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99" w:rsidRDefault="006F0499"/>
    <w:p w:rsidR="00D144A7" w:rsidRDefault="00D144A7">
      <w:r>
        <w:rPr>
          <w:rFonts w:hint="eastAsia"/>
        </w:rPr>
        <w:t>架构示意图如下</w:t>
      </w:r>
      <w:r>
        <w:rPr>
          <w:rFonts w:hint="eastAsia"/>
        </w:rPr>
        <w:t>:</w:t>
      </w:r>
    </w:p>
    <w:p w:rsidR="00D144A7" w:rsidRDefault="00D144A7" w:rsidP="00D144A7">
      <w:pPr>
        <w:jc w:val="center"/>
      </w:pPr>
      <w:r>
        <w:object w:dxaOrig="8852" w:dyaOrig="4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214.25pt" o:ole="">
            <v:imagedata r:id="rId7" o:title=""/>
          </v:shape>
          <o:OLEObject Type="Embed" ProgID="Visio.Drawing.11" ShapeID="_x0000_i1025" DrawAspect="Content" ObjectID="_1560667907" r:id="rId8"/>
        </w:object>
      </w:r>
    </w:p>
    <w:p w:rsidR="00D144A7" w:rsidRDefault="00D144A7"/>
    <w:p w:rsidR="00D144A7" w:rsidRDefault="00D144A7"/>
    <w:p w:rsidR="00E469F0" w:rsidRDefault="00E469F0">
      <w:r>
        <w:rPr>
          <w:rFonts w:hint="eastAsia"/>
        </w:rPr>
        <w:t>版图数据：</w:t>
      </w:r>
    </w:p>
    <w:p w:rsidR="00E469F0" w:rsidRDefault="00E469F0">
      <w:r>
        <w:rPr>
          <w:rFonts w:hint="eastAsia"/>
        </w:rPr>
        <w:t>定义版图中的基本元素、层、版图场景的结构，一个版图就是一个版图场景对象。其他任何模块都是针对版图场景数据操作。</w:t>
      </w:r>
    </w:p>
    <w:p w:rsidR="00E469F0" w:rsidRDefault="00E469F0"/>
    <w:p w:rsidR="00E469F0" w:rsidRDefault="00E469F0">
      <w:r>
        <w:rPr>
          <w:rFonts w:hint="eastAsia"/>
        </w:rPr>
        <w:t>文件读写模块：</w:t>
      </w:r>
    </w:p>
    <w:p w:rsidR="00E469F0" w:rsidRDefault="00E469F0">
      <w:r>
        <w:rPr>
          <w:rFonts w:hint="eastAsia"/>
        </w:rPr>
        <w:t>把各种格式的版图文件读入到通用的版图数据结构，或者把通用的版图数据结构写入到指定的格式文件。</w:t>
      </w:r>
    </w:p>
    <w:p w:rsidR="00E469F0" w:rsidRDefault="00E469F0"/>
    <w:p w:rsidR="00E469F0" w:rsidRDefault="00E469F0">
      <w:r>
        <w:rPr>
          <w:rFonts w:hint="eastAsia"/>
        </w:rPr>
        <w:t>运算模块：</w:t>
      </w:r>
    </w:p>
    <w:p w:rsidR="00E469F0" w:rsidRDefault="00E469F0">
      <w:r>
        <w:rPr>
          <w:rFonts w:hint="eastAsia"/>
        </w:rPr>
        <w:t>根据需要把版图数据中的某个元素，或者某个层，甚至整个版图数据进行运算，诸如旋转平缩放等。</w:t>
      </w:r>
    </w:p>
    <w:p w:rsidR="00E469F0" w:rsidRDefault="00E469F0"/>
    <w:p w:rsidR="00E469F0" w:rsidRDefault="00E469F0">
      <w:r>
        <w:rPr>
          <w:rFonts w:hint="eastAsia"/>
        </w:rPr>
        <w:t>视图和</w:t>
      </w:r>
      <w:r>
        <w:rPr>
          <w:rFonts w:hint="eastAsia"/>
        </w:rPr>
        <w:t>UI</w:t>
      </w:r>
      <w:r>
        <w:rPr>
          <w:rFonts w:hint="eastAsia"/>
        </w:rPr>
        <w:t>交互：</w:t>
      </w:r>
    </w:p>
    <w:p w:rsidR="00E469F0" w:rsidRDefault="00E469F0">
      <w:r>
        <w:rPr>
          <w:rFonts w:hint="eastAsia"/>
        </w:rPr>
        <w:t>显示版图场景，绘制版图中的各种元素如直线，圆等。包括各种控制的操作。</w:t>
      </w:r>
    </w:p>
    <w:p w:rsidR="00B54E43" w:rsidRDefault="00B54E43"/>
    <w:p w:rsidR="00B54E43" w:rsidRDefault="00B54E43">
      <w:r>
        <w:rPr>
          <w:rFonts w:hint="eastAsia"/>
        </w:rPr>
        <w:t>目前存在的问题：</w:t>
      </w:r>
    </w:p>
    <w:p w:rsidR="00B54E43" w:rsidRDefault="00B54E43" w:rsidP="002E2658">
      <w:pPr>
        <w:pStyle w:val="a7"/>
        <w:numPr>
          <w:ilvl w:val="0"/>
          <w:numId w:val="1"/>
        </w:numPr>
        <w:ind w:firstLineChars="0"/>
      </w:pPr>
      <w:r w:rsidRPr="00B54E43">
        <w:rPr>
          <w:rFonts w:hint="eastAsia"/>
        </w:rPr>
        <w:t>并没有一个通用的</w:t>
      </w:r>
      <w:r>
        <w:rPr>
          <w:rFonts w:hint="eastAsia"/>
        </w:rPr>
        <w:t>版图</w:t>
      </w:r>
      <w:r w:rsidRPr="00B54E43">
        <w:rPr>
          <w:rFonts w:hint="eastAsia"/>
        </w:rPr>
        <w:t>数据结构，数据</w:t>
      </w:r>
      <w:r>
        <w:rPr>
          <w:rFonts w:hint="eastAsia"/>
        </w:rPr>
        <w:t>只是简单实用</w:t>
      </w:r>
      <w:r w:rsidRPr="00B54E43">
        <w:rPr>
          <w:rFonts w:hint="eastAsia"/>
        </w:rPr>
        <w:t>QGraphicsItem</w:t>
      </w:r>
      <w:r>
        <w:rPr>
          <w:rFonts w:hint="eastAsia"/>
        </w:rPr>
        <w:t>子</w:t>
      </w:r>
      <w:r w:rsidRPr="00B54E43">
        <w:rPr>
          <w:rFonts w:hint="eastAsia"/>
        </w:rPr>
        <w:t>对象</w:t>
      </w:r>
      <w:r>
        <w:rPr>
          <w:rFonts w:hint="eastAsia"/>
        </w:rPr>
        <w:t>来表示并保存</w:t>
      </w:r>
      <w:r w:rsidR="002E2658">
        <w:rPr>
          <w:rFonts w:hint="eastAsia"/>
        </w:rPr>
        <w:t>，这样明显是没法实际操作的。</w:t>
      </w:r>
      <w:r w:rsidR="000E1E59">
        <w:rPr>
          <w:rFonts w:hint="eastAsia"/>
        </w:rPr>
        <w:t>以后的一些运算仿真就会比较麻烦甚至没法做。</w:t>
      </w:r>
    </w:p>
    <w:p w:rsidR="002E2658" w:rsidRDefault="002E2658" w:rsidP="002E26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对于版图中各种元素绘制，也是直接采用</w:t>
      </w:r>
      <w:r w:rsidRPr="00B54E43">
        <w:rPr>
          <w:rFonts w:hint="eastAsia"/>
        </w:rPr>
        <w:t>QGraphicsItem</w:t>
      </w:r>
      <w:r>
        <w:rPr>
          <w:rFonts w:hint="eastAsia"/>
        </w:rPr>
        <w:t>子</w:t>
      </w:r>
      <w:r w:rsidRPr="00B54E43">
        <w:rPr>
          <w:rFonts w:hint="eastAsia"/>
        </w:rPr>
        <w:t>对象</w:t>
      </w:r>
      <w:r>
        <w:rPr>
          <w:rFonts w:hint="eastAsia"/>
        </w:rPr>
        <w:t>来表示图元。这种方式的优点</w:t>
      </w:r>
      <w:r w:rsidRPr="002E2658">
        <w:rPr>
          <w:rFonts w:hint="eastAsia"/>
        </w:rPr>
        <w:t>节省了代码量</w:t>
      </w:r>
      <w:r>
        <w:rPr>
          <w:rFonts w:hint="eastAsia"/>
        </w:rPr>
        <w:t>，很多细节不需要关心。</w:t>
      </w:r>
      <w:r w:rsidRPr="002E2658">
        <w:rPr>
          <w:rFonts w:hint="eastAsia"/>
        </w:rPr>
        <w:t>缺点是资源耗费增大</w:t>
      </w:r>
      <w:r>
        <w:rPr>
          <w:rFonts w:hint="eastAsia"/>
        </w:rPr>
        <w:t>，有些特殊应用可能比较难以实现</w:t>
      </w:r>
      <w:r w:rsidR="000E1E59">
        <w:rPr>
          <w:rFonts w:hint="eastAsia"/>
        </w:rPr>
        <w:t>，例如也许修改会比较麻烦</w:t>
      </w:r>
      <w:r>
        <w:rPr>
          <w:rFonts w:hint="eastAsia"/>
        </w:rPr>
        <w:t>。</w:t>
      </w:r>
      <w:r w:rsidRPr="002E2658">
        <w:rPr>
          <w:rFonts w:hint="eastAsia"/>
        </w:rPr>
        <w:t>我还要评估一下这样的效率和资源耗费。以及坐标转换后是否导致精度损失。</w:t>
      </w:r>
    </w:p>
    <w:p w:rsidR="002E2658" w:rsidRDefault="002E2658" w:rsidP="002E26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目前实现的操作好像都是针对单个</w:t>
      </w:r>
      <w:r w:rsidR="00D93B0F">
        <w:rPr>
          <w:rFonts w:hint="eastAsia"/>
        </w:rPr>
        <w:t>图元</w:t>
      </w:r>
      <w:r>
        <w:rPr>
          <w:rFonts w:hint="eastAsia"/>
        </w:rPr>
        <w:t>，不能针对一组甚至全部数据。例如</w:t>
      </w:r>
      <w:r>
        <w:rPr>
          <w:rFonts w:hint="eastAsia"/>
        </w:rPr>
        <w:t>undo</w:t>
      </w:r>
      <w:r>
        <w:rPr>
          <w:rFonts w:hint="eastAsia"/>
        </w:rPr>
        <w:t>。</w:t>
      </w:r>
    </w:p>
    <w:p w:rsidR="002E2658" w:rsidRDefault="002E2658" w:rsidP="002E26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源代码目录结构不要随意变更</w:t>
      </w:r>
    </w:p>
    <w:p w:rsidR="00D63F09" w:rsidRDefault="00D63F09" w:rsidP="00D63F09"/>
    <w:p w:rsidR="00D63F09" w:rsidRDefault="00D63F09" w:rsidP="00D63F09"/>
    <w:p w:rsidR="00D63F09" w:rsidRDefault="00D63F09" w:rsidP="00D63F09">
      <w:r>
        <w:rPr>
          <w:rFonts w:hint="eastAsia"/>
        </w:rPr>
        <w:t>版图文件数据读写模块的代码逻辑结构</w:t>
      </w:r>
    </w:p>
    <w:p w:rsidR="00D63F09" w:rsidRDefault="00B01221" w:rsidP="00A70047">
      <w:pPr>
        <w:jc w:val="center"/>
      </w:pPr>
      <w:r>
        <w:object w:dxaOrig="9285" w:dyaOrig="5809">
          <v:shape id="_x0000_i1038" type="#_x0000_t75" style="width:415.3pt;height:259.8pt" o:ole="">
            <v:imagedata r:id="rId9" o:title=""/>
          </v:shape>
          <o:OLEObject Type="Embed" ProgID="Visio.Drawing.11" ShapeID="_x0000_i1038" DrawAspect="Content" ObjectID="_1560667908" r:id="rId10"/>
        </w:object>
      </w:r>
    </w:p>
    <w:p w:rsidR="00D63F09" w:rsidRDefault="00D63F09" w:rsidP="00D63F09"/>
    <w:p w:rsidR="00477E0F" w:rsidRDefault="00477E0F" w:rsidP="00D63F09"/>
    <w:p w:rsidR="00477E0F" w:rsidRDefault="00477E0F" w:rsidP="0047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E0F">
        <w:rPr>
          <w:rFonts w:ascii="宋体" w:eastAsia="宋体" w:hAnsi="宋体" w:cs="宋体"/>
          <w:kern w:val="0"/>
          <w:sz w:val="24"/>
          <w:szCs w:val="24"/>
        </w:rPr>
        <w:t>文件数据读取</w:t>
      </w:r>
      <w:r>
        <w:rPr>
          <w:rFonts w:ascii="宋体" w:eastAsia="宋体" w:hAnsi="宋体" w:cs="宋体" w:hint="eastAsia"/>
          <w:kern w:val="0"/>
          <w:sz w:val="24"/>
          <w:szCs w:val="24"/>
        </w:rPr>
        <w:t>基类</w:t>
      </w:r>
      <w:r w:rsidRPr="00477E0F">
        <w:rPr>
          <w:rFonts w:ascii="宋体" w:eastAsia="宋体" w:hAnsi="宋体" w:cs="宋体"/>
          <w:kern w:val="0"/>
          <w:sz w:val="24"/>
          <w:szCs w:val="24"/>
        </w:rPr>
        <w:t>CGeoFileBase</w:t>
      </w:r>
      <w:r w:rsidRPr="00477E0F">
        <w:rPr>
          <w:rFonts w:ascii="宋体" w:eastAsia="宋体" w:hAnsi="宋体" w:cs="宋体"/>
          <w:kern w:val="0"/>
          <w:sz w:val="24"/>
          <w:szCs w:val="24"/>
        </w:rPr>
        <w:t>代码在GeoFile.h中，任何格式的文件实现代码必须派生与CGeoFileBase类，必须实现两个基本的虚函数ReadDataFromFile()和WriteData</w:t>
      </w:r>
      <w:r w:rsidR="0026448A">
        <w:rPr>
          <w:rFonts w:ascii="宋体" w:eastAsia="宋体" w:hAnsi="宋体" w:cs="宋体" w:hint="eastAsia"/>
          <w:kern w:val="0"/>
          <w:sz w:val="24"/>
          <w:szCs w:val="24"/>
        </w:rPr>
        <w:t>To</w:t>
      </w:r>
      <w:r w:rsidRPr="00477E0F">
        <w:rPr>
          <w:rFonts w:ascii="宋体" w:eastAsia="宋体" w:hAnsi="宋体" w:cs="宋体"/>
          <w:kern w:val="0"/>
          <w:sz w:val="24"/>
          <w:szCs w:val="24"/>
        </w:rPr>
        <w:t>File()，前者是把文件数据解析成场景数据CGeoScene，后者把场景数据保存为指定格式的文件。</w:t>
      </w:r>
      <w:r w:rsidRPr="00477E0F">
        <w:rPr>
          <w:rFonts w:ascii="宋体" w:eastAsia="宋体" w:hAnsi="宋体" w:cs="宋体"/>
          <w:kern w:val="0"/>
          <w:sz w:val="24"/>
          <w:szCs w:val="24"/>
        </w:rPr>
        <w:t>除了两个基本的虚函数，以后可能还要添加其他的基础函数，例如GetErrorInf()，用于读取或者写入文件失败后，获取更详细的错误信息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77E0F" w:rsidRDefault="00477E0F" w:rsidP="0047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7E0F" w:rsidRDefault="00477E0F" w:rsidP="0047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E0F">
        <w:rPr>
          <w:rFonts w:ascii="宋体" w:eastAsia="宋体" w:hAnsi="宋体" w:cs="宋体"/>
          <w:kern w:val="0"/>
          <w:sz w:val="24"/>
          <w:szCs w:val="24"/>
        </w:rPr>
        <w:t>一个派生类至少要实现一种文件格式的读取，当然也可以同时</w:t>
      </w:r>
      <w:r w:rsidR="00C513B5">
        <w:rPr>
          <w:rFonts w:ascii="宋体" w:eastAsia="宋体" w:hAnsi="宋体" w:cs="宋体" w:hint="eastAsia"/>
          <w:kern w:val="0"/>
          <w:sz w:val="24"/>
          <w:szCs w:val="24"/>
        </w:rPr>
        <w:t>实现</w:t>
      </w:r>
      <w:r w:rsidRPr="00477E0F">
        <w:rPr>
          <w:rFonts w:ascii="宋体" w:eastAsia="宋体" w:hAnsi="宋体" w:cs="宋体"/>
          <w:kern w:val="0"/>
          <w:sz w:val="24"/>
          <w:szCs w:val="24"/>
        </w:rPr>
        <w:t>几种格式的读取。对于任何格式文件的文件解析，必须实现读取函数ReadDataFromFile()</w:t>
      </w:r>
      <w:r w:rsidR="00C513B5">
        <w:rPr>
          <w:rFonts w:ascii="宋体" w:eastAsia="宋体" w:hAnsi="宋体" w:cs="宋体" w:hint="eastAsia"/>
          <w:kern w:val="0"/>
          <w:sz w:val="24"/>
          <w:szCs w:val="24"/>
        </w:rPr>
        <w:t>用于读取指定格式的文件数据。但是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根据实际情况是否</w:t>
      </w:r>
      <w:r w:rsidR="003840D9">
        <w:rPr>
          <w:rFonts w:ascii="宋体" w:eastAsia="宋体" w:hAnsi="宋体" w:cs="宋体" w:hint="eastAsia"/>
          <w:kern w:val="0"/>
          <w:sz w:val="24"/>
          <w:szCs w:val="24"/>
        </w:rPr>
        <w:t>特别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需要，可以有选择的实现</w:t>
      </w:r>
      <w:r w:rsidR="00ED4445" w:rsidRPr="00477E0F">
        <w:rPr>
          <w:rFonts w:ascii="宋体" w:eastAsia="宋体" w:hAnsi="宋体" w:cs="宋体"/>
          <w:kern w:val="0"/>
          <w:sz w:val="24"/>
          <w:szCs w:val="24"/>
        </w:rPr>
        <w:t>WriteData</w:t>
      </w:r>
      <w:r w:rsidR="00ED4445">
        <w:rPr>
          <w:rFonts w:ascii="宋体" w:eastAsia="宋体" w:hAnsi="宋体" w:cs="宋体" w:hint="eastAsia"/>
          <w:kern w:val="0"/>
          <w:sz w:val="24"/>
          <w:szCs w:val="24"/>
        </w:rPr>
        <w:t>To</w:t>
      </w:r>
      <w:r w:rsidR="00ED4445" w:rsidRPr="00477E0F">
        <w:rPr>
          <w:rFonts w:ascii="宋体" w:eastAsia="宋体" w:hAnsi="宋体" w:cs="宋体"/>
          <w:kern w:val="0"/>
          <w:sz w:val="24"/>
          <w:szCs w:val="24"/>
        </w:rPr>
        <w:t>File</w:t>
      </w:r>
      <w:r w:rsidR="00ED4445" w:rsidRPr="00477E0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77E0F"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 w:rsidRPr="00477E0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0C16" w:rsidRDefault="00080C16" w:rsidP="0047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0C16" w:rsidRDefault="00080C16" w:rsidP="0047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任何派生类都必须有缺省构造函数，因为文件读写操作/遍历器</w:t>
      </w:r>
      <w:r w:rsidR="006C64EA">
        <w:rPr>
          <w:rFonts w:ascii="宋体" w:eastAsia="宋体" w:hAnsi="宋体" w:cs="宋体" w:hint="eastAsia"/>
          <w:kern w:val="0"/>
          <w:sz w:val="24"/>
          <w:szCs w:val="24"/>
        </w:rPr>
        <w:t>根据不同格式生成对应派生类对象时调用的是缺省构造函数。</w:t>
      </w:r>
    </w:p>
    <w:p w:rsidR="006C64EA" w:rsidRDefault="006C64EA" w:rsidP="0047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64EA" w:rsidRDefault="009D308A" w:rsidP="0047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文件读写操作/遍历器</w:t>
      </w:r>
      <w:r>
        <w:rPr>
          <w:rFonts w:ascii="宋体" w:eastAsia="宋体" w:hAnsi="宋体" w:cs="宋体" w:hint="eastAsia"/>
          <w:kern w:val="0"/>
          <w:sz w:val="24"/>
          <w:szCs w:val="24"/>
        </w:rPr>
        <w:t>子程序包括一系列的宏定义和两个读写函数，具体列举如下：</w:t>
      </w:r>
    </w:p>
    <w:p w:rsidR="009D308A" w:rsidRPr="009D308A" w:rsidRDefault="009D308A" w:rsidP="009D308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08A">
        <w:rPr>
          <w:rFonts w:ascii="宋体" w:eastAsia="宋体" w:hAnsi="宋体" w:cs="宋体"/>
          <w:kern w:val="0"/>
          <w:sz w:val="24"/>
          <w:szCs w:val="24"/>
        </w:rPr>
        <w:t>全局函数ReadDataFromFile()</w:t>
      </w:r>
      <w:r w:rsidRPr="009D308A">
        <w:rPr>
          <w:rFonts w:ascii="宋体" w:eastAsia="宋体" w:hAnsi="宋体" w:cs="宋体" w:hint="eastAsia"/>
          <w:kern w:val="0"/>
          <w:sz w:val="24"/>
          <w:szCs w:val="24"/>
        </w:rPr>
        <w:t>和Write</w:t>
      </w:r>
      <w:r w:rsidRPr="009D308A">
        <w:rPr>
          <w:rFonts w:ascii="宋体" w:eastAsia="宋体" w:hAnsi="宋体" w:cs="宋体"/>
          <w:kern w:val="0"/>
          <w:sz w:val="24"/>
          <w:szCs w:val="24"/>
        </w:rPr>
        <w:t>Data</w:t>
      </w:r>
      <w:r w:rsidRPr="009D308A">
        <w:rPr>
          <w:rFonts w:ascii="宋体" w:eastAsia="宋体" w:hAnsi="宋体" w:cs="宋体" w:hint="eastAsia"/>
          <w:kern w:val="0"/>
          <w:sz w:val="24"/>
          <w:szCs w:val="24"/>
        </w:rPr>
        <w:t>To</w:t>
      </w:r>
      <w:r w:rsidRPr="009D308A">
        <w:rPr>
          <w:rFonts w:ascii="宋体" w:eastAsia="宋体" w:hAnsi="宋体" w:cs="宋体"/>
          <w:kern w:val="0"/>
          <w:sz w:val="24"/>
          <w:szCs w:val="24"/>
        </w:rPr>
        <w:t>File</w:t>
      </w:r>
      <w:r w:rsidRPr="009D308A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9D308A" w:rsidRPr="009D308A" w:rsidRDefault="009D308A" w:rsidP="009D308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宏定义</w:t>
      </w:r>
      <w:r w:rsidRPr="009D308A">
        <w:rPr>
          <w:rFonts w:ascii="宋体" w:eastAsia="宋体" w:hAnsi="宋体" w:cs="宋体"/>
          <w:kern w:val="0"/>
          <w:sz w:val="24"/>
          <w:szCs w:val="24"/>
        </w:rPr>
        <w:t>DECLARE_FILEFORMAT(class_name)</w:t>
      </w:r>
      <w:r>
        <w:rPr>
          <w:rFonts w:ascii="宋体" w:eastAsia="宋体" w:hAnsi="宋体" w:cs="宋体" w:hint="eastAsia"/>
          <w:kern w:val="0"/>
          <w:sz w:val="24"/>
          <w:szCs w:val="24"/>
        </w:rPr>
        <w:t>声明文件格式操作链接</w:t>
      </w:r>
    </w:p>
    <w:p w:rsidR="009D308A" w:rsidRPr="009D308A" w:rsidRDefault="009D308A" w:rsidP="009D308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08A">
        <w:rPr>
          <w:rFonts w:ascii="宋体" w:eastAsia="宋体" w:hAnsi="宋体" w:cs="宋体"/>
          <w:kern w:val="0"/>
          <w:sz w:val="24"/>
          <w:szCs w:val="24"/>
        </w:rPr>
        <w:t>BEGIN_REGISTRATION(class_name)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9D308A">
        <w:rPr>
          <w:rFonts w:ascii="宋体" w:eastAsia="宋体" w:hAnsi="宋体" w:cs="宋体"/>
          <w:kern w:val="0"/>
          <w:sz w:val="24"/>
          <w:szCs w:val="24"/>
        </w:rPr>
        <w:t>END_REGISTRATION(class_name)</w:t>
      </w:r>
      <w:r w:rsidRPr="009D308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宏定义</w:t>
      </w:r>
      <w:r>
        <w:rPr>
          <w:rFonts w:ascii="宋体" w:eastAsia="宋体" w:hAnsi="宋体" w:cs="宋体" w:hint="eastAsia"/>
          <w:kern w:val="0"/>
          <w:sz w:val="24"/>
          <w:szCs w:val="24"/>
        </w:rPr>
        <w:t>用于实现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文件格式操作链接</w:t>
      </w:r>
    </w:p>
    <w:p w:rsidR="009D308A" w:rsidRDefault="009D308A" w:rsidP="009D308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08A">
        <w:rPr>
          <w:rFonts w:ascii="宋体" w:eastAsia="宋体" w:hAnsi="宋体" w:cs="宋体"/>
          <w:kern w:val="0"/>
          <w:sz w:val="24"/>
          <w:szCs w:val="24"/>
        </w:rPr>
        <w:t>REGISTRATION_EXT(class_name,ext_name)</w:t>
      </w:r>
      <w:r>
        <w:rPr>
          <w:rFonts w:ascii="宋体" w:eastAsia="宋体" w:hAnsi="宋体" w:cs="宋体" w:hint="eastAsia"/>
          <w:kern w:val="0"/>
          <w:sz w:val="24"/>
          <w:szCs w:val="24"/>
        </w:rPr>
        <w:t>宏定义用于添加该类支持哪些格式解析。</w:t>
      </w:r>
    </w:p>
    <w:p w:rsidR="00677793" w:rsidRDefault="00572E4A" w:rsidP="00572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有了这些宏定义后，以后扩展或者删除其他格式解析的类代码时，只需要针对具体的格式解析类做相关的操作，其他的代码都不需要修改。</w:t>
      </w:r>
      <w:r w:rsidR="00DA5786">
        <w:rPr>
          <w:rFonts w:ascii="宋体" w:eastAsia="宋体" w:hAnsi="宋体" w:cs="宋体" w:hint="eastAsia"/>
          <w:kern w:val="0"/>
          <w:sz w:val="24"/>
          <w:szCs w:val="24"/>
        </w:rPr>
        <w:t>因为有了这些宏的定义，</w:t>
      </w:r>
      <w:r w:rsidR="00DA5786" w:rsidRPr="009D308A">
        <w:rPr>
          <w:rFonts w:ascii="宋体" w:eastAsia="宋体" w:hAnsi="宋体" w:cs="宋体"/>
          <w:kern w:val="0"/>
          <w:sz w:val="24"/>
          <w:szCs w:val="24"/>
        </w:rPr>
        <w:t>ReadDataFromFile()</w:t>
      </w:r>
      <w:r w:rsidR="00DA5786" w:rsidRPr="009D308A">
        <w:rPr>
          <w:rFonts w:ascii="宋体" w:eastAsia="宋体" w:hAnsi="宋体" w:cs="宋体" w:hint="eastAsia"/>
          <w:kern w:val="0"/>
          <w:sz w:val="24"/>
          <w:szCs w:val="24"/>
        </w:rPr>
        <w:t>和Write</w:t>
      </w:r>
      <w:r w:rsidR="00DA5786" w:rsidRPr="009D308A">
        <w:rPr>
          <w:rFonts w:ascii="宋体" w:eastAsia="宋体" w:hAnsi="宋体" w:cs="宋体"/>
          <w:kern w:val="0"/>
          <w:sz w:val="24"/>
          <w:szCs w:val="24"/>
        </w:rPr>
        <w:t>Data</w:t>
      </w:r>
      <w:r w:rsidR="00DA5786" w:rsidRPr="009D308A">
        <w:rPr>
          <w:rFonts w:ascii="宋体" w:eastAsia="宋体" w:hAnsi="宋体" w:cs="宋体" w:hint="eastAsia"/>
          <w:kern w:val="0"/>
          <w:sz w:val="24"/>
          <w:szCs w:val="24"/>
        </w:rPr>
        <w:t>To</w:t>
      </w:r>
      <w:r w:rsidR="00DA5786" w:rsidRPr="009D308A">
        <w:rPr>
          <w:rFonts w:ascii="宋体" w:eastAsia="宋体" w:hAnsi="宋体" w:cs="宋体"/>
          <w:kern w:val="0"/>
          <w:sz w:val="24"/>
          <w:szCs w:val="24"/>
        </w:rPr>
        <w:t>File()</w:t>
      </w:r>
      <w:r w:rsidR="00DA5786">
        <w:rPr>
          <w:rFonts w:ascii="宋体" w:eastAsia="宋体" w:hAnsi="宋体" w:cs="宋体" w:hint="eastAsia"/>
          <w:kern w:val="0"/>
          <w:sz w:val="24"/>
          <w:szCs w:val="24"/>
        </w:rPr>
        <w:t>函数就跟自动遍历所支持的格式类并且生成相应的类对象然后操作</w:t>
      </w:r>
      <w:r w:rsidR="00EF78BF">
        <w:rPr>
          <w:rFonts w:ascii="宋体" w:eastAsia="宋体" w:hAnsi="宋体" w:cs="宋体" w:hint="eastAsia"/>
          <w:kern w:val="0"/>
          <w:sz w:val="24"/>
          <w:szCs w:val="24"/>
        </w:rPr>
        <w:t>这些对象</w:t>
      </w:r>
      <w:r w:rsidR="00DA5786">
        <w:rPr>
          <w:rFonts w:ascii="宋体" w:eastAsia="宋体" w:hAnsi="宋体" w:cs="宋体" w:hint="eastAsia"/>
          <w:kern w:val="0"/>
          <w:sz w:val="24"/>
          <w:szCs w:val="24"/>
        </w:rPr>
        <w:t>进行读取或者写入操作。</w:t>
      </w:r>
    </w:p>
    <w:p w:rsidR="00677793" w:rsidRDefault="00677793" w:rsidP="00572E4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72E4A" w:rsidRDefault="00677793" w:rsidP="00572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E0F">
        <w:rPr>
          <w:rFonts w:ascii="宋体" w:eastAsia="宋体" w:hAnsi="宋体" w:cs="宋体"/>
          <w:kern w:val="0"/>
          <w:sz w:val="24"/>
          <w:szCs w:val="24"/>
        </w:rPr>
        <w:t>如ReadDataFromFile("aaa.dxf")。则内部</w:t>
      </w:r>
      <w:r w:rsidR="003840D9">
        <w:rPr>
          <w:rFonts w:ascii="宋体" w:eastAsia="宋体" w:hAnsi="宋体" w:cs="宋体" w:hint="eastAsia"/>
          <w:kern w:val="0"/>
          <w:sz w:val="24"/>
          <w:szCs w:val="24"/>
        </w:rPr>
        <w:t>根类型名找到</w:t>
      </w:r>
      <w:r w:rsidR="003840D9" w:rsidRPr="00477E0F">
        <w:rPr>
          <w:rFonts w:ascii="宋体" w:eastAsia="宋体" w:hAnsi="宋体" w:cs="宋体"/>
          <w:kern w:val="0"/>
          <w:sz w:val="24"/>
          <w:szCs w:val="24"/>
        </w:rPr>
        <w:t>CGeoDXFFile</w:t>
      </w:r>
      <w:r w:rsidR="003840D9">
        <w:rPr>
          <w:rFonts w:ascii="宋体" w:eastAsia="宋体" w:hAnsi="宋体" w:cs="宋体" w:hint="eastAsia"/>
          <w:kern w:val="0"/>
          <w:sz w:val="24"/>
          <w:szCs w:val="24"/>
        </w:rPr>
        <w:t>类并</w:t>
      </w:r>
      <w:r w:rsidRPr="00477E0F">
        <w:rPr>
          <w:rFonts w:ascii="宋体" w:eastAsia="宋体" w:hAnsi="宋体" w:cs="宋体"/>
          <w:kern w:val="0"/>
          <w:sz w:val="24"/>
          <w:szCs w:val="24"/>
        </w:rPr>
        <w:t>生成CGeoDXFFile对象，</w:t>
      </w:r>
      <w:r w:rsidR="003840D9">
        <w:rPr>
          <w:rFonts w:ascii="宋体" w:eastAsia="宋体" w:hAnsi="宋体" w:cs="宋体" w:hint="eastAsia"/>
          <w:kern w:val="0"/>
          <w:sz w:val="24"/>
          <w:szCs w:val="24"/>
        </w:rPr>
        <w:t>然偶</w:t>
      </w:r>
      <w:r w:rsidRPr="00477E0F">
        <w:rPr>
          <w:rFonts w:ascii="宋体" w:eastAsia="宋体" w:hAnsi="宋体" w:cs="宋体"/>
          <w:kern w:val="0"/>
          <w:sz w:val="24"/>
          <w:szCs w:val="24"/>
        </w:rPr>
        <w:t>把文件名参数以及其他的必要参数传递进入</w:t>
      </w:r>
      <w:r w:rsidR="003840D9">
        <w:rPr>
          <w:rFonts w:ascii="宋体" w:eastAsia="宋体" w:hAnsi="宋体" w:cs="宋体" w:hint="eastAsia"/>
          <w:kern w:val="0"/>
          <w:sz w:val="24"/>
          <w:szCs w:val="24"/>
        </w:rPr>
        <w:t>后</w:t>
      </w:r>
      <w:r w:rsidRPr="00477E0F">
        <w:rPr>
          <w:rFonts w:ascii="宋体" w:eastAsia="宋体" w:hAnsi="宋体" w:cs="宋体"/>
          <w:kern w:val="0"/>
          <w:sz w:val="24"/>
          <w:szCs w:val="24"/>
        </w:rPr>
        <w:t>调用CGeoDXFFile::ReadDataFromFile()</w:t>
      </w:r>
      <w:r w:rsidR="003840D9">
        <w:rPr>
          <w:rFonts w:ascii="宋体" w:eastAsia="宋体" w:hAnsi="宋体" w:cs="宋体" w:hint="eastAsia"/>
          <w:kern w:val="0"/>
          <w:sz w:val="24"/>
          <w:szCs w:val="24"/>
        </w:rPr>
        <w:t>把文件数据读取到</w:t>
      </w:r>
      <w:r w:rsidRPr="00477E0F">
        <w:rPr>
          <w:rFonts w:ascii="宋体" w:eastAsia="宋体" w:hAnsi="宋体" w:cs="宋体"/>
          <w:kern w:val="0"/>
          <w:sz w:val="24"/>
          <w:szCs w:val="24"/>
        </w:rPr>
        <w:t>CGeoScene对象</w:t>
      </w:r>
      <w:r w:rsidR="003840D9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9D308A">
        <w:rPr>
          <w:rFonts w:ascii="宋体" w:eastAsia="宋体" w:hAnsi="宋体" w:cs="宋体" w:hint="eastAsia"/>
          <w:kern w:val="0"/>
          <w:sz w:val="24"/>
          <w:szCs w:val="24"/>
        </w:rPr>
        <w:t>Write</w:t>
      </w:r>
      <w:r w:rsidRPr="009D308A">
        <w:rPr>
          <w:rFonts w:ascii="宋体" w:eastAsia="宋体" w:hAnsi="宋体" w:cs="宋体"/>
          <w:kern w:val="0"/>
          <w:sz w:val="24"/>
          <w:szCs w:val="24"/>
        </w:rPr>
        <w:t>Data</w:t>
      </w:r>
      <w:r w:rsidRPr="009D308A">
        <w:rPr>
          <w:rFonts w:ascii="宋体" w:eastAsia="宋体" w:hAnsi="宋体" w:cs="宋体" w:hint="eastAsia"/>
          <w:kern w:val="0"/>
          <w:sz w:val="24"/>
          <w:szCs w:val="24"/>
        </w:rPr>
        <w:t>To</w:t>
      </w:r>
      <w:r w:rsidRPr="009D308A">
        <w:rPr>
          <w:rFonts w:ascii="宋体" w:eastAsia="宋体" w:hAnsi="宋体" w:cs="宋体"/>
          <w:kern w:val="0"/>
          <w:sz w:val="24"/>
          <w:szCs w:val="24"/>
        </w:rPr>
        <w:t>File()</w:t>
      </w:r>
      <w:r>
        <w:rPr>
          <w:rFonts w:ascii="宋体" w:eastAsia="宋体" w:hAnsi="宋体" w:cs="宋体" w:hint="eastAsia"/>
          <w:kern w:val="0"/>
          <w:sz w:val="24"/>
          <w:szCs w:val="24"/>
        </w:rPr>
        <w:t>也类似。</w:t>
      </w:r>
    </w:p>
    <w:p w:rsidR="00F7362C" w:rsidRDefault="00F7362C" w:rsidP="00572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362C" w:rsidRDefault="00F7362C" w:rsidP="00572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这些宏定义是自动遍历的基础，如果没有这些宏定义，每次增加新的格式解析类或者删除已有的格式解析类，</w:t>
      </w:r>
      <w:r w:rsidRPr="009D30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D308A">
        <w:rPr>
          <w:rFonts w:ascii="宋体" w:eastAsia="宋体" w:hAnsi="宋体" w:cs="宋体"/>
          <w:kern w:val="0"/>
          <w:sz w:val="24"/>
          <w:szCs w:val="24"/>
        </w:rPr>
        <w:t>ReadDataFromFile()</w:t>
      </w:r>
      <w:r w:rsidRPr="009D308A">
        <w:rPr>
          <w:rFonts w:ascii="宋体" w:eastAsia="宋体" w:hAnsi="宋体" w:cs="宋体" w:hint="eastAsia"/>
          <w:kern w:val="0"/>
          <w:sz w:val="24"/>
          <w:szCs w:val="24"/>
        </w:rPr>
        <w:t>和Write</w:t>
      </w:r>
      <w:r w:rsidRPr="009D308A">
        <w:rPr>
          <w:rFonts w:ascii="宋体" w:eastAsia="宋体" w:hAnsi="宋体" w:cs="宋体"/>
          <w:kern w:val="0"/>
          <w:sz w:val="24"/>
          <w:szCs w:val="24"/>
        </w:rPr>
        <w:t>Data</w:t>
      </w:r>
      <w:r w:rsidRPr="009D308A">
        <w:rPr>
          <w:rFonts w:ascii="宋体" w:eastAsia="宋体" w:hAnsi="宋体" w:cs="宋体" w:hint="eastAsia"/>
          <w:kern w:val="0"/>
          <w:sz w:val="24"/>
          <w:szCs w:val="24"/>
        </w:rPr>
        <w:t>To</w:t>
      </w:r>
      <w:r w:rsidRPr="009D308A">
        <w:rPr>
          <w:rFonts w:ascii="宋体" w:eastAsia="宋体" w:hAnsi="宋体" w:cs="宋体"/>
          <w:kern w:val="0"/>
          <w:sz w:val="24"/>
          <w:szCs w:val="24"/>
        </w:rPr>
        <w:t>File()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 w:rsidR="00501AF6">
        <w:rPr>
          <w:rFonts w:ascii="宋体" w:eastAsia="宋体" w:hAnsi="宋体" w:cs="宋体" w:hint="eastAsia"/>
          <w:kern w:val="0"/>
          <w:sz w:val="24"/>
          <w:szCs w:val="24"/>
        </w:rPr>
        <w:t>代码都要相应的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764A3" w:rsidRDefault="00D764A3" w:rsidP="00572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64A3" w:rsidRDefault="00D764A3" w:rsidP="00572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宏定义的使用方法：</w:t>
      </w:r>
    </w:p>
    <w:p w:rsidR="00D764A3" w:rsidRDefault="00D764A3" w:rsidP="00D764A3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A3">
        <w:rPr>
          <w:rFonts w:ascii="宋体" w:eastAsia="宋体" w:hAnsi="宋体" w:cs="宋体"/>
          <w:kern w:val="0"/>
          <w:sz w:val="24"/>
          <w:szCs w:val="24"/>
        </w:rPr>
        <w:t>DECLARE_FILEFORMAT(class_name)</w:t>
      </w:r>
      <w:r w:rsidRPr="00D764A3">
        <w:rPr>
          <w:rFonts w:ascii="宋体" w:eastAsia="宋体" w:hAnsi="宋体" w:cs="宋体" w:hint="eastAsia"/>
          <w:kern w:val="0"/>
          <w:sz w:val="24"/>
          <w:szCs w:val="24"/>
        </w:rPr>
        <w:t>宏定义添加在每个</w:t>
      </w:r>
      <w:r>
        <w:rPr>
          <w:rFonts w:ascii="宋体" w:eastAsia="宋体" w:hAnsi="宋体" w:cs="宋体" w:hint="eastAsia"/>
          <w:kern w:val="0"/>
          <w:sz w:val="24"/>
          <w:szCs w:val="24"/>
        </w:rPr>
        <w:t>派生的</w:t>
      </w:r>
      <w:r w:rsidRPr="00D764A3">
        <w:rPr>
          <w:rFonts w:ascii="宋体" w:eastAsia="宋体" w:hAnsi="宋体" w:cs="宋体" w:hint="eastAsia"/>
          <w:kern w:val="0"/>
          <w:sz w:val="24"/>
          <w:szCs w:val="24"/>
        </w:rPr>
        <w:t>具体格式文件解析类的定义末尾</w:t>
      </w:r>
      <w:r w:rsidR="00346A26">
        <w:rPr>
          <w:rFonts w:ascii="宋体" w:eastAsia="宋体" w:hAnsi="宋体" w:cs="宋体" w:hint="eastAsia"/>
          <w:kern w:val="0"/>
          <w:sz w:val="24"/>
          <w:szCs w:val="24"/>
        </w:rPr>
        <w:t>，其中</w:t>
      </w:r>
      <w:r w:rsidR="00346A26" w:rsidRPr="00D764A3">
        <w:rPr>
          <w:rFonts w:ascii="宋体" w:eastAsia="宋体" w:hAnsi="宋体" w:cs="宋体"/>
          <w:kern w:val="0"/>
          <w:sz w:val="24"/>
          <w:szCs w:val="24"/>
        </w:rPr>
        <w:t>class_name</w:t>
      </w:r>
      <w:r w:rsidR="00346A26">
        <w:rPr>
          <w:rFonts w:ascii="宋体" w:eastAsia="宋体" w:hAnsi="宋体" w:cs="宋体" w:hint="eastAsia"/>
          <w:kern w:val="0"/>
          <w:sz w:val="24"/>
          <w:szCs w:val="24"/>
        </w:rPr>
        <w:t>为派生类的类名。如下：</w:t>
      </w:r>
    </w:p>
    <w:p w:rsidR="00346A26" w:rsidRDefault="00346A26" w:rsidP="00346A26">
      <w:pPr>
        <w:widowControl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CGeoDXFFile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CGeoFileBase</w:t>
      </w:r>
    </w:p>
    <w:p w:rsidR="00346A26" w:rsidRDefault="00346A26" w:rsidP="00346A2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46A26" w:rsidRDefault="00346A26" w:rsidP="00346A26">
      <w:pPr>
        <w:widowControl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……</w:t>
      </w:r>
      <w:r w:rsidR="00C92304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C92304"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 w:rsidR="00C92304">
        <w:rPr>
          <w:rFonts w:ascii="Consolas" w:hAnsi="Consolas" w:cs="Consolas" w:hint="eastAsia"/>
          <w:color w:val="000000"/>
          <w:kern w:val="0"/>
          <w:sz w:val="19"/>
          <w:szCs w:val="19"/>
        </w:rPr>
        <w:t>其他代码</w:t>
      </w:r>
    </w:p>
    <w:p w:rsidR="00346A26" w:rsidRDefault="00346A26" w:rsidP="00346A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DECLARE_FILEFORMAT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CGeoDXFFile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46A26" w:rsidRDefault="00346A26" w:rsidP="00346A2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346A26" w:rsidRPr="00346A26" w:rsidRDefault="00346A26" w:rsidP="00346A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764A3" w:rsidRDefault="00D764A3" w:rsidP="00D764A3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在派生类的实现文件文件中的开头添加</w:t>
      </w:r>
      <w:r w:rsidR="00501AF6">
        <w:rPr>
          <w:rFonts w:ascii="宋体" w:eastAsia="宋体" w:hAnsi="宋体" w:cs="宋体" w:hint="eastAsia"/>
          <w:kern w:val="0"/>
          <w:sz w:val="24"/>
          <w:szCs w:val="24"/>
        </w:rPr>
        <w:t>剩下的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三个宏定义</w:t>
      </w:r>
      <w:r w:rsidR="00501AF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01AF6" w:rsidRPr="009D308A">
        <w:rPr>
          <w:rFonts w:ascii="宋体" w:eastAsia="宋体" w:hAnsi="宋体" w:cs="宋体"/>
          <w:kern w:val="0"/>
          <w:sz w:val="24"/>
          <w:szCs w:val="24"/>
        </w:rPr>
        <w:t>BEGIN_REGISTRATION</w:t>
      </w:r>
      <w:r w:rsidR="00501AF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01AF6" w:rsidRPr="009D308A">
        <w:rPr>
          <w:rFonts w:ascii="宋体" w:eastAsia="宋体" w:hAnsi="宋体" w:cs="宋体"/>
          <w:kern w:val="0"/>
          <w:sz w:val="24"/>
          <w:szCs w:val="24"/>
        </w:rPr>
        <w:t>REGISTRATION_EXT</w:t>
      </w:r>
      <w:r w:rsidR="00501AF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01AF6" w:rsidRPr="009D308A">
        <w:rPr>
          <w:rFonts w:ascii="宋体" w:eastAsia="宋体" w:hAnsi="宋体" w:cs="宋体"/>
          <w:kern w:val="0"/>
          <w:sz w:val="24"/>
          <w:szCs w:val="24"/>
        </w:rPr>
        <w:t>END_REGISTRATION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501AF6">
        <w:rPr>
          <w:rFonts w:ascii="宋体" w:eastAsia="宋体" w:hAnsi="宋体" w:cs="宋体" w:hint="eastAsia"/>
          <w:kern w:val="0"/>
          <w:sz w:val="24"/>
          <w:szCs w:val="24"/>
        </w:rPr>
        <w:t>示例</w:t>
      </w:r>
      <w:r w:rsidR="00C92304">
        <w:rPr>
          <w:rFonts w:ascii="宋体" w:eastAsia="宋体" w:hAnsi="宋体" w:cs="宋体" w:hint="eastAsia"/>
          <w:kern w:val="0"/>
          <w:sz w:val="24"/>
          <w:szCs w:val="24"/>
        </w:rPr>
        <w:t>如下：</w:t>
      </w:r>
    </w:p>
    <w:p w:rsidR="00C92304" w:rsidRPr="00C92304" w:rsidRDefault="004964F6" w:rsidP="00C92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"GeoDxfFile.h"</w:t>
      </w:r>
    </w:p>
    <w:p w:rsidR="00C92304" w:rsidRDefault="00C92304" w:rsidP="00C92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… //</w:t>
      </w:r>
      <w:r>
        <w:rPr>
          <w:rFonts w:ascii="宋体" w:eastAsia="宋体" w:hAnsi="宋体" w:cs="宋体" w:hint="eastAsia"/>
          <w:kern w:val="0"/>
          <w:sz w:val="24"/>
          <w:szCs w:val="24"/>
        </w:rPr>
        <w:t>其他包含文件</w:t>
      </w:r>
      <w:r w:rsidR="004964F6">
        <w:rPr>
          <w:rFonts w:ascii="宋体" w:eastAsia="宋体" w:hAnsi="宋体" w:cs="宋体" w:hint="eastAsia"/>
          <w:kern w:val="0"/>
          <w:sz w:val="24"/>
          <w:szCs w:val="24"/>
        </w:rPr>
        <w:t>以及其他数据</w:t>
      </w:r>
    </w:p>
    <w:p w:rsidR="004964F6" w:rsidRDefault="004964F6" w:rsidP="004964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BEGIN_REGISTRATION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CGeoDXFFile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4964F6" w:rsidRDefault="004964F6" w:rsidP="004964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REGISTRATION_EXT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CGeoDXFFile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"dxf"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355ADC" w:rsidRDefault="00355ADC" w:rsidP="004964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REGISTRATION_EXT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CGeoDXFFile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dwg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4964F6" w:rsidRPr="00C92304" w:rsidRDefault="004964F6" w:rsidP="004964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END_REGISTRATION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CGeoDXFFile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92304" w:rsidRPr="00C92304" w:rsidRDefault="00C92304" w:rsidP="00C923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764A3" w:rsidRDefault="00346A26" w:rsidP="00D764A3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支持一种格式，就</w:t>
      </w:r>
      <w:r w:rsidR="00355ADC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9D308A">
        <w:rPr>
          <w:rFonts w:ascii="宋体" w:eastAsia="宋体" w:hAnsi="宋体" w:cs="宋体"/>
          <w:kern w:val="0"/>
          <w:sz w:val="24"/>
          <w:szCs w:val="24"/>
        </w:rPr>
        <w:t>REGISTRATION_EXT(class_name,ext_name)</w:t>
      </w:r>
      <w:r w:rsidR="00355ADC" w:rsidRPr="00355AD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55ADC"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 w:rsidR="00355ADC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B7AA0">
        <w:rPr>
          <w:rFonts w:ascii="宋体" w:eastAsia="宋体" w:hAnsi="宋体" w:cs="宋体" w:hint="eastAsia"/>
          <w:kern w:val="0"/>
          <w:sz w:val="24"/>
          <w:szCs w:val="24"/>
        </w:rPr>
        <w:t>如果支持多种格式，则每种格式都调用一次，如上的示例代码同时支持dxf和dwg格式。</w:t>
      </w:r>
      <w:r w:rsidR="00501AF6" w:rsidRPr="009D308A">
        <w:rPr>
          <w:rFonts w:ascii="宋体" w:eastAsia="宋体" w:hAnsi="宋体" w:cs="宋体"/>
          <w:kern w:val="0"/>
          <w:sz w:val="24"/>
          <w:szCs w:val="24"/>
        </w:rPr>
        <w:t>class_name</w:t>
      </w:r>
      <w:r w:rsidR="00501AF6">
        <w:rPr>
          <w:rFonts w:ascii="宋体" w:eastAsia="宋体" w:hAnsi="宋体" w:cs="宋体" w:hint="eastAsia"/>
          <w:kern w:val="0"/>
          <w:sz w:val="24"/>
          <w:szCs w:val="24"/>
        </w:rPr>
        <w:t>表示派生类名，</w:t>
      </w:r>
      <w:r w:rsidR="00501AF6" w:rsidRPr="009D308A">
        <w:rPr>
          <w:rFonts w:ascii="宋体" w:eastAsia="宋体" w:hAnsi="宋体" w:cs="宋体"/>
          <w:kern w:val="0"/>
          <w:sz w:val="24"/>
          <w:szCs w:val="24"/>
        </w:rPr>
        <w:t>ext_name</w:t>
      </w:r>
      <w:r w:rsidR="00501AF6">
        <w:rPr>
          <w:rFonts w:ascii="宋体" w:eastAsia="宋体" w:hAnsi="宋体" w:cs="宋体" w:hint="eastAsia"/>
          <w:kern w:val="0"/>
          <w:sz w:val="24"/>
          <w:szCs w:val="24"/>
        </w:rPr>
        <w:t>表示支持的格式名称。</w:t>
      </w:r>
    </w:p>
    <w:p w:rsidR="00355ADC" w:rsidRDefault="00355ADC" w:rsidP="00355A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5ADC" w:rsidRDefault="00355ADC" w:rsidP="00355AD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55ADC">
        <w:rPr>
          <w:rFonts w:ascii="宋体" w:eastAsia="宋体" w:hAnsi="宋体" w:cs="宋体" w:hint="eastAsia"/>
          <w:b/>
          <w:kern w:val="0"/>
          <w:sz w:val="24"/>
          <w:szCs w:val="24"/>
        </w:rPr>
        <w:t>注意：</w:t>
      </w:r>
      <w:r w:rsidRPr="00355ADC">
        <w:rPr>
          <w:rFonts w:ascii="宋体" w:eastAsia="宋体" w:hAnsi="宋体" w:cs="宋体"/>
          <w:b/>
          <w:kern w:val="0"/>
          <w:sz w:val="24"/>
          <w:szCs w:val="24"/>
        </w:rPr>
        <w:t>REGISTRATION_EXT</w:t>
      </w:r>
      <w:r w:rsidRPr="00355ADC">
        <w:rPr>
          <w:rFonts w:ascii="宋体" w:eastAsia="宋体" w:hAnsi="宋体" w:cs="宋体" w:hint="eastAsia"/>
          <w:b/>
          <w:kern w:val="0"/>
          <w:sz w:val="24"/>
          <w:szCs w:val="24"/>
        </w:rPr>
        <w:t>必须在</w:t>
      </w:r>
      <w:r w:rsidRPr="00355ADC">
        <w:rPr>
          <w:rFonts w:ascii="宋体" w:eastAsia="宋体" w:hAnsi="宋体" w:cs="宋体"/>
          <w:b/>
          <w:kern w:val="0"/>
          <w:sz w:val="24"/>
          <w:szCs w:val="24"/>
        </w:rPr>
        <w:t>BEGIN_REGISTRATION</w:t>
      </w:r>
      <w:r w:rsidRPr="00355ADC">
        <w:rPr>
          <w:rFonts w:ascii="宋体" w:eastAsia="宋体" w:hAnsi="宋体" w:cs="宋体" w:hint="eastAsia"/>
          <w:b/>
          <w:kern w:val="0"/>
          <w:sz w:val="24"/>
          <w:szCs w:val="24"/>
        </w:rPr>
        <w:t>和</w:t>
      </w:r>
      <w:r w:rsidRPr="00355ADC">
        <w:rPr>
          <w:rFonts w:ascii="宋体" w:eastAsia="宋体" w:hAnsi="宋体" w:cs="宋体"/>
          <w:b/>
          <w:kern w:val="0"/>
          <w:sz w:val="24"/>
          <w:szCs w:val="24"/>
        </w:rPr>
        <w:t>END_REGISTRATION</w:t>
      </w:r>
      <w:r w:rsidRPr="00355ADC">
        <w:rPr>
          <w:rFonts w:ascii="宋体" w:eastAsia="宋体" w:hAnsi="宋体" w:cs="宋体" w:hint="eastAsia"/>
          <w:b/>
          <w:kern w:val="0"/>
          <w:sz w:val="24"/>
          <w:szCs w:val="24"/>
        </w:rPr>
        <w:t>宏定义的中间。</w:t>
      </w:r>
    </w:p>
    <w:p w:rsidR="00DE4B71" w:rsidRPr="00DE4B71" w:rsidRDefault="00DE4B71" w:rsidP="00355A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DE4B71" w:rsidRPr="00DE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C23" w:rsidRDefault="00531C23" w:rsidP="00E469F0">
      <w:r>
        <w:separator/>
      </w:r>
    </w:p>
  </w:endnote>
  <w:endnote w:type="continuationSeparator" w:id="0">
    <w:p w:rsidR="00531C23" w:rsidRDefault="00531C23" w:rsidP="00E4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C23" w:rsidRDefault="00531C23" w:rsidP="00E469F0">
      <w:r>
        <w:separator/>
      </w:r>
    </w:p>
  </w:footnote>
  <w:footnote w:type="continuationSeparator" w:id="0">
    <w:p w:rsidR="00531C23" w:rsidRDefault="00531C23" w:rsidP="00E46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4166C"/>
    <w:multiLevelType w:val="hybridMultilevel"/>
    <w:tmpl w:val="8BBC3E42"/>
    <w:lvl w:ilvl="0" w:tplc="5F384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BA3AEB"/>
    <w:multiLevelType w:val="hybridMultilevel"/>
    <w:tmpl w:val="C406966E"/>
    <w:lvl w:ilvl="0" w:tplc="EDD83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3E29D7"/>
    <w:multiLevelType w:val="hybridMultilevel"/>
    <w:tmpl w:val="80BE6D9C"/>
    <w:lvl w:ilvl="0" w:tplc="518CC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A7"/>
    <w:rsid w:val="00080C16"/>
    <w:rsid w:val="000E1E59"/>
    <w:rsid w:val="00180FE9"/>
    <w:rsid w:val="0026448A"/>
    <w:rsid w:val="002C33B5"/>
    <w:rsid w:val="002D4369"/>
    <w:rsid w:val="002E2658"/>
    <w:rsid w:val="00346A26"/>
    <w:rsid w:val="00355ADC"/>
    <w:rsid w:val="003840D9"/>
    <w:rsid w:val="00477E0F"/>
    <w:rsid w:val="004964F6"/>
    <w:rsid w:val="004B7AA0"/>
    <w:rsid w:val="00501AF6"/>
    <w:rsid w:val="00531C23"/>
    <w:rsid w:val="00565DA5"/>
    <w:rsid w:val="00572E4A"/>
    <w:rsid w:val="00605314"/>
    <w:rsid w:val="00677793"/>
    <w:rsid w:val="006C64EA"/>
    <w:rsid w:val="006F0499"/>
    <w:rsid w:val="00952CEF"/>
    <w:rsid w:val="009D308A"/>
    <w:rsid w:val="00A70047"/>
    <w:rsid w:val="00AB7E24"/>
    <w:rsid w:val="00B01221"/>
    <w:rsid w:val="00B54E43"/>
    <w:rsid w:val="00C513B5"/>
    <w:rsid w:val="00C92304"/>
    <w:rsid w:val="00D144A7"/>
    <w:rsid w:val="00D63F09"/>
    <w:rsid w:val="00D764A3"/>
    <w:rsid w:val="00D93B0F"/>
    <w:rsid w:val="00DA5786"/>
    <w:rsid w:val="00DE4B71"/>
    <w:rsid w:val="00E469F0"/>
    <w:rsid w:val="00ED4445"/>
    <w:rsid w:val="00EF641E"/>
    <w:rsid w:val="00EF78BF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45C6C"/>
  <w15:chartTrackingRefBased/>
  <w15:docId w15:val="{07C8EBCE-31A2-4953-807D-A5FD5F99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9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9F0"/>
    <w:rPr>
      <w:sz w:val="18"/>
      <w:szCs w:val="18"/>
    </w:rPr>
  </w:style>
  <w:style w:type="paragraph" w:styleId="a7">
    <w:name w:val="List Paragraph"/>
    <w:basedOn w:val="a"/>
    <w:uiPriority w:val="34"/>
    <w:qFormat/>
    <w:rsid w:val="002E26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 朝洪</dc:creator>
  <cp:keywords/>
  <dc:description/>
  <cp:lastModifiedBy>劉 朝洪</cp:lastModifiedBy>
  <cp:revision>29</cp:revision>
  <dcterms:created xsi:type="dcterms:W3CDTF">2017-06-24T15:28:00Z</dcterms:created>
  <dcterms:modified xsi:type="dcterms:W3CDTF">2017-07-04T01:05:00Z</dcterms:modified>
</cp:coreProperties>
</file>