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9965815"/>
        <w:docPartObj>
          <w:docPartGallery w:val="Cover Pages"/>
          <w:docPartUnique/>
        </w:docPartObj>
      </w:sdtPr>
      <w:sdtContent>
        <w:p w14:paraId="51673AFD" w14:textId="77777777" w:rsidR="003C1551" w:rsidRDefault="003C1551">
          <w:r>
            <w:rPr>
              <w:noProof/>
            </w:rPr>
            <mc:AlternateContent>
              <mc:Choice Requires="wps">
                <w:drawing>
                  <wp:anchor distT="0" distB="0" distL="114300" distR="114300" simplePos="0" relativeHeight="251659264" behindDoc="0" locked="0" layoutInCell="1" allowOverlap="1" wp14:anchorId="4AFCA85C" wp14:editId="59D3A903">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C1551" w14:paraId="1CC8B423" w14:textId="77777777">
                                  <w:trPr>
                                    <w:jc w:val="center"/>
                                  </w:trPr>
                                  <w:tc>
                                    <w:tcPr>
                                      <w:tcW w:w="2568" w:type="pct"/>
                                      <w:vAlign w:val="center"/>
                                    </w:tcPr>
                                    <w:p w14:paraId="5E6385D3" w14:textId="77777777" w:rsidR="003C1551" w:rsidRDefault="003C1551">
                                      <w:pPr>
                                        <w:jc w:val="right"/>
                                      </w:pPr>
                                      <w:r>
                                        <w:rPr>
                                          <w:noProof/>
                                        </w:rPr>
                                        <w:drawing>
                                          <wp:inline distT="0" distB="0" distL="0" distR="0" wp14:anchorId="63EB2FCB" wp14:editId="5095585C">
                                            <wp:extent cx="3065006" cy="3065006"/>
                                            <wp:effectExtent l="0" t="0" r="0" b="254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2B11D854" w14:textId="77777777" w:rsidR="003C1551" w:rsidRDefault="003C1551">
                                          <w:pPr>
                                            <w:pStyle w:val="Sansinterligne"/>
                                            <w:spacing w:line="312" w:lineRule="auto"/>
                                            <w:jc w:val="right"/>
                                            <w:rPr>
                                              <w:caps/>
                                              <w:color w:val="191919" w:themeColor="text1" w:themeTint="E6"/>
                                              <w:sz w:val="72"/>
                                              <w:szCs w:val="72"/>
                                            </w:rPr>
                                          </w:pPr>
                                          <w:r>
                                            <w:rPr>
                                              <w:caps/>
                                              <w:color w:val="191919" w:themeColor="text1" w:themeTint="E6"/>
                                              <w:sz w:val="72"/>
                                              <w:szCs w:val="72"/>
                                            </w:rPr>
                                            <w:t>Faxmail</w:t>
                                          </w:r>
                                        </w:p>
                                      </w:sdtContent>
                                    </w:sdt>
                                    <w:sdt>
                                      <w:sdtPr>
                                        <w:rPr>
                                          <w:rStyle w:val="Sansinterligne"/>
                                          <w:b/>
                                          <w:bC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6A4DED6" w14:textId="77777777" w:rsidR="003C1551" w:rsidRDefault="003C1551">
                                          <w:pPr>
                                            <w:jc w:val="right"/>
                                            <w:rPr>
                                              <w:sz w:val="24"/>
                                              <w:szCs w:val="24"/>
                                            </w:rPr>
                                          </w:pPr>
                                          <w:r w:rsidRPr="003C1551">
                                            <w:rPr>
                                              <w:rStyle w:val="Sansinterligne"/>
                                              <w:b/>
                                              <w:bCs/>
                                            </w:rPr>
                                            <w:t xml:space="preserve">À : </w:t>
                                          </w:r>
                                          <w:proofErr w:type="spellStart"/>
                                          <w:r w:rsidRPr="003C1551">
                                            <w:rPr>
                                              <w:rStyle w:val="Sansinterligne"/>
                                              <w:b/>
                                              <w:bCs/>
                                            </w:rPr>
                                            <w:t>Hafed</w:t>
                                          </w:r>
                                          <w:proofErr w:type="spellEnd"/>
                                          <w:r w:rsidRPr="003C1551">
                                            <w:rPr>
                                              <w:rStyle w:val="Sansinterligne"/>
                                              <w:b/>
                                              <w:bCs/>
                                            </w:rPr>
                                            <w:t xml:space="preserve"> </w:t>
                                          </w:r>
                                          <w:proofErr w:type="spellStart"/>
                                          <w:r w:rsidRPr="003C1551">
                                            <w:rPr>
                                              <w:rStyle w:val="Sansinterligne"/>
                                              <w:b/>
                                              <w:bCs/>
                                            </w:rPr>
                                            <w:t>Benteftifa</w:t>
                                          </w:r>
                                          <w:proofErr w:type="spellEnd"/>
                                        </w:p>
                                      </w:sdtContent>
                                    </w:sdt>
                                  </w:tc>
                                  <w:tc>
                                    <w:tcPr>
                                      <w:tcW w:w="2432" w:type="pct"/>
                                      <w:vAlign w:val="center"/>
                                    </w:tcPr>
                                    <w:p w14:paraId="5E05AD27" w14:textId="77777777" w:rsidR="003C1551" w:rsidRDefault="003C1551">
                                      <w:pPr>
                                        <w:pStyle w:val="Sansinterligne"/>
                                        <w:rPr>
                                          <w:caps/>
                                          <w:color w:val="ED7D31" w:themeColor="accent2"/>
                                          <w:sz w:val="26"/>
                                          <w:szCs w:val="26"/>
                                        </w:rPr>
                                      </w:pPr>
                                      <w:r>
                                        <w:rPr>
                                          <w:caps/>
                                          <w:color w:val="ED7D31"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1AD0A336" w14:textId="77777777" w:rsidR="003C1551" w:rsidRDefault="003C1551">
                                          <w:pPr>
                                            <w:rPr>
                                              <w:color w:val="000000" w:themeColor="text1"/>
                                            </w:rPr>
                                          </w:pPr>
                                          <w:r>
                                            <w:rPr>
                                              <w:color w:val="000000" w:themeColor="text1"/>
                                            </w:rPr>
                                            <w:t>Une application dans le but de gérer la réception de déclaration de médicaux.</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11213A0" w14:textId="77777777" w:rsidR="003C1551" w:rsidRDefault="003C1551">
                                          <w:pPr>
                                            <w:pStyle w:val="Sansinterligne"/>
                                            <w:rPr>
                                              <w:color w:val="ED7D31" w:themeColor="accent2"/>
                                              <w:sz w:val="26"/>
                                              <w:szCs w:val="26"/>
                                            </w:rPr>
                                          </w:pPr>
                                          <w:r>
                                            <w:rPr>
                                              <w:color w:val="ED7D31" w:themeColor="accent2"/>
                                              <w:sz w:val="26"/>
                                              <w:szCs w:val="26"/>
                                            </w:rPr>
                                            <w:t>Camsley Georges</w:t>
                                          </w:r>
                                        </w:p>
                                      </w:sdtContent>
                                    </w:sdt>
                                    <w:p w14:paraId="3D87C621" w14:textId="77777777" w:rsidR="003C1551" w:rsidRDefault="003C1551">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Programmation Java A12</w:t>
                                          </w:r>
                                        </w:sdtContent>
                                      </w:sdt>
                                    </w:p>
                                  </w:tc>
                                </w:tr>
                              </w:tbl>
                              <w:p w14:paraId="5AB35584" w14:textId="77777777" w:rsidR="003C1551" w:rsidRDefault="003C15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AFCA85C"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C1551" w14:paraId="1CC8B423" w14:textId="77777777">
                            <w:trPr>
                              <w:jc w:val="center"/>
                            </w:trPr>
                            <w:tc>
                              <w:tcPr>
                                <w:tcW w:w="2568" w:type="pct"/>
                                <w:vAlign w:val="center"/>
                              </w:tcPr>
                              <w:p w14:paraId="5E6385D3" w14:textId="77777777" w:rsidR="003C1551" w:rsidRDefault="003C1551">
                                <w:pPr>
                                  <w:jc w:val="right"/>
                                </w:pPr>
                                <w:r>
                                  <w:rPr>
                                    <w:noProof/>
                                  </w:rPr>
                                  <w:drawing>
                                    <wp:inline distT="0" distB="0" distL="0" distR="0" wp14:anchorId="63EB2FCB" wp14:editId="5095585C">
                                      <wp:extent cx="3065006" cy="3065006"/>
                                      <wp:effectExtent l="0" t="0" r="0" b="254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2B11D854" w14:textId="77777777" w:rsidR="003C1551" w:rsidRDefault="003C1551">
                                    <w:pPr>
                                      <w:pStyle w:val="Sansinterligne"/>
                                      <w:spacing w:line="312" w:lineRule="auto"/>
                                      <w:jc w:val="right"/>
                                      <w:rPr>
                                        <w:caps/>
                                        <w:color w:val="191919" w:themeColor="text1" w:themeTint="E6"/>
                                        <w:sz w:val="72"/>
                                        <w:szCs w:val="72"/>
                                      </w:rPr>
                                    </w:pPr>
                                    <w:r>
                                      <w:rPr>
                                        <w:caps/>
                                        <w:color w:val="191919" w:themeColor="text1" w:themeTint="E6"/>
                                        <w:sz w:val="72"/>
                                        <w:szCs w:val="72"/>
                                      </w:rPr>
                                      <w:t>Faxmail</w:t>
                                    </w:r>
                                  </w:p>
                                </w:sdtContent>
                              </w:sdt>
                              <w:sdt>
                                <w:sdtPr>
                                  <w:rPr>
                                    <w:rStyle w:val="Sansinterligne"/>
                                    <w:b/>
                                    <w:bC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6A4DED6" w14:textId="77777777" w:rsidR="003C1551" w:rsidRDefault="003C1551">
                                    <w:pPr>
                                      <w:jc w:val="right"/>
                                      <w:rPr>
                                        <w:sz w:val="24"/>
                                        <w:szCs w:val="24"/>
                                      </w:rPr>
                                    </w:pPr>
                                    <w:r w:rsidRPr="003C1551">
                                      <w:rPr>
                                        <w:rStyle w:val="Sansinterligne"/>
                                        <w:b/>
                                        <w:bCs/>
                                      </w:rPr>
                                      <w:t xml:space="preserve">À : </w:t>
                                    </w:r>
                                    <w:proofErr w:type="spellStart"/>
                                    <w:r w:rsidRPr="003C1551">
                                      <w:rPr>
                                        <w:rStyle w:val="Sansinterligne"/>
                                        <w:b/>
                                        <w:bCs/>
                                      </w:rPr>
                                      <w:t>Hafed</w:t>
                                    </w:r>
                                    <w:proofErr w:type="spellEnd"/>
                                    <w:r w:rsidRPr="003C1551">
                                      <w:rPr>
                                        <w:rStyle w:val="Sansinterligne"/>
                                        <w:b/>
                                        <w:bCs/>
                                      </w:rPr>
                                      <w:t xml:space="preserve"> </w:t>
                                    </w:r>
                                    <w:proofErr w:type="spellStart"/>
                                    <w:r w:rsidRPr="003C1551">
                                      <w:rPr>
                                        <w:rStyle w:val="Sansinterligne"/>
                                        <w:b/>
                                        <w:bCs/>
                                      </w:rPr>
                                      <w:t>Benteftifa</w:t>
                                    </w:r>
                                    <w:proofErr w:type="spellEnd"/>
                                  </w:p>
                                </w:sdtContent>
                              </w:sdt>
                            </w:tc>
                            <w:tc>
                              <w:tcPr>
                                <w:tcW w:w="2432" w:type="pct"/>
                                <w:vAlign w:val="center"/>
                              </w:tcPr>
                              <w:p w14:paraId="5E05AD27" w14:textId="77777777" w:rsidR="003C1551" w:rsidRDefault="003C1551">
                                <w:pPr>
                                  <w:pStyle w:val="Sansinterligne"/>
                                  <w:rPr>
                                    <w:caps/>
                                    <w:color w:val="ED7D31" w:themeColor="accent2"/>
                                    <w:sz w:val="26"/>
                                    <w:szCs w:val="26"/>
                                  </w:rPr>
                                </w:pPr>
                                <w:r>
                                  <w:rPr>
                                    <w:caps/>
                                    <w:color w:val="ED7D31"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1AD0A336" w14:textId="77777777" w:rsidR="003C1551" w:rsidRDefault="003C1551">
                                    <w:pPr>
                                      <w:rPr>
                                        <w:color w:val="000000" w:themeColor="text1"/>
                                      </w:rPr>
                                    </w:pPr>
                                    <w:r>
                                      <w:rPr>
                                        <w:color w:val="000000" w:themeColor="text1"/>
                                      </w:rPr>
                                      <w:t>Une application dans le but de gérer la réception de déclaration de médicaux.</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11213A0" w14:textId="77777777" w:rsidR="003C1551" w:rsidRDefault="003C1551">
                                    <w:pPr>
                                      <w:pStyle w:val="Sansinterligne"/>
                                      <w:rPr>
                                        <w:color w:val="ED7D31" w:themeColor="accent2"/>
                                        <w:sz w:val="26"/>
                                        <w:szCs w:val="26"/>
                                      </w:rPr>
                                    </w:pPr>
                                    <w:r>
                                      <w:rPr>
                                        <w:color w:val="ED7D31" w:themeColor="accent2"/>
                                        <w:sz w:val="26"/>
                                        <w:szCs w:val="26"/>
                                      </w:rPr>
                                      <w:t>Camsley Georges</w:t>
                                    </w:r>
                                  </w:p>
                                </w:sdtContent>
                              </w:sdt>
                              <w:p w14:paraId="3D87C621" w14:textId="77777777" w:rsidR="003C1551" w:rsidRDefault="003C1551">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Programmation Java A12</w:t>
                                    </w:r>
                                  </w:sdtContent>
                                </w:sdt>
                              </w:p>
                            </w:tc>
                          </w:tr>
                        </w:tbl>
                        <w:p w14:paraId="5AB35584" w14:textId="77777777" w:rsidR="003C1551" w:rsidRDefault="003C1551"/>
                      </w:txbxContent>
                    </v:textbox>
                    <w10:wrap anchorx="page" anchory="page"/>
                  </v:shape>
                </w:pict>
              </mc:Fallback>
            </mc:AlternateContent>
          </w:r>
          <w:r>
            <w:br w:type="page"/>
          </w:r>
        </w:p>
      </w:sdtContent>
    </w:sdt>
    <w:sdt>
      <w:sdtPr>
        <w:rPr>
          <w:lang w:val="fr-FR"/>
        </w:rPr>
        <w:id w:val="-19208673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4EDE38" w14:textId="77777777" w:rsidR="00C03AB3" w:rsidRDefault="00C03AB3">
          <w:pPr>
            <w:pStyle w:val="En-ttedetabledesmatires"/>
          </w:pPr>
          <w:r>
            <w:rPr>
              <w:lang w:val="fr-FR"/>
            </w:rPr>
            <w:t>Table des matières</w:t>
          </w:r>
        </w:p>
        <w:p w14:paraId="0CEB78E2" w14:textId="7D4F9A1E" w:rsidR="00607A21" w:rsidRDefault="00C03AB3">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53374220" w:history="1">
            <w:r w:rsidR="00607A21" w:rsidRPr="000A3DCB">
              <w:rPr>
                <w:rStyle w:val="Lienhypertexte"/>
                <w:noProof/>
              </w:rPr>
              <w:t>Introduction</w:t>
            </w:r>
            <w:r w:rsidR="00607A21">
              <w:rPr>
                <w:noProof/>
                <w:webHidden/>
              </w:rPr>
              <w:tab/>
            </w:r>
            <w:r w:rsidR="00607A21">
              <w:rPr>
                <w:noProof/>
                <w:webHidden/>
              </w:rPr>
              <w:fldChar w:fldCharType="begin"/>
            </w:r>
            <w:r w:rsidR="00607A21">
              <w:rPr>
                <w:noProof/>
                <w:webHidden/>
              </w:rPr>
              <w:instrText xml:space="preserve"> PAGEREF _Toc53374220 \h </w:instrText>
            </w:r>
            <w:r w:rsidR="00607A21">
              <w:rPr>
                <w:noProof/>
                <w:webHidden/>
              </w:rPr>
            </w:r>
            <w:r w:rsidR="00607A21">
              <w:rPr>
                <w:noProof/>
                <w:webHidden/>
              </w:rPr>
              <w:fldChar w:fldCharType="separate"/>
            </w:r>
            <w:r w:rsidR="00E927A8">
              <w:rPr>
                <w:noProof/>
                <w:webHidden/>
              </w:rPr>
              <w:t>2</w:t>
            </w:r>
            <w:r w:rsidR="00607A21">
              <w:rPr>
                <w:noProof/>
                <w:webHidden/>
              </w:rPr>
              <w:fldChar w:fldCharType="end"/>
            </w:r>
          </w:hyperlink>
        </w:p>
        <w:p w14:paraId="40892BE6" w14:textId="19A7789B" w:rsidR="00607A21" w:rsidRDefault="00607A21">
          <w:pPr>
            <w:pStyle w:val="TM1"/>
            <w:tabs>
              <w:tab w:val="right" w:leader="dot" w:pos="8630"/>
            </w:tabs>
            <w:rPr>
              <w:rFonts w:eastAsiaTheme="minorEastAsia"/>
              <w:noProof/>
              <w:lang w:eastAsia="fr-CA"/>
            </w:rPr>
          </w:pPr>
          <w:hyperlink w:anchor="_Toc53374221" w:history="1">
            <w:r w:rsidRPr="000A3DCB">
              <w:rPr>
                <w:rStyle w:val="Lienhypertexte"/>
                <w:noProof/>
              </w:rPr>
              <w:t>Description des différentes classes</w:t>
            </w:r>
            <w:r>
              <w:rPr>
                <w:noProof/>
                <w:webHidden/>
              </w:rPr>
              <w:tab/>
            </w:r>
            <w:r>
              <w:rPr>
                <w:noProof/>
                <w:webHidden/>
              </w:rPr>
              <w:fldChar w:fldCharType="begin"/>
            </w:r>
            <w:r>
              <w:rPr>
                <w:noProof/>
                <w:webHidden/>
              </w:rPr>
              <w:instrText xml:space="preserve"> PAGEREF _Toc53374221 \h </w:instrText>
            </w:r>
            <w:r>
              <w:rPr>
                <w:noProof/>
                <w:webHidden/>
              </w:rPr>
            </w:r>
            <w:r>
              <w:rPr>
                <w:noProof/>
                <w:webHidden/>
              </w:rPr>
              <w:fldChar w:fldCharType="separate"/>
            </w:r>
            <w:r w:rsidR="00E927A8">
              <w:rPr>
                <w:noProof/>
                <w:webHidden/>
              </w:rPr>
              <w:t>3</w:t>
            </w:r>
            <w:r>
              <w:rPr>
                <w:noProof/>
                <w:webHidden/>
              </w:rPr>
              <w:fldChar w:fldCharType="end"/>
            </w:r>
          </w:hyperlink>
        </w:p>
        <w:p w14:paraId="6966006D" w14:textId="1E4CECBE" w:rsidR="00607A21" w:rsidRDefault="00607A21">
          <w:pPr>
            <w:pStyle w:val="TM1"/>
            <w:tabs>
              <w:tab w:val="right" w:leader="dot" w:pos="8630"/>
            </w:tabs>
            <w:rPr>
              <w:rFonts w:eastAsiaTheme="minorEastAsia"/>
              <w:noProof/>
              <w:lang w:eastAsia="fr-CA"/>
            </w:rPr>
          </w:pPr>
          <w:hyperlink w:anchor="_Toc53374222" w:history="1">
            <w:r w:rsidRPr="000A3DCB">
              <w:rPr>
                <w:rStyle w:val="Lienhypertexte"/>
                <w:noProof/>
              </w:rPr>
              <w:t>Copie vidéo :</w:t>
            </w:r>
            <w:r>
              <w:rPr>
                <w:noProof/>
                <w:webHidden/>
              </w:rPr>
              <w:tab/>
            </w:r>
            <w:r>
              <w:rPr>
                <w:noProof/>
                <w:webHidden/>
              </w:rPr>
              <w:fldChar w:fldCharType="begin"/>
            </w:r>
            <w:r>
              <w:rPr>
                <w:noProof/>
                <w:webHidden/>
              </w:rPr>
              <w:instrText xml:space="preserve"> PAGEREF _Toc53374222 \h </w:instrText>
            </w:r>
            <w:r>
              <w:rPr>
                <w:noProof/>
                <w:webHidden/>
              </w:rPr>
            </w:r>
            <w:r>
              <w:rPr>
                <w:noProof/>
                <w:webHidden/>
              </w:rPr>
              <w:fldChar w:fldCharType="separate"/>
            </w:r>
            <w:r w:rsidR="00E927A8">
              <w:rPr>
                <w:noProof/>
                <w:webHidden/>
              </w:rPr>
              <w:t>4</w:t>
            </w:r>
            <w:r>
              <w:rPr>
                <w:noProof/>
                <w:webHidden/>
              </w:rPr>
              <w:fldChar w:fldCharType="end"/>
            </w:r>
          </w:hyperlink>
        </w:p>
        <w:p w14:paraId="092B48B1" w14:textId="419CA160" w:rsidR="00607A21" w:rsidRDefault="00607A21">
          <w:pPr>
            <w:pStyle w:val="TM1"/>
            <w:tabs>
              <w:tab w:val="right" w:leader="dot" w:pos="8630"/>
            </w:tabs>
            <w:rPr>
              <w:rFonts w:eastAsiaTheme="minorEastAsia"/>
              <w:noProof/>
              <w:lang w:eastAsia="fr-CA"/>
            </w:rPr>
          </w:pPr>
          <w:hyperlink w:anchor="_Toc53374223" w:history="1">
            <w:r w:rsidRPr="000A3DCB">
              <w:rPr>
                <w:rStyle w:val="Lienhypertexte"/>
                <w:noProof/>
              </w:rPr>
              <w:t>Conclusion</w:t>
            </w:r>
            <w:r>
              <w:rPr>
                <w:noProof/>
                <w:webHidden/>
              </w:rPr>
              <w:tab/>
            </w:r>
            <w:r>
              <w:rPr>
                <w:noProof/>
                <w:webHidden/>
              </w:rPr>
              <w:fldChar w:fldCharType="begin"/>
            </w:r>
            <w:r>
              <w:rPr>
                <w:noProof/>
                <w:webHidden/>
              </w:rPr>
              <w:instrText xml:space="preserve"> PAGEREF _Toc53374223 \h </w:instrText>
            </w:r>
            <w:r>
              <w:rPr>
                <w:noProof/>
                <w:webHidden/>
              </w:rPr>
            </w:r>
            <w:r>
              <w:rPr>
                <w:noProof/>
                <w:webHidden/>
              </w:rPr>
              <w:fldChar w:fldCharType="separate"/>
            </w:r>
            <w:r w:rsidR="00E927A8">
              <w:rPr>
                <w:noProof/>
                <w:webHidden/>
              </w:rPr>
              <w:t>5</w:t>
            </w:r>
            <w:r>
              <w:rPr>
                <w:noProof/>
                <w:webHidden/>
              </w:rPr>
              <w:fldChar w:fldCharType="end"/>
            </w:r>
          </w:hyperlink>
        </w:p>
        <w:p w14:paraId="5C9061C6" w14:textId="436DC2EE" w:rsidR="00607A21" w:rsidRDefault="00607A21">
          <w:pPr>
            <w:pStyle w:val="TM1"/>
            <w:tabs>
              <w:tab w:val="right" w:leader="dot" w:pos="8630"/>
            </w:tabs>
            <w:rPr>
              <w:rFonts w:eastAsiaTheme="minorEastAsia"/>
              <w:noProof/>
              <w:lang w:eastAsia="fr-CA"/>
            </w:rPr>
          </w:pPr>
          <w:hyperlink w:anchor="_Toc53374224" w:history="1">
            <w:r w:rsidRPr="000A3DCB">
              <w:rPr>
                <w:rStyle w:val="Lienhypertexte"/>
                <w:noProof/>
              </w:rPr>
              <w:t>Diagramme</w:t>
            </w:r>
            <w:r>
              <w:rPr>
                <w:noProof/>
                <w:webHidden/>
              </w:rPr>
              <w:tab/>
            </w:r>
            <w:r>
              <w:rPr>
                <w:noProof/>
                <w:webHidden/>
              </w:rPr>
              <w:fldChar w:fldCharType="begin"/>
            </w:r>
            <w:r>
              <w:rPr>
                <w:noProof/>
                <w:webHidden/>
              </w:rPr>
              <w:instrText xml:space="preserve"> PAGEREF _Toc53374224 \h </w:instrText>
            </w:r>
            <w:r>
              <w:rPr>
                <w:noProof/>
                <w:webHidden/>
              </w:rPr>
            </w:r>
            <w:r>
              <w:rPr>
                <w:noProof/>
                <w:webHidden/>
              </w:rPr>
              <w:fldChar w:fldCharType="separate"/>
            </w:r>
            <w:r w:rsidR="00E927A8">
              <w:rPr>
                <w:noProof/>
                <w:webHidden/>
              </w:rPr>
              <w:t>6</w:t>
            </w:r>
            <w:r>
              <w:rPr>
                <w:noProof/>
                <w:webHidden/>
              </w:rPr>
              <w:fldChar w:fldCharType="end"/>
            </w:r>
          </w:hyperlink>
        </w:p>
        <w:p w14:paraId="1B56E062" w14:textId="2A03E0F7" w:rsidR="00C03AB3" w:rsidRDefault="00C03AB3">
          <w:r>
            <w:rPr>
              <w:b/>
              <w:bCs/>
              <w:lang w:val="fr-FR"/>
            </w:rPr>
            <w:fldChar w:fldCharType="end"/>
          </w:r>
        </w:p>
      </w:sdtContent>
    </w:sdt>
    <w:p w14:paraId="6EEAD150" w14:textId="77777777" w:rsidR="00C03AB3" w:rsidRDefault="00C03AB3"/>
    <w:p w14:paraId="416CCF5E" w14:textId="77777777" w:rsidR="00C03AB3" w:rsidRDefault="00C03AB3"/>
    <w:p w14:paraId="065C12CF" w14:textId="77777777" w:rsidR="00C03AB3" w:rsidRDefault="00C03AB3">
      <w:r>
        <w:br w:type="page"/>
      </w:r>
    </w:p>
    <w:p w14:paraId="154A3185" w14:textId="77777777" w:rsidR="003C1551" w:rsidRDefault="003C1551"/>
    <w:p w14:paraId="5A5A7622" w14:textId="77777777" w:rsidR="003C1551" w:rsidRDefault="003C1551" w:rsidP="003C1551">
      <w:pPr>
        <w:pStyle w:val="Titre1"/>
      </w:pPr>
      <w:bookmarkStart w:id="0" w:name="_Toc53374220"/>
      <w:r>
        <w:t>Introduction</w:t>
      </w:r>
      <w:bookmarkEnd w:id="0"/>
    </w:p>
    <w:p w14:paraId="5B72E6BE" w14:textId="77777777" w:rsidR="00C03AB3" w:rsidRDefault="00C03AB3" w:rsidP="00C03AB3">
      <w:pPr>
        <w:rPr>
          <w:rFonts w:eastAsia="Times New Roman"/>
          <w:color w:val="000000"/>
          <w:sz w:val="24"/>
          <w:szCs w:val="24"/>
        </w:rPr>
      </w:pPr>
      <w:r>
        <w:t xml:space="preserve">Cette application est une première version d’un </w:t>
      </w:r>
      <w:proofErr w:type="spellStart"/>
      <w:r>
        <w:t>Faxmail</w:t>
      </w:r>
      <w:proofErr w:type="spellEnd"/>
      <w:r>
        <w:t xml:space="preserve"> pour des compagnies tel que le gouvernement, les services de santé public et privé. Cette idée d’application a </w:t>
      </w:r>
      <w:proofErr w:type="spellStart"/>
      <w:r>
        <w:t>prix</w:t>
      </w:r>
      <w:proofErr w:type="spellEnd"/>
      <w:r>
        <w:t xml:space="preserve"> naissance dans la recherche d’innover les étapes de gestion d’un bureau de gestion des cas de Santé public tel que Infos-Santé. </w:t>
      </w:r>
      <w:r w:rsidRPr="00C03AB3">
        <w:rPr>
          <w:rFonts w:eastAsia="Times New Roman" w:cstheme="minorHAnsi"/>
          <w:color w:val="64676E"/>
          <w:shd w:val="clear" w:color="auto" w:fill="FFFFFF"/>
        </w:rPr>
        <w:t>L'objectif était de trouver une alternative plus efficace qui simplifierait une partie du travail et récupèrerait le temps perdu avec le nouveau système provincial. Ils ont donc adopté un nouveau système qui remplacerait le système provincial mis en place récemment et du même coup réduirait la consommation de papier habituel. Cette application permettra de recevoir toutes les nouvelles déclarations de manière électronique et donnera une avance pour les agents administratif, car ils n’ont plus à chercher les adresses des clients avant l’enquête. Cette nouvelle application devancera le temps d’attente avant que l’enquête du client soit entamée et éliminera la perte de dossier récurrente avec les dossiers physiques. Chaque personne peut facilement accéder à n'importe quel dossier de manière électronique sans avoir la nécessité de voir le dossier physique avec toutes les notes évolutives du client inscrites de l’enquêteur.</w:t>
      </w:r>
    </w:p>
    <w:p w14:paraId="620AF28B" w14:textId="77777777" w:rsidR="003C1551" w:rsidRDefault="003C1551" w:rsidP="003C1551"/>
    <w:p w14:paraId="5907B16F" w14:textId="77777777" w:rsidR="003C1551" w:rsidRDefault="003C1551">
      <w:r>
        <w:br w:type="page"/>
      </w:r>
    </w:p>
    <w:p w14:paraId="172EE198" w14:textId="77777777" w:rsidR="003C1551" w:rsidRDefault="003C1551" w:rsidP="003C1551">
      <w:pPr>
        <w:pStyle w:val="Titre1"/>
      </w:pPr>
      <w:bookmarkStart w:id="1" w:name="_Toc53374221"/>
      <w:r>
        <w:lastRenderedPageBreak/>
        <w:t>Description des différentes classes</w:t>
      </w:r>
      <w:bookmarkEnd w:id="1"/>
    </w:p>
    <w:p w14:paraId="7C9137C4" w14:textId="62B9448D" w:rsidR="003C1551" w:rsidRDefault="00C46D04" w:rsidP="003C1551">
      <w:r>
        <w:t>Ci-joint la description de toute les classe et même plus :</w:t>
      </w:r>
    </w:p>
    <w:p w14:paraId="21CF1BAB" w14:textId="77777777" w:rsidR="00607A21" w:rsidRDefault="00584E0C">
      <w:pPr>
        <w:rPr>
          <w:lang w:val="en-US"/>
        </w:rPr>
      </w:pPr>
      <w:hyperlink r:id="rId7" w:history="1">
        <w:proofErr w:type="spellStart"/>
        <w:r w:rsidRPr="00584E0C">
          <w:rPr>
            <w:rStyle w:val="Lienhypertexte"/>
            <w:lang w:val="en-US"/>
          </w:rPr>
          <w:t>FaxmailApp_NetBeans_VFinalClea</w:t>
        </w:r>
        <w:r w:rsidRPr="00584E0C">
          <w:rPr>
            <w:rStyle w:val="Lienhypertexte"/>
            <w:lang w:val="en-US"/>
          </w:rPr>
          <w:t>n</w:t>
        </w:r>
        <w:proofErr w:type="spellEnd"/>
        <w:r w:rsidRPr="00584E0C">
          <w:rPr>
            <w:rStyle w:val="Lienhypertexte"/>
            <w:lang w:val="en-US"/>
          </w:rPr>
          <w:t>\</w:t>
        </w:r>
        <w:proofErr w:type="spellStart"/>
        <w:r w:rsidRPr="00584E0C">
          <w:rPr>
            <w:rStyle w:val="Lienhypertexte"/>
            <w:lang w:val="en-US"/>
          </w:rPr>
          <w:t>dist</w:t>
        </w:r>
        <w:proofErr w:type="spellEnd"/>
        <w:r w:rsidRPr="00584E0C">
          <w:rPr>
            <w:rStyle w:val="Lienhypertexte"/>
            <w:lang w:val="en-US"/>
          </w:rPr>
          <w:t>\</w:t>
        </w:r>
        <w:proofErr w:type="spellStart"/>
        <w:r w:rsidRPr="00584E0C">
          <w:rPr>
            <w:rStyle w:val="Lienhypertexte"/>
            <w:lang w:val="en-US"/>
          </w:rPr>
          <w:t>javadoc</w:t>
        </w:r>
        <w:proofErr w:type="spellEnd"/>
        <w:r w:rsidRPr="00584E0C">
          <w:rPr>
            <w:rStyle w:val="Lienhypertexte"/>
            <w:lang w:val="en-US"/>
          </w:rPr>
          <w:t>\index.html</w:t>
        </w:r>
      </w:hyperlink>
    </w:p>
    <w:p w14:paraId="6A155934" w14:textId="1383D3C8" w:rsidR="003C1551" w:rsidRPr="007C4D63" w:rsidRDefault="00607A21">
      <w:pPr>
        <w:rPr>
          <w:lang w:val="en-US"/>
        </w:rPr>
      </w:pPr>
      <w:bookmarkStart w:id="2" w:name="_GoBack"/>
      <w:r>
        <w:rPr>
          <w:noProof/>
        </w:rPr>
        <w:drawing>
          <wp:inline distT="0" distB="0" distL="0" distR="0" wp14:anchorId="152B02DA" wp14:editId="7B727F9F">
            <wp:extent cx="5676900" cy="33048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847" t="1979" r="174" b="16227"/>
                    <a:stretch/>
                  </pic:blipFill>
                  <pic:spPr bwMode="auto">
                    <a:xfrm>
                      <a:off x="0" y="0"/>
                      <a:ext cx="5712114" cy="3325362"/>
                    </a:xfrm>
                    <a:prstGeom prst="rect">
                      <a:avLst/>
                    </a:prstGeom>
                    <a:ln>
                      <a:noFill/>
                    </a:ln>
                    <a:extLst>
                      <a:ext uri="{53640926-AAD7-44D8-BBD7-CCE9431645EC}">
                        <a14:shadowObscured xmlns:a14="http://schemas.microsoft.com/office/drawing/2010/main"/>
                      </a:ext>
                    </a:extLst>
                  </pic:spPr>
                </pic:pic>
              </a:graphicData>
            </a:graphic>
          </wp:inline>
        </w:drawing>
      </w:r>
      <w:bookmarkEnd w:id="2"/>
      <w:r w:rsidRPr="007C4D63">
        <w:rPr>
          <w:lang w:val="en-US"/>
        </w:rPr>
        <w:t xml:space="preserve"> </w:t>
      </w:r>
      <w:r w:rsidR="003C1551" w:rsidRPr="007C4D63">
        <w:rPr>
          <w:lang w:val="en-US"/>
        </w:rPr>
        <w:br w:type="page"/>
      </w:r>
    </w:p>
    <w:p w14:paraId="500C1B99" w14:textId="77777777" w:rsidR="003C1551" w:rsidRDefault="003C1551" w:rsidP="003C1551">
      <w:pPr>
        <w:pStyle w:val="Titre1"/>
      </w:pPr>
      <w:bookmarkStart w:id="3" w:name="_Toc53374222"/>
      <w:r>
        <w:lastRenderedPageBreak/>
        <w:t>Copie vidéo :</w:t>
      </w:r>
      <w:bookmarkEnd w:id="3"/>
    </w:p>
    <w:p w14:paraId="167F07FA" w14:textId="7BAC4181" w:rsidR="00584E0C" w:rsidRDefault="00B30E4A">
      <w:hyperlink r:id="rId9" w:history="1">
        <w:proofErr w:type="spellStart"/>
        <w:r w:rsidRPr="00B30E4A">
          <w:rPr>
            <w:rStyle w:val="Lienhypertexte"/>
          </w:rPr>
          <w:t>ScreenshootDesFunctionnalité.mkv</w:t>
        </w:r>
        <w:proofErr w:type="spellEnd"/>
      </w:hyperlink>
    </w:p>
    <w:p w14:paraId="1A59F211" w14:textId="66D30609" w:rsidR="00607A21" w:rsidRDefault="00607A21">
      <w:r>
        <w:rPr>
          <w:noProof/>
        </w:rPr>
        <w:drawing>
          <wp:inline distT="0" distB="0" distL="0" distR="0" wp14:anchorId="489B84C6" wp14:editId="7E2F006F">
            <wp:extent cx="5648325" cy="3025888"/>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096" t="20449" r="6598" b="30079"/>
                    <a:stretch/>
                  </pic:blipFill>
                  <pic:spPr bwMode="auto">
                    <a:xfrm>
                      <a:off x="0" y="0"/>
                      <a:ext cx="5712462" cy="3060247"/>
                    </a:xfrm>
                    <a:prstGeom prst="rect">
                      <a:avLst/>
                    </a:prstGeom>
                    <a:ln>
                      <a:noFill/>
                    </a:ln>
                    <a:extLst>
                      <a:ext uri="{53640926-AAD7-44D8-BBD7-CCE9431645EC}">
                        <a14:shadowObscured xmlns:a14="http://schemas.microsoft.com/office/drawing/2010/main"/>
                      </a:ext>
                    </a:extLst>
                  </pic:spPr>
                </pic:pic>
              </a:graphicData>
            </a:graphic>
          </wp:inline>
        </w:drawing>
      </w:r>
    </w:p>
    <w:p w14:paraId="7B8B9226" w14:textId="3F7AF65A" w:rsidR="003C1551" w:rsidRDefault="003C1551">
      <w:pPr>
        <w:rPr>
          <w:rFonts w:asciiTheme="majorHAnsi" w:eastAsiaTheme="majorEastAsia" w:hAnsiTheme="majorHAnsi" w:cstheme="majorBidi"/>
          <w:color w:val="2F5496" w:themeColor="accent1" w:themeShade="BF"/>
          <w:sz w:val="32"/>
          <w:szCs w:val="32"/>
        </w:rPr>
      </w:pPr>
      <w:r>
        <w:br w:type="page"/>
      </w:r>
    </w:p>
    <w:p w14:paraId="3472A647" w14:textId="77777777" w:rsidR="003C1551" w:rsidRDefault="00C03AB3" w:rsidP="003C1551">
      <w:pPr>
        <w:pStyle w:val="Titre1"/>
      </w:pPr>
      <w:bookmarkStart w:id="4" w:name="_Toc53374223"/>
      <w:r>
        <w:lastRenderedPageBreak/>
        <w:t>Conclusion</w:t>
      </w:r>
      <w:bookmarkEnd w:id="4"/>
    </w:p>
    <w:p w14:paraId="39493F93" w14:textId="6B49ADCA" w:rsidR="00B30E4A" w:rsidRDefault="00B30E4A" w:rsidP="00B30E4A">
      <w:pPr>
        <w:spacing w:before="100" w:beforeAutospacing="1" w:after="100" w:afterAutospacing="1" w:line="360" w:lineRule="auto"/>
        <w:jc w:val="both"/>
        <w:rPr>
          <w:rFonts w:cstheme="minorHAnsi"/>
          <w:color w:val="64676E"/>
          <w:shd w:val="clear" w:color="auto" w:fill="FFFFFF"/>
        </w:rPr>
      </w:pPr>
      <w:r>
        <w:rPr>
          <w:rFonts w:cstheme="minorHAnsi"/>
          <w:color w:val="64676E"/>
          <w:shd w:val="clear" w:color="auto" w:fill="FFFFFF"/>
        </w:rPr>
        <w:t>En clair,</w:t>
      </w:r>
      <w:r w:rsidR="00584E0C">
        <w:rPr>
          <w:rFonts w:cstheme="minorHAnsi"/>
          <w:color w:val="64676E"/>
          <w:shd w:val="clear" w:color="auto" w:fill="FFFFFF"/>
        </w:rPr>
        <w:t xml:space="preserve"> </w:t>
      </w:r>
      <w:r w:rsidRPr="00B30E4A">
        <w:rPr>
          <w:rFonts w:cstheme="minorHAnsi"/>
          <w:color w:val="64676E"/>
          <w:shd w:val="clear" w:color="auto" w:fill="FFFFFF"/>
        </w:rPr>
        <w:t xml:space="preserve">cette application contribuera grandement à l’accélération du traitement des dossiers et transformera la manière de procédé d’une façon incroyable pour un milieu </w:t>
      </w:r>
      <w:r w:rsidR="00584E0C" w:rsidRPr="00B30E4A">
        <w:rPr>
          <w:rFonts w:cstheme="minorHAnsi"/>
          <w:color w:val="64676E"/>
          <w:shd w:val="clear" w:color="auto" w:fill="FFFFFF"/>
        </w:rPr>
        <w:t>où</w:t>
      </w:r>
      <w:r w:rsidRPr="00B30E4A">
        <w:rPr>
          <w:rFonts w:cstheme="minorHAnsi"/>
          <w:color w:val="64676E"/>
          <w:shd w:val="clear" w:color="auto" w:fill="FFFFFF"/>
        </w:rPr>
        <w:t xml:space="preserve"> les techniques de travail était encore au stade traditionnel. Cette application permet aux employés de retirer une énorme pression que les agents vivaient au quotidien </w:t>
      </w:r>
      <w:r w:rsidR="00584E0C" w:rsidRPr="00B30E4A">
        <w:rPr>
          <w:rFonts w:cstheme="minorHAnsi"/>
          <w:color w:val="64676E"/>
          <w:shd w:val="clear" w:color="auto" w:fill="FFFFFF"/>
        </w:rPr>
        <w:t>dû</w:t>
      </w:r>
      <w:r w:rsidRPr="00B30E4A">
        <w:rPr>
          <w:rFonts w:cstheme="minorHAnsi"/>
          <w:color w:val="64676E"/>
          <w:shd w:val="clear" w:color="auto" w:fill="FFFFFF"/>
        </w:rPr>
        <w:t xml:space="preserve"> à l’attente des télécopies, maintenant tout fonctionne à partir des déversements électroniques. </w:t>
      </w:r>
    </w:p>
    <w:p w14:paraId="049D0916" w14:textId="17723749" w:rsidR="00584E0C" w:rsidRDefault="00584E0C" w:rsidP="00B30E4A">
      <w:pPr>
        <w:spacing w:before="100" w:beforeAutospacing="1" w:after="100" w:afterAutospacing="1" w:line="360" w:lineRule="auto"/>
        <w:jc w:val="both"/>
        <w:rPr>
          <w:rFonts w:cstheme="minorHAnsi"/>
          <w:color w:val="64676E"/>
          <w:shd w:val="clear" w:color="auto" w:fill="FFFFFF"/>
        </w:rPr>
      </w:pPr>
    </w:p>
    <w:p w14:paraId="13BF9808" w14:textId="2E2452D1" w:rsidR="00584E0C" w:rsidRDefault="00584E0C" w:rsidP="00584E0C">
      <w:pPr>
        <w:pStyle w:val="Sous-titre"/>
        <w:rPr>
          <w:shd w:val="clear" w:color="auto" w:fill="FFFFFF"/>
        </w:rPr>
      </w:pPr>
      <w:proofErr w:type="gramStart"/>
      <w:r>
        <w:rPr>
          <w:shd w:val="clear" w:color="auto" w:fill="FFFFFF"/>
        </w:rPr>
        <w:t>Expérience personnel</w:t>
      </w:r>
      <w:proofErr w:type="gramEnd"/>
      <w:r>
        <w:rPr>
          <w:shd w:val="clear" w:color="auto" w:fill="FFFFFF"/>
        </w:rPr>
        <w:t> :</w:t>
      </w:r>
    </w:p>
    <w:p w14:paraId="4289F251" w14:textId="15A9A2A4" w:rsidR="00584E0C" w:rsidRPr="00B30E4A" w:rsidRDefault="00584E0C" w:rsidP="00B30E4A">
      <w:pPr>
        <w:spacing w:before="100" w:beforeAutospacing="1" w:after="100" w:afterAutospacing="1" w:line="360" w:lineRule="auto"/>
        <w:jc w:val="both"/>
        <w:rPr>
          <w:rFonts w:cstheme="minorHAnsi"/>
          <w:color w:val="64676E"/>
          <w:shd w:val="clear" w:color="auto" w:fill="FFFFFF"/>
        </w:rPr>
      </w:pPr>
      <w:r>
        <w:rPr>
          <w:rFonts w:cstheme="minorHAnsi"/>
          <w:color w:val="64676E"/>
          <w:shd w:val="clear" w:color="auto" w:fill="FFFFFF"/>
        </w:rPr>
        <w:t>La conception de ce projet ma demander beaucoup de temps et de réflexion, j’ai eu comme problème la volonté de mettre trop de fonctionnalité pour ce premier prototype. Alors</w:t>
      </w:r>
      <w:r w:rsidR="008D7272">
        <w:rPr>
          <w:rFonts w:cstheme="minorHAnsi"/>
          <w:color w:val="64676E"/>
          <w:shd w:val="clear" w:color="auto" w:fill="FFFFFF"/>
        </w:rPr>
        <w:t xml:space="preserve"> qu’il</w:t>
      </w:r>
      <w:r>
        <w:rPr>
          <w:rFonts w:cstheme="minorHAnsi"/>
          <w:color w:val="64676E"/>
          <w:shd w:val="clear" w:color="auto" w:fill="FFFFFF"/>
        </w:rPr>
        <w:t xml:space="preserve"> m’était impossible de rajouter au tant de fonction comme première application.</w:t>
      </w:r>
      <w:r w:rsidR="008D7272">
        <w:rPr>
          <w:rFonts w:cstheme="minorHAnsi"/>
          <w:color w:val="64676E"/>
          <w:shd w:val="clear" w:color="auto" w:fill="FFFFFF"/>
        </w:rPr>
        <w:t xml:space="preserve"> J’ai rencontré des problème avec </w:t>
      </w:r>
      <w:proofErr w:type="gramStart"/>
      <w:r w:rsidR="008D7272">
        <w:rPr>
          <w:rFonts w:cstheme="minorHAnsi"/>
          <w:color w:val="64676E"/>
          <w:shd w:val="clear" w:color="auto" w:fill="FFFFFF"/>
        </w:rPr>
        <w:t>la  Class</w:t>
      </w:r>
      <w:proofErr w:type="gramEnd"/>
      <w:r w:rsidR="008D7272">
        <w:rPr>
          <w:rFonts w:cstheme="minorHAnsi"/>
          <w:color w:val="64676E"/>
          <w:shd w:val="clear" w:color="auto" w:fill="FFFFFF"/>
        </w:rPr>
        <w:t xml:space="preserve"> Date, après une certaine version de JDK toute c’est méthode sont remplacées par des méthode de la </w:t>
      </w:r>
      <w:proofErr w:type="spellStart"/>
      <w:r w:rsidR="008D7272">
        <w:rPr>
          <w:rFonts w:cstheme="minorHAnsi"/>
          <w:color w:val="64676E"/>
          <w:shd w:val="clear" w:color="auto" w:fill="FFFFFF"/>
        </w:rPr>
        <w:t>class</w:t>
      </w:r>
      <w:proofErr w:type="spellEnd"/>
      <w:r w:rsidR="008D7272">
        <w:rPr>
          <w:rFonts w:cstheme="minorHAnsi"/>
          <w:color w:val="64676E"/>
          <w:shd w:val="clear" w:color="auto" w:fill="FFFFFF"/>
        </w:rPr>
        <w:t xml:space="preserve"> </w:t>
      </w:r>
      <w:proofErr w:type="spellStart"/>
      <w:r w:rsidR="008D7272">
        <w:rPr>
          <w:rFonts w:cstheme="minorHAnsi"/>
          <w:color w:val="64676E"/>
          <w:shd w:val="clear" w:color="auto" w:fill="FFFFFF"/>
        </w:rPr>
        <w:t>Calendar</w:t>
      </w:r>
      <w:proofErr w:type="spellEnd"/>
      <w:r w:rsidR="008D7272">
        <w:rPr>
          <w:rFonts w:cstheme="minorHAnsi"/>
          <w:color w:val="64676E"/>
          <w:shd w:val="clear" w:color="auto" w:fill="FFFFFF"/>
        </w:rPr>
        <w:t xml:space="preserve">. Vous avez dû remarquez durant la vidéo Screenshot que j’éprouvais un bug sur la possibilité de consulté une nouvelle déclaration créer à la main. Pour ce qui est du design pour rendre l’application plus ou moins avec style j’ai eu de la misère avec une seule fenêtre pour sa mise en page et sa </w:t>
      </w:r>
      <w:proofErr w:type="gramStart"/>
      <w:r w:rsidR="008D7272">
        <w:rPr>
          <w:rFonts w:cstheme="minorHAnsi"/>
          <w:color w:val="64676E"/>
          <w:shd w:val="clear" w:color="auto" w:fill="FFFFFF"/>
        </w:rPr>
        <w:t>taille  (</w:t>
      </w:r>
      <w:proofErr w:type="spellStart"/>
      <w:proofErr w:type="gramEnd"/>
      <w:r w:rsidR="008D7272">
        <w:rPr>
          <w:rFonts w:cstheme="minorHAnsi"/>
          <w:color w:val="64676E"/>
          <w:shd w:val="clear" w:color="auto" w:fill="FFFFFF"/>
        </w:rPr>
        <w:t>JFDeclaration</w:t>
      </w:r>
      <w:proofErr w:type="spellEnd"/>
      <w:r w:rsidR="008D7272">
        <w:rPr>
          <w:rFonts w:cstheme="minorHAnsi"/>
          <w:color w:val="64676E"/>
          <w:shd w:val="clear" w:color="auto" w:fill="FFFFFF"/>
        </w:rPr>
        <w:t xml:space="preserve">). Effectivement mon application mérite encore de l’amélioration, par </w:t>
      </w:r>
      <w:proofErr w:type="gramStart"/>
      <w:r w:rsidR="008D7272">
        <w:rPr>
          <w:rFonts w:cstheme="minorHAnsi"/>
          <w:color w:val="64676E"/>
          <w:shd w:val="clear" w:color="auto" w:fill="FFFFFF"/>
        </w:rPr>
        <w:t>contre  je</w:t>
      </w:r>
      <w:proofErr w:type="gramEnd"/>
      <w:r w:rsidR="008D7272">
        <w:rPr>
          <w:rFonts w:cstheme="minorHAnsi"/>
          <w:color w:val="64676E"/>
          <w:shd w:val="clear" w:color="auto" w:fill="FFFFFF"/>
        </w:rPr>
        <w:t xml:space="preserve"> suis très fière de mon accomplissement.</w:t>
      </w:r>
    </w:p>
    <w:p w14:paraId="2D61CFFB" w14:textId="77777777" w:rsidR="00C03AB3" w:rsidRDefault="00C03AB3" w:rsidP="00C03AB3"/>
    <w:p w14:paraId="1C749006" w14:textId="77777777" w:rsidR="00C03AB3" w:rsidRDefault="00C03AB3">
      <w:r>
        <w:br w:type="page"/>
      </w:r>
    </w:p>
    <w:p w14:paraId="3EC606BA" w14:textId="4A4C9DD4" w:rsidR="00C03AB3" w:rsidRDefault="00C03AB3" w:rsidP="00C03AB3">
      <w:pPr>
        <w:pStyle w:val="Titre1"/>
      </w:pPr>
      <w:bookmarkStart w:id="5" w:name="_Toc53374224"/>
      <w:r>
        <w:lastRenderedPageBreak/>
        <w:t>Diagramme</w:t>
      </w:r>
      <w:bookmarkEnd w:id="5"/>
    </w:p>
    <w:p w14:paraId="784FA108" w14:textId="21E1BA00" w:rsidR="004A3A0B" w:rsidRDefault="004A3A0B" w:rsidP="004A3A0B"/>
    <w:p w14:paraId="6BA962D8" w14:textId="0E0E3F3D" w:rsidR="004A3A0B" w:rsidRDefault="004A3A0B" w:rsidP="004A3A0B">
      <w:r>
        <w:rPr>
          <w:noProof/>
        </w:rPr>
        <w:drawing>
          <wp:inline distT="0" distB="0" distL="0" distR="0" wp14:anchorId="37317636" wp14:editId="6684C1DE">
            <wp:extent cx="6134425" cy="4894759"/>
            <wp:effectExtent l="0" t="0" r="0" b="1270"/>
            <wp:docPr id="1" name="Imag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5982" cy="4903980"/>
                    </a:xfrm>
                    <a:prstGeom prst="rect">
                      <a:avLst/>
                    </a:prstGeom>
                  </pic:spPr>
                </pic:pic>
              </a:graphicData>
            </a:graphic>
          </wp:inline>
        </w:drawing>
      </w:r>
    </w:p>
    <w:p w14:paraId="539CB59D" w14:textId="38533221" w:rsidR="004A3A0B" w:rsidRPr="004A3A0B" w:rsidRDefault="004A3A0B" w:rsidP="004A3A0B">
      <w:r>
        <w:t xml:space="preserve">Il existe une version du diagramme avec toute les Variables de </w:t>
      </w:r>
      <w:proofErr w:type="spellStart"/>
      <w:r>
        <w:t>FenAcceuil</w:t>
      </w:r>
      <w:proofErr w:type="spellEnd"/>
      <w:r>
        <w:t xml:space="preserve"> et des notes :  </w:t>
      </w:r>
      <w:hyperlink r:id="rId13" w:history="1">
        <w:r w:rsidRPr="004A3A0B">
          <w:rPr>
            <w:rStyle w:val="Lienhypertexte"/>
          </w:rPr>
          <w:t>Class DiagramFullVersion.jpg</w:t>
        </w:r>
      </w:hyperlink>
    </w:p>
    <w:sectPr w:rsidR="004A3A0B" w:rsidRPr="004A3A0B" w:rsidSect="003C1551">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551"/>
    <w:rsid w:val="003C1551"/>
    <w:rsid w:val="004A3A0B"/>
    <w:rsid w:val="00584E0C"/>
    <w:rsid w:val="00590FEF"/>
    <w:rsid w:val="00607A21"/>
    <w:rsid w:val="007342E9"/>
    <w:rsid w:val="007C4D63"/>
    <w:rsid w:val="008D7272"/>
    <w:rsid w:val="00B30E4A"/>
    <w:rsid w:val="00C03AB3"/>
    <w:rsid w:val="00C46D04"/>
    <w:rsid w:val="00E927A8"/>
    <w:rsid w:val="00F241B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BA48E"/>
  <w15:chartTrackingRefBased/>
  <w15:docId w15:val="{1992D373-4F40-4704-B047-0E14A0E5E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1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155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3C1551"/>
    <w:rPr>
      <w:rFonts w:eastAsiaTheme="minorEastAsia"/>
      <w:lang w:eastAsia="fr-CA"/>
    </w:rPr>
  </w:style>
  <w:style w:type="character" w:customStyle="1" w:styleId="Titre1Car">
    <w:name w:val="Titre 1 Car"/>
    <w:basedOn w:val="Policepardfaut"/>
    <w:link w:val="Titre1"/>
    <w:uiPriority w:val="9"/>
    <w:rsid w:val="003C155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3AB3"/>
    <w:pPr>
      <w:outlineLvl w:val="9"/>
    </w:pPr>
    <w:rPr>
      <w:lang w:eastAsia="fr-CA"/>
    </w:rPr>
  </w:style>
  <w:style w:type="paragraph" w:styleId="TM1">
    <w:name w:val="toc 1"/>
    <w:basedOn w:val="Normal"/>
    <w:next w:val="Normal"/>
    <w:autoRedefine/>
    <w:uiPriority w:val="39"/>
    <w:unhideWhenUsed/>
    <w:rsid w:val="00C03AB3"/>
    <w:pPr>
      <w:spacing w:after="100"/>
    </w:pPr>
  </w:style>
  <w:style w:type="character" w:styleId="Lienhypertexte">
    <w:name w:val="Hyperlink"/>
    <w:basedOn w:val="Policepardfaut"/>
    <w:uiPriority w:val="99"/>
    <w:unhideWhenUsed/>
    <w:rsid w:val="00C03AB3"/>
    <w:rPr>
      <w:color w:val="0563C1" w:themeColor="hyperlink"/>
      <w:u w:val="single"/>
    </w:rPr>
  </w:style>
  <w:style w:type="character" w:styleId="Mentionnonrsolue">
    <w:name w:val="Unresolved Mention"/>
    <w:basedOn w:val="Policepardfaut"/>
    <w:uiPriority w:val="99"/>
    <w:semiHidden/>
    <w:unhideWhenUsed/>
    <w:rsid w:val="007342E9"/>
    <w:rPr>
      <w:color w:val="605E5C"/>
      <w:shd w:val="clear" w:color="auto" w:fill="E1DFDD"/>
    </w:rPr>
  </w:style>
  <w:style w:type="character" w:styleId="Lienhypertextesuivivisit">
    <w:name w:val="FollowedHyperlink"/>
    <w:basedOn w:val="Policepardfaut"/>
    <w:uiPriority w:val="99"/>
    <w:semiHidden/>
    <w:unhideWhenUsed/>
    <w:rsid w:val="007C4D63"/>
    <w:rPr>
      <w:color w:val="954F72" w:themeColor="followedHyperlink"/>
      <w:u w:val="single"/>
    </w:rPr>
  </w:style>
  <w:style w:type="paragraph" w:styleId="Sous-titre">
    <w:name w:val="Subtitle"/>
    <w:basedOn w:val="Normal"/>
    <w:next w:val="Normal"/>
    <w:link w:val="Sous-titreCar"/>
    <w:uiPriority w:val="11"/>
    <w:qFormat/>
    <w:rsid w:val="00584E0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4E0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217309">
      <w:bodyDiv w:val="1"/>
      <w:marLeft w:val="0"/>
      <w:marRight w:val="0"/>
      <w:marTop w:val="0"/>
      <w:marBottom w:val="0"/>
      <w:divBdr>
        <w:top w:val="none" w:sz="0" w:space="0" w:color="auto"/>
        <w:left w:val="none" w:sz="0" w:space="0" w:color="auto"/>
        <w:bottom w:val="none" w:sz="0" w:space="0" w:color="auto"/>
        <w:right w:val="none" w:sz="0" w:space="0" w:color="auto"/>
      </w:divBdr>
    </w:div>
    <w:div w:id="437680019">
      <w:bodyDiv w:val="1"/>
      <w:marLeft w:val="0"/>
      <w:marRight w:val="0"/>
      <w:marTop w:val="0"/>
      <w:marBottom w:val="0"/>
      <w:divBdr>
        <w:top w:val="none" w:sz="0" w:space="0" w:color="auto"/>
        <w:left w:val="none" w:sz="0" w:space="0" w:color="auto"/>
        <w:bottom w:val="none" w:sz="0" w:space="0" w:color="auto"/>
        <w:right w:val="none" w:sz="0" w:space="0" w:color="auto"/>
      </w:divBdr>
    </w:div>
    <w:div w:id="1216432655">
      <w:bodyDiv w:val="1"/>
      <w:marLeft w:val="0"/>
      <w:marRight w:val="0"/>
      <w:marTop w:val="0"/>
      <w:marBottom w:val="0"/>
      <w:divBdr>
        <w:top w:val="none" w:sz="0" w:space="0" w:color="auto"/>
        <w:left w:val="none" w:sz="0" w:space="0" w:color="auto"/>
        <w:bottom w:val="none" w:sz="0" w:space="0" w:color="auto"/>
        <w:right w:val="none" w:sz="0" w:space="0" w:color="auto"/>
      </w:divBdr>
    </w:div>
    <w:div w:id="184204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Class%20DiagramFullVersion.jpg" TargetMode="External"/><Relationship Id="rId3" Type="http://schemas.openxmlformats.org/officeDocument/2006/relationships/styles" Target="styles.xml"/><Relationship Id="rId7" Type="http://schemas.openxmlformats.org/officeDocument/2006/relationships/hyperlink" Target="FaxmailApp_NetBeans_VFinalClean/dist/javadoc/index.html" TargetMode="External"/><Relationship Id="rId12" Type="http://schemas.openxmlformats.org/officeDocument/2006/relationships/image" Target="media/image4.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Class%20Diagram1.jp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ScreenshootDesFunctionnalit&#233;.mkv"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Une application dans le but de gérer la réception de déclaration de médicaux.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CD0D8-24CD-4CA3-8444-97AE32E71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546</Words>
  <Characters>3007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Faxmail</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Faxmail</dc:title>
  <dc:subject>À : Hafed Benteftifa</dc:subject>
  <dc:creator>Camsley Georges</dc:creator>
  <cp:keywords/>
  <dc:description/>
  <cp:lastModifiedBy>Camsley Georges</cp:lastModifiedBy>
  <cp:revision>8</cp:revision>
  <cp:lastPrinted>2020-10-12T09:53:00Z</cp:lastPrinted>
  <dcterms:created xsi:type="dcterms:W3CDTF">2020-10-12T06:10:00Z</dcterms:created>
  <dcterms:modified xsi:type="dcterms:W3CDTF">2020-10-12T09:59:00Z</dcterms:modified>
  <cp:category>Programmation Java A12</cp:category>
</cp:coreProperties>
</file>