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D7245" w14:textId="3560296E" w:rsidR="003C4648" w:rsidRPr="00A32F3B" w:rsidRDefault="00A32F3B" w:rsidP="004075B3">
      <w:pPr>
        <w:pStyle w:val="Title"/>
      </w:pPr>
      <w:r w:rsidRPr="00A32F3B">
        <w:t>The Rhetoricon Database: An overview and an appreciation</w:t>
      </w:r>
    </w:p>
    <w:p w14:paraId="4412D0DB" w14:textId="771CB22C" w:rsidR="003C4648" w:rsidRPr="00A32F3B" w:rsidRDefault="00C77E83" w:rsidP="004075B3">
      <w:pPr>
        <w:pStyle w:val="AuthorFirstName"/>
      </w:pPr>
      <w:r w:rsidRPr="00A32F3B">
        <w:t>Randy Allen</w:t>
      </w:r>
      <w:r w:rsidR="00520F5C" w:rsidRPr="00A32F3B">
        <w:t xml:space="preserve"> </w:t>
      </w:r>
      <w:r w:rsidRPr="00A32F3B">
        <w:rPr>
          <w:rStyle w:val="AuthorLastNameChar"/>
        </w:rPr>
        <w:t>Harris</w:t>
      </w:r>
      <w:r w:rsidR="00520F5C" w:rsidRPr="00A32F3B">
        <w:t xml:space="preserve"> </w:t>
      </w:r>
      <w:r w:rsidRPr="00A32F3B">
        <w:rPr>
          <w:rStyle w:val="AuthorLastNameChar"/>
        </w:rPr>
        <w:t xml:space="preserve">and </w:t>
      </w:r>
      <w:r w:rsidR="0047260C" w:rsidRPr="00A32F3B">
        <w:t>Chrysanne</w:t>
      </w:r>
      <w:r w:rsidR="00615F26" w:rsidRPr="00A32F3B">
        <w:t xml:space="preserve"> </w:t>
      </w:r>
      <w:r w:rsidR="0047260C" w:rsidRPr="00A32F3B">
        <w:rPr>
          <w:rStyle w:val="AuthorLastNameChar"/>
        </w:rPr>
        <w:t>Di Marco</w:t>
      </w:r>
    </w:p>
    <w:p w14:paraId="0BB46E4F" w14:textId="674E3B80" w:rsidR="00615F26" w:rsidRPr="00A32F3B" w:rsidRDefault="00C77E83" w:rsidP="00615F26">
      <w:pPr>
        <w:pStyle w:val="University"/>
      </w:pPr>
      <w:r w:rsidRPr="00A32F3B">
        <w:t>University of Waterloo, Waterloo ON, N2L 3G1 Canada</w:t>
      </w:r>
      <w:r w:rsidR="00615F26" w:rsidRPr="00A32F3B">
        <w:t xml:space="preserve"> </w:t>
      </w:r>
    </w:p>
    <w:p w14:paraId="16CE8441" w14:textId="77777777" w:rsidR="00615F26" w:rsidRPr="00A32F3B" w:rsidRDefault="00615F26" w:rsidP="007566E6">
      <w:pPr>
        <w:pStyle w:val="University"/>
      </w:pPr>
    </w:p>
    <w:p w14:paraId="2EEACE33" w14:textId="608EA64B" w:rsidR="007566E6" w:rsidRPr="00A32F3B" w:rsidRDefault="007566E6" w:rsidP="00637500">
      <w:pPr>
        <w:pStyle w:val="AbstractTitle"/>
      </w:pPr>
      <w:r w:rsidRPr="00A32F3B">
        <w:t>Abstract</w:t>
      </w:r>
    </w:p>
    <w:p w14:paraId="0E4EB1AA" w14:textId="299174FB" w:rsidR="003C4648" w:rsidRDefault="00A32F3B" w:rsidP="00EA38F7">
      <w:pPr>
        <w:pStyle w:val="AbstractText"/>
      </w:pPr>
      <w:r w:rsidRPr="00A32F3B">
        <w:t>We have developed a research track to realize several important lines of thought growing out of the Computational Rhetoric movement that the CMNA was so important for initiating and fostering. These lines include figure detection and annotation, ontological modelling, collocation</w:t>
      </w:r>
      <w:r>
        <w:t xml:space="preserve"> and colligation of rhetorical figures, gamification, and the incorporation of Construction Grammar. We provide an overview, highlighting the ways the </w:t>
      </w:r>
      <w:r w:rsidR="001566B4">
        <w:t>computational</w:t>
      </w:r>
      <w:r>
        <w:t xml:space="preserve"> modelling of natural argumentation community has been instrumental to its development. </w:t>
      </w:r>
    </w:p>
    <w:p w14:paraId="6DD496A8" w14:textId="77777777" w:rsidR="007566E6" w:rsidRPr="007566E6" w:rsidRDefault="007566E6" w:rsidP="002962CD">
      <w:pPr>
        <w:pStyle w:val="Keywordstitle"/>
        <w:rPr>
          <w:sz w:val="24"/>
          <w:szCs w:val="24"/>
        </w:rPr>
      </w:pPr>
      <w:r w:rsidRPr="002962CD">
        <w:t>Keywords</w:t>
      </w:r>
      <w:r w:rsidRPr="007566E6">
        <w:t xml:space="preserve"> </w:t>
      </w:r>
    </w:p>
    <w:p w14:paraId="7171E656" w14:textId="71AEBD7E" w:rsidR="00520F5C" w:rsidRPr="007566E6" w:rsidRDefault="0047260C" w:rsidP="00F52189">
      <w:pPr>
        <w:pStyle w:val="Keywordswords"/>
        <w:rPr>
          <w:sz w:val="24"/>
          <w:szCs w:val="24"/>
        </w:rPr>
      </w:pPr>
      <w:r>
        <w:t xml:space="preserve">Rhetorical figures, </w:t>
      </w:r>
      <w:r w:rsidR="00F64F86">
        <w:t>neurocognition, argument mining, figure detection, database</w:t>
      </w:r>
    </w:p>
    <w:p w14:paraId="505AFBD4" w14:textId="5744FBA8" w:rsidR="004075B3" w:rsidRPr="00690F77" w:rsidRDefault="00B10925" w:rsidP="00690F77">
      <w:pPr>
        <w:pStyle w:val="Heading1"/>
      </w:pPr>
      <w:r>
        <w:t>Introduction</w:t>
      </w:r>
    </w:p>
    <w:p w14:paraId="0F6E5045" w14:textId="1C1B67B1" w:rsidR="00FE689F" w:rsidRDefault="00FE689F" w:rsidP="006C237F">
      <w:pPr>
        <w:ind w:firstLine="0"/>
      </w:pPr>
      <w:r>
        <w:t>Inspired by the arguments of</w:t>
      </w:r>
      <w:r w:rsidR="00334271">
        <w:t xml:space="preserve"> Floriana Grasso</w:t>
      </w:r>
      <w:r w:rsidR="00AC3CA2">
        <w:t>,</w:t>
      </w:r>
      <w:r w:rsidR="00334271">
        <w:t xml:space="preserve"> Jim Crosswhite</w:t>
      </w:r>
      <w:r w:rsidR="00535AF7">
        <w:t xml:space="preserve">, Chris Reed, and others in Computational Rhetoric and Argumentation community </w:t>
      </w:r>
      <w:r w:rsidR="00535AF7">
        <w:fldChar w:fldCharType="begin"/>
      </w:r>
      <w:r w:rsidR="00AC3CA2">
        <w:instrText xml:space="preserve"> ADDIN ZOTERO_ITEM CSL_CITATION {"citationID":"dyIPl2lu","properties":{"formattedCitation":"[1\\uc0\\u8211{}4]","plainCitation":"[1–4]","noteIndex":0},"citationItems":[{"id":13396,"uris":["http://zotero.org/users/5682938/items/Y6UJMEAG"],"itemData":{"id":13396,"type":"book","collection-number":"9","collection-title":"Argumentation library","event-place":"Dordrecht","ISBN":"978-1-4020-1811-4","language":"eng","number-of-pages":"240","publisher":"Kluwer Acad. Publ","publisher-place":"Dordrecht","source":"K10plus ISBN","title":"Argumentation machines: new frontiers in argument and computation","title-short":"Argumentation machines","editor":[{"family":"Reed","given":"Chris"},{"family":"Norman","given":"Timothy J."}],"issued":{"date-parts":[["2004"]]},"citation-key":"reedArgumentationMachinesNew2004"}},{"id":13395,"uris":["http://zotero.org/users/5682938/items/IWJY9CJ6"],"itemData":{"id":13395,"type":"paper-conference","event-place":"Bonskeid House, Perthshire, Scotland.","event-title":"Symposium on Argument and Computation","publisher-place":"Bonskeid House, Perthshire, Scotland.","title":"Rhetoric and computation","author":[{"family":"Crosswhite","given":"James"}],"issued":{"date-parts":[["2000",6,27]]},"citation-key":"crosswhiteRhetoricComputation2000"}},{"id":13399,"uris":["http://zotero.org/users/5682938/items/JR7QA6Y3"],"itemData":{"id":13399,"type":"article-journal","container-title":"Argument &amp; Computation","DOI":"10.1080/19462161003734804","ISSN":"1946-2166","issue":"1","language":"EN","note":"publisher: SAGE Publications","page":"1-5","source":"SAGE Journals","title":"Introducing Argument &amp; Computation","volume":"1","author":[{"family":"Grasso","given":"Floriana"},{"family":"Rahwan","given":"Iyad"},{"family":"Reed","given":"Chris"},{"family":"Simari","given":"Guillermo R."}],"issued":{"date-parts":[["2010",3,1]]},"citation-key":"grassoIntroducingArgumentComputation2010"}},{"id":13401,"uris":["http://zotero.org/users/5682938/items/H8L5RV53"],"itemData":{"id":13401,"type":"article-journal","abstract":"The notions of argument and argumentation have become increasingly ubiquitous in Artificial Intelligence research, with various application and interpretations. Less attention has been, however, specifically devoted to rhetorical argument The\nwork presented in this paper aims at bridging this gap, by proposing a framework for characterising rhetorical argumentation, based on Perelman and Olbrechts-Tyteca's New Rhetoric. The paper provides an overview of the state of the art of computational work based on, or dealing with, rhetorical\naspects of argumentation, before presenting the characterisation proposed, corroborated by walked-through examples.","container-title":"Informal Logic","DOI":"10.22329/il.v22i3.2589","ISSN":"0824-2577, 0824-2577","issue":"3","journalAbbreviation":"IL","source":"DOI.org (Crossref)","title":"Towards Computational Rhetoric","URL":"http://ojs.uwindsor.ca/ojs/leddy/index.php/informal_logic/article/view/2589","volume":"22","author":[{"family":"Grasso","given":"Floriana"}],"accessed":{"date-parts":[["2025",11,2]]},"issued":{"date-parts":[["2002",1,1]]},"citation-key":"grassoComputationalRhetoric2002"}}],"schema":"https://github.com/citation-style-language/schema/raw/master/csl-citation.json"} </w:instrText>
      </w:r>
      <w:r w:rsidR="00535AF7">
        <w:fldChar w:fldCharType="separate"/>
      </w:r>
      <w:r w:rsidR="00AC3CA2" w:rsidRPr="00AC3CA2">
        <w:rPr>
          <w:rFonts w:eastAsiaTheme="minorHAnsi" w:cs="Libertinus Serif"/>
          <w:szCs w:val="24"/>
          <w:lang w:eastAsia="en-US"/>
        </w:rPr>
        <w:t>[1–4]</w:t>
      </w:r>
      <w:r w:rsidR="00535AF7">
        <w:fldChar w:fldCharType="end"/>
      </w:r>
      <w:r w:rsidR="00334271">
        <w:t xml:space="preserve">, </w:t>
      </w:r>
      <w:r>
        <w:t xml:space="preserve">—especially in conjunction with Jeanne Fahnestock's programme of figural logic </w:t>
      </w:r>
      <w:r w:rsidR="00334271">
        <w:fldChar w:fldCharType="begin"/>
      </w:r>
      <w:r w:rsidR="0017409F">
        <w:instrText xml:space="preserve"> ADDIN ZOTERO_ITEM CSL_CITATION {"citationID":"yWHH1cCY","properties":{"formattedCitation":"[5\\uc0\\u8211{}9]","plainCitation":"[5–9]","noteIndex":0},"citationItems":[{"id":140,"uris":["http://zotero.org/users/5682938/items/KWISXJVX"],"itemData":{"id":140,"type":"book","event-place":"New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id":3143,"uris":["http://zotero.org/users/5682938/items/DMNAQVUW"],"itemData":{"id":3143,"type":"article-journal","container-title":"Informal Logic","DOI":"https://doi.org/10.22329/il.v24i2.2139","issue":"2","page":"115-135","title":"Figures of Argument","volume":"24","author":[{"family":"Fahnestock","given":"Jeanne"}],"issued":{"date-parts":[["2004"]]},"citation-key":"fahnestockFiguresArgument2004"}},{"id":1667,"uris":["http://zotero.org/groups/2249183/items/894T6B29"],"itemData":{"id":1667,"type":"book","event-place":"New York","publisher":"Oxford University Press","publisher-place":"New York","title":"Rhetorical Style: The Uses of Language in Persuasion","author":[{"family":"Fahnestock","given":"Jeanne"}],"issued":{"date-parts":[["2011"]]},"citation-key":"fahnestockRhetoricalStyleUses2011"}},{"id":169,"uris":["http://zotero.org/users/5682938/items/4RKIKIER"],"itemData":{"id":169,"type":"article-journal","abstract":"The most important contemporary development in rhetoric for the theory of argumentation is Jeanne Fahnestock's program of figural logic, the ruling insight of which is that figures epitomize arguments. Working primarily with the antimetabolic formula at the heart of Gregor Mendel's paper “Experiments in Plant Hybridization,” I investigate the figural bases of the logic anchoring this foundational essay in genetics. In addition to antimetabole, the formula also depends crucially on ploche, polyptoton, onomatopoeia, antithesis, synecdoche, reification, and metaphor.","container-title":"Philosophy &amp; rhetoric","ISSN":"0031-8213","issue":"4","language":"eng","license":"Copyright © 2013 by The Pennsylvania State University. All rights reserved.","note":"publisher-place: University Park, PA\npublisher: Pennsylvania State University Press","page":"570-602","title":"Figural Logic in Gregor Mendel's “Experiments on Plant Hybrids”","volume":"46","author":[{"family":"Harris","given":"Randy Allen"}],"issued":{"date-parts":[["2013"]]},"citation-key":"harrisFiguralLogicGregor2013"}},{"id":2228,"uris":["http://zotero.org/users/5682938/items/E6QXTQBX"],"itemData":{"id":2228,"type":"chapter","container-title":"Rhetorical argumentation : principles of theory and practice","event-place":"Thousand Oaks, Calif","ISBN":"1-4129-0400-5","language":"english","note":"Citation Key: alma9989681402181\ntex.lccn: 2004004419","publisher":"Sage Publications","publisher-place":"Thousand Oaks, Calif","title":"Rhetorical argumentation : principles of theory and practice","author":[{"family":"Tindale","given":"Christopher W. (Christopher William)"}],"issued":{"date-parts":[["2004"]]},"citation-key":"alma9989681402181"}}],"schema":"https://github.com/citation-style-language/schema/raw/master/csl-citation.json"} </w:instrText>
      </w:r>
      <w:r w:rsidR="00334271">
        <w:fldChar w:fldCharType="separate"/>
      </w:r>
      <w:r w:rsidR="00AC3CA2" w:rsidRPr="00AC3CA2">
        <w:rPr>
          <w:rFonts w:eastAsiaTheme="minorHAnsi" w:cs="Libertinus Serif"/>
          <w:szCs w:val="24"/>
          <w:lang w:eastAsia="en-US"/>
        </w:rPr>
        <w:t>[5–9]</w:t>
      </w:r>
      <w:r w:rsidR="00334271">
        <w:fldChar w:fldCharType="end"/>
      </w:r>
      <w:r w:rsidR="00334271">
        <w:t xml:space="preserve"> </w:t>
      </w:r>
      <w:r>
        <w:t>and the linguistic theory of Construction Grammar</w:t>
      </w:r>
      <w:r w:rsidR="00334271">
        <w:t xml:space="preserve"> </w:t>
      </w:r>
      <w:r w:rsidR="00334271">
        <w:fldChar w:fldCharType="begin"/>
      </w:r>
      <w:r w:rsidR="00AC3CA2">
        <w:instrText xml:space="preserve"> ADDIN ZOTERO_ITEM CSL_CITATION {"citationID":"VEJkSq41","properties":{"formattedCitation":"[10\\uc0\\u8211{}13]","plainCitation":"[10–13]","noteIndex":0},"citationItems":[{"id":2064,"uris":["http://zotero.org/users/5682938/items/6W3I48LW"],"itemData":{"id":2064,"type":"article-journal","container-title":"Berkeley Linguistic Society","page":"35-55","title":"The mechanisms of ‘Construction Grammar'","volume":"14","author":[{"family":"Fillmore","given":"Charles J."}],"issued":{"date-parts":[["1988"]]},"citation-key":"fillmoreMechanismsConstructionGrammar1988"}},{"id":1947,"uris":["http://zotero.org/groups/2249183/items/MRTGYXR8"],"itemData":{"id":1947,"type":"article-journal","container-title":"Language","DOI":"10.2307/414531","ISSN":"00978507","issue":"3","journalAbbreviation":"Language","page":"501","source":"DOI.org (Crossref)","title":"Regularity and Idiomaticity in Grammatical Constructions: The Case of Let Alone","title-short":"Regularity and Idiomaticity in Grammatical Constructions","volume":"64","author":[{"family":"Fillmore","given":"Charles J."},{"family":"Kay","given":"Paul"},{"family":"O'Connor","given":"Mary Catherine"}],"issued":{"date-parts":[["1988",9]]},"citation-key":"fillmoreRegularityIdiomaticityGrammatical1988"}},{"id":1942,"uris":["http://zotero.org/users/5682938/items/4B4NFXDV"],"itemData":{"id":1942,"type":"article-journal","container-title":"Trends in Cognitive Science","issue":"5","page":"219-224","title":"Constructions: A new theoretical approach to language","volume":"7","author":[{"family":"Goldberg","given":"Adele"}],"issued":{"date-parts":[["2003"]]},"citation-key":"goldbergConstructionsNewTheoretical2003"}},{"id":4038,"uris":["http://zotero.org/users/5682938/items/8CKGUV3L"],"itemData":{"id":4038,"type":"book","event-place":"Princeton","ISBN":"978-0-691-17425-9","language":"en","publisher":"Princeton University Press","publisher-place":"Princeton","title":"Explain Me This: Creativity, Competition, and the Partial Productivity of Constructions","author":[{"family":"Goldberg","given":"Adele E"}],"accessed":{"date-parts":[["2024",8,10]]},"issued":{"date-parts":[["2019"]]},"citation-key":"goldbergExplainMeThis2019"}}],"schema":"https://github.com/citation-style-language/schema/raw/master/csl-citation.json"} </w:instrText>
      </w:r>
      <w:r w:rsidR="00334271">
        <w:fldChar w:fldCharType="separate"/>
      </w:r>
      <w:r w:rsidR="00AC3CA2" w:rsidRPr="00AC3CA2">
        <w:rPr>
          <w:rFonts w:eastAsiaTheme="minorHAnsi" w:cs="Libertinus Serif"/>
          <w:szCs w:val="24"/>
          <w:lang w:eastAsia="en-US"/>
        </w:rPr>
        <w:t>[10–13]</w:t>
      </w:r>
      <w:r w:rsidR="00334271">
        <w:fldChar w:fldCharType="end"/>
      </w:r>
      <w:r>
        <w:t>, which are more closely aligned than most practitioners of eith</w:t>
      </w:r>
      <w:r w:rsidR="00334271">
        <w:t>e</w:t>
      </w:r>
      <w:r>
        <w:t xml:space="preserve">r are aware </w:t>
      </w:r>
      <w:r>
        <w:fldChar w:fldCharType="begin"/>
      </w:r>
      <w:r w:rsidR="00AC3CA2">
        <w:instrText xml:space="preserve"> ADDIN ZOTERO_ITEM CSL_CITATION {"citationID":"22scACyE","properties":{"formattedCitation":"[14, 15]","plainCitation":"[14, 15]","noteIndex":0},"citationItems":[{"id":11,"uris":["http://zotero.org/users/5682938/items/4EBCX7A2"],"itemData":{"id":11,"type":"chapter","container-title":"Figurative Language and Thought","event-place":"New York","page":"44-87","publisher":"Oxford University Press","publisher-place":"New York","title":"Figure","author":[{"family":"Turner","given":"Mark"}],"editor":[{"family":"Cacciari","given":"Cristina"},{"family":"Gibbs","given":"Ray","suffix":"Jr."},{"family":"Katz","given":"Albert"},{"family":"Turner","given":"Mark"}],"issued":{"date-parts":[["1998"]]},"citation-key":"turnerFigure1998"}},{"id":124,"uris":["http://zotero.org/users/5682938/items/7Z9GHNPA"],"itemData":{"id":124,"type":"article-journal","container-title":"LACUS Forum","title":"Grammatical constructions and rhetorical figures: The case of chiasmus","volume":"38","author":[{"family":"Harris","given":"Randy Allen"}],"issued":{"date-parts":[["2022"]]},"citation-key":"harrisGrammaticalConstructionsRhetorical2022"}}],"schema":"https://github.com/citation-style-language/schema/raw/master/csl-citation.json"} </w:instrText>
      </w:r>
      <w:r>
        <w:fldChar w:fldCharType="separate"/>
      </w:r>
      <w:r w:rsidR="00AC3CA2">
        <w:rPr>
          <w:noProof/>
        </w:rPr>
        <w:t>[14, 15]</w:t>
      </w:r>
      <w:r>
        <w:fldChar w:fldCharType="end"/>
      </w:r>
      <w:r w:rsidR="00E517F7">
        <w:t xml:space="preserve">—we </w:t>
      </w:r>
      <w:r w:rsidR="00F64F86">
        <w:t xml:space="preserve">(RAH and CDM) </w:t>
      </w:r>
      <w:r w:rsidR="00E517F7">
        <w:t xml:space="preserve">have been developing a multipronged approach to rhetoric, argumentation, computational modelling, and cognitive neuroscience at the University of Waterloo now for what is closing in on two decades. CMNA has been among the most encouraging, receptive, and critical </w:t>
      </w:r>
      <w:r w:rsidR="00F64F86">
        <w:t>associations</w:t>
      </w:r>
      <w:r w:rsidR="00E517F7">
        <w:t xml:space="preserve"> for this development</w:t>
      </w:r>
      <w:r w:rsidR="00861BBE">
        <w:t xml:space="preserve">. It's effectively where we got our start with these lines of research. </w:t>
      </w:r>
      <w:r w:rsidR="00E517F7">
        <w:t xml:space="preserve"> </w:t>
      </w:r>
      <w:r w:rsidR="00861BBE">
        <w:t>S</w:t>
      </w:r>
      <w:r w:rsidR="00E517F7">
        <w:t xml:space="preserve">o we thought it appropriate to report on our progress and the continuing promise of our approach at the </w:t>
      </w:r>
      <w:r w:rsidR="00A11910">
        <w:t xml:space="preserve">25th annual edition of the Workshop. </w:t>
      </w:r>
    </w:p>
    <w:p w14:paraId="0327A5D9" w14:textId="4C918281" w:rsidR="00A11910" w:rsidRPr="004075B3" w:rsidRDefault="00A11910" w:rsidP="00F64F86">
      <w:r>
        <w:t xml:space="preserve">Our </w:t>
      </w:r>
      <w:r w:rsidR="00861BBE">
        <w:t xml:space="preserve">anchor of our </w:t>
      </w:r>
      <w:r>
        <w:t>project</w:t>
      </w:r>
      <w:r w:rsidR="00F64F86">
        <w:t>, The Rhetoricon Database,</w:t>
      </w:r>
      <w:r>
        <w:t xml:space="preserve"> is </w:t>
      </w:r>
      <w:r w:rsidR="00861BBE">
        <w:t>founded</w:t>
      </w:r>
      <w:r>
        <w:t xml:space="preserve"> </w:t>
      </w:r>
      <w:r w:rsidR="00861BBE">
        <w:t>on</w:t>
      </w:r>
      <w:r>
        <w:t xml:space="preserve"> the view that many rhetorical figures are fundamentally form/function alignments whose form activates neurocognitive pattern biases and whose functions serve extra-grammatical communicative goals</w:t>
      </w:r>
      <w:r w:rsidR="00861BBE">
        <w:t xml:space="preserve">, including the epitomizing of </w:t>
      </w:r>
      <w:r>
        <w:t xml:space="preserve">lines of argument </w:t>
      </w:r>
      <w:r>
        <w:fldChar w:fldCharType="begin"/>
      </w:r>
      <w:r w:rsidR="00AC3CA2">
        <w:instrText xml:space="preserve"> ADDIN ZOTERO_ITEM CSL_CITATION {"citationID":"olH2ypOF","properties":{"formattedCitation":"[5]","plainCitation":"[5]","noteIndex":0},"citationItems":[{"id":140,"uris":["http://zotero.org/users/5682938/items/KWISXJVX"],"itemData":{"id":140,"type":"book","event-place":"New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schema":"https://github.com/citation-style-language/schema/raw/master/csl-citation.json"} </w:instrText>
      </w:r>
      <w:r>
        <w:fldChar w:fldCharType="separate"/>
      </w:r>
      <w:r w:rsidR="00AC3CA2">
        <w:rPr>
          <w:noProof/>
        </w:rPr>
        <w:t>[5]</w:t>
      </w:r>
      <w:r>
        <w:fldChar w:fldCharType="end"/>
      </w:r>
      <w:r w:rsidR="00F64F86">
        <w:t xml:space="preserve">, </w:t>
      </w:r>
      <w:r w:rsidR="00861BBE">
        <w:t>so that figures</w:t>
      </w:r>
      <w:r>
        <w:t xml:space="preserve"> are therefore essential for Advanced Natural Language Processing (ANLP)</w:t>
      </w:r>
      <w:r w:rsidR="00F64F86">
        <w:t xml:space="preserve"> and full-scope Argument Mining (AM). The Rhetoricon Project </w:t>
      </w:r>
      <w:r>
        <w:t xml:space="preserve">has argument mining, figure detection, ontological, </w:t>
      </w:r>
      <w:r w:rsidR="00861BBE">
        <w:t xml:space="preserve">linguistic, cognitive neuroscience, </w:t>
      </w:r>
      <w:r>
        <w:t>database</w:t>
      </w:r>
      <w:r w:rsidR="00F64F86">
        <w:t xml:space="preserve">, </w:t>
      </w:r>
      <w:r w:rsidR="00861BBE">
        <w:t xml:space="preserve">Machine Learning (ML), </w:t>
      </w:r>
      <w:r w:rsidR="006500D4">
        <w:t>Artificial Intelligence (AI)</w:t>
      </w:r>
      <w:r w:rsidR="001566B4">
        <w:t>,</w:t>
      </w:r>
      <w:r w:rsidR="006500D4">
        <w:t xml:space="preserve"> </w:t>
      </w:r>
      <w:r w:rsidR="00F64F86">
        <w:t xml:space="preserve">and </w:t>
      </w:r>
      <w:r w:rsidR="00861BBE">
        <w:t>game</w:t>
      </w:r>
      <w:r w:rsidR="00F64F86">
        <w:t xml:space="preserve"> components. </w:t>
      </w:r>
    </w:p>
    <w:p w14:paraId="41C0E651" w14:textId="77777777" w:rsidR="00093BD0" w:rsidRDefault="00093BD0" w:rsidP="004075B3">
      <w:pPr>
        <w:pStyle w:val="Heading1"/>
      </w:pPr>
      <w:r>
        <w:t>The Rhetoricon Project</w:t>
      </w:r>
    </w:p>
    <w:p w14:paraId="062B656E" w14:textId="5BD72157" w:rsidR="00B1447A" w:rsidRPr="004075B3" w:rsidRDefault="00B1447A" w:rsidP="00B1447A">
      <w:pPr>
        <w:pStyle w:val="Heading2"/>
      </w:pPr>
      <w:r>
        <w:t>Computational rhetoric</w:t>
      </w:r>
    </w:p>
    <w:p w14:paraId="6827DBAA" w14:textId="5F240509" w:rsidR="00B1447A" w:rsidRPr="00341000" w:rsidRDefault="00B1447A" w:rsidP="00B1447A">
      <w:pPr>
        <w:ind w:firstLine="0"/>
      </w:pPr>
      <w:r>
        <w:t xml:space="preserve">We see our research as a direct outgrowth of the Computational Rhetoric / Argument Mining programme that coalesced first at the June 2000 </w:t>
      </w:r>
      <w:r w:rsidRPr="00B1447A">
        <w:t xml:space="preserve">Symposium on Argument and </w:t>
      </w:r>
      <w:r w:rsidRPr="00B1447A">
        <w:lastRenderedPageBreak/>
        <w:t>Computation</w:t>
      </w:r>
      <w:r>
        <w:t xml:space="preserve"> at Bonskeid House, in Perthshire, Scotland, </w:t>
      </w:r>
      <w:r w:rsidR="005439DE">
        <w:t>organized</w:t>
      </w:r>
      <w:r>
        <w:t xml:space="preserve"> by Reed and Timothy J. Norman</w:t>
      </w:r>
      <w:r w:rsidR="005439DE">
        <w:t xml:space="preserve"> (</w:t>
      </w:r>
      <w:r w:rsidR="00D21E93">
        <w:t>Grasso</w:t>
      </w:r>
      <w:r w:rsidR="005439DE">
        <w:t xml:space="preserve"> participated </w:t>
      </w:r>
      <w:r w:rsidR="00861BBE">
        <w:t>in the event and</w:t>
      </w:r>
      <w:r w:rsidR="00D21E93">
        <w:t xml:space="preserve"> describes the experience as </w:t>
      </w:r>
      <w:r w:rsidR="005439DE">
        <w:t xml:space="preserve">"almost 'mystical'" </w:t>
      </w:r>
      <w:r w:rsidR="005439DE">
        <w:fldChar w:fldCharType="begin"/>
      </w:r>
      <w:r w:rsidR="001C4F26">
        <w:instrText xml:space="preserve"> ADDIN ZOTERO_ITEM CSL_CITATION {"citationID":"hOzJN0r4","properties":{"formattedCitation":"[16]","plainCitation":"[16]","dontUpdate":true,"noteIndex":0},"citationItems":[{"id":13408,"uris":["http://zotero.org/users/5682938/items/UWMQ9DHK"],"itemData":{"id":13408,"type":"thesis","event-place":"Edinburgh UK","genre":"Ph.D.","publisher":"Heriot-Watt University","publisher-place":"Edinburgh UK","title":"Characterizing rhetorical argumentation","URL":"https://cgi.csc.liv.ac.uk/~floriana/TesiFlo.pdf","author":[{"family":"Grasso","given":"Floriana"}],"issued":{"date-parts":[["2003",6,23]]},"citation-key":"grassoCharacterizingRhetoricalArgumentation2003"},"locator":"p.iv","label":"page"}],"schema":"https://github.com/citation-style-language/schema/raw/master/csl-citation.json"} </w:instrText>
      </w:r>
      <w:r w:rsidR="005439DE">
        <w:fldChar w:fldCharType="separate"/>
      </w:r>
      <w:r w:rsidR="005439DE">
        <w:rPr>
          <w:noProof/>
        </w:rPr>
        <w:t>[16, p.iv]</w:t>
      </w:r>
      <w:r w:rsidR="005439DE">
        <w:fldChar w:fldCharType="end"/>
      </w:r>
      <w:r w:rsidR="005439DE">
        <w:t xml:space="preserve">), the </w:t>
      </w:r>
      <w:r w:rsidR="00E9645E">
        <w:t>Computational Models of Natural Argumentation (</w:t>
      </w:r>
      <w:r w:rsidR="00392789">
        <w:t>CMNA</w:t>
      </w:r>
      <w:r w:rsidR="00E9645E">
        <w:t>)</w:t>
      </w:r>
      <w:r w:rsidR="00392789">
        <w:t xml:space="preserve"> workshops that began the following year, spearheaded by Reed and Grasso, and the journal, </w:t>
      </w:r>
      <w:bookmarkStart w:id="0" w:name="_Hlk212999333"/>
      <w:r w:rsidR="00392789" w:rsidRPr="00392789">
        <w:rPr>
          <w:i/>
          <w:iCs/>
        </w:rPr>
        <w:t>Argument &amp; Computation</w:t>
      </w:r>
      <w:bookmarkEnd w:id="0"/>
      <w:r w:rsidR="00392789">
        <w:t xml:space="preserve">, introduced by Grasso and Reed along with </w:t>
      </w:r>
      <w:r w:rsidR="00392789" w:rsidRPr="00392789">
        <w:t>Iyad Rahwan</w:t>
      </w:r>
      <w:r w:rsidR="00392789">
        <w:t xml:space="preserve"> and </w:t>
      </w:r>
      <w:r w:rsidR="00341000" w:rsidRPr="00341000">
        <w:t>Guillermo R. Simari</w:t>
      </w:r>
      <w:r w:rsidR="00392789">
        <w:t xml:space="preserve"> </w:t>
      </w:r>
      <w:r w:rsidR="00392789">
        <w:fldChar w:fldCharType="begin"/>
      </w:r>
      <w:r w:rsidR="00392789">
        <w:instrText xml:space="preserve"> ADDIN ZOTERO_ITEM CSL_CITATION {"citationID":"fkLrjDFv","properties":{"formattedCitation":"[3]","plainCitation":"[3]","noteIndex":0},"citationItems":[{"id":13399,"uris":["http://zotero.org/users/5682938/items/JR7QA6Y3"],"itemData":{"id":13399,"type":"article-journal","container-title":"Argument &amp; Computation","DOI":"10.1080/19462161003734804","ISSN":"1946-2166","issue":"1","language":"EN","note":"publisher: SAGE Publications","page":"1-5","source":"SAGE Journals","title":"Introducing Argument &amp; Computation","volume":"1","author":[{"family":"Grasso","given":"Floriana"},{"family":"Rahwan","given":"Iyad"},{"family":"Reed","given":"Chris"},{"family":"Simari","given":"Guillermo R."}],"issued":{"date-parts":[["2010",3,1]]},"citation-key":"grassoIntroducingArgumentComputation2010"}}],"schema":"https://github.com/citation-style-language/schema/raw/master/csl-citation.json"} </w:instrText>
      </w:r>
      <w:r w:rsidR="00392789">
        <w:fldChar w:fldCharType="separate"/>
      </w:r>
      <w:r w:rsidR="00392789">
        <w:rPr>
          <w:noProof/>
        </w:rPr>
        <w:t>[3]</w:t>
      </w:r>
      <w:r w:rsidR="00392789">
        <w:fldChar w:fldCharType="end"/>
      </w:r>
      <w:r w:rsidR="00EB471F">
        <w:t xml:space="preserve"> before the end of that decade</w:t>
      </w:r>
      <w:r w:rsidR="00341000">
        <w:t xml:space="preserve">. You will find the workshops and the journal prominently in the references to our work, including the special issue on rhetorical figures of </w:t>
      </w:r>
      <w:r w:rsidR="00341000" w:rsidRPr="00392789">
        <w:rPr>
          <w:i/>
          <w:iCs/>
        </w:rPr>
        <w:t>Argument &amp; Computation</w:t>
      </w:r>
      <w:r w:rsidR="00341000">
        <w:rPr>
          <w:i/>
          <w:iCs/>
        </w:rPr>
        <w:t xml:space="preserve"> </w:t>
      </w:r>
      <w:r w:rsidR="00341000" w:rsidRPr="00341000">
        <w:t>we</w:t>
      </w:r>
      <w:r w:rsidR="00341000">
        <w:rPr>
          <w:i/>
          <w:iCs/>
        </w:rPr>
        <w:t xml:space="preserve"> </w:t>
      </w:r>
      <w:r w:rsidR="00341000">
        <w:t xml:space="preserve">co-edited in 2017 </w:t>
      </w:r>
      <w:r w:rsidR="00341000">
        <w:fldChar w:fldCharType="begin"/>
      </w:r>
      <w:r w:rsidR="00341000">
        <w:instrText xml:space="preserve"> ADDIN ZOTERO_ITEM CSL_CITATION {"citationID":"LEfg1I6j","properties":{"formattedCitation":"[17]","plainCitation":"[17]","noteIndex":0},"citationItems":[{"id":186,"uris":["http://zotero.org/users/5682938/items/RQC9J5JG"],"itemData":{"id":186,"type":"article-journal","container-title":"Argument &amp; computation","ISSN":"1946-2166","issue":"3","language":"eng","license":"All rights reserved","page":"211-231","title":"[Special issue] Rhetorical figures","volume":"8","editor":[{"family":"Harris","given":"Randy Allen"},{"family":"Di Marco","given":"Chrysanne"}],"issued":{"date-parts":[["2017"]]},"citation-key":"harrisSpecialIssueRhetorical2017"}}],"schema":"https://github.com/citation-style-language/schema/raw/master/csl-citation.json"} </w:instrText>
      </w:r>
      <w:r w:rsidR="00341000">
        <w:fldChar w:fldCharType="separate"/>
      </w:r>
      <w:r w:rsidR="00341000">
        <w:rPr>
          <w:noProof/>
        </w:rPr>
        <w:t>[17]</w:t>
      </w:r>
      <w:r w:rsidR="00341000">
        <w:fldChar w:fldCharType="end"/>
      </w:r>
      <w:r w:rsidR="00341000">
        <w:t xml:space="preserve">. We have offered two workshops of our own at Waterloo as well—under the handle, Computing figures, figuring computers—the second of which generated the articles for </w:t>
      </w:r>
      <w:r w:rsidR="00EB471F">
        <w:t>that</w:t>
      </w:r>
      <w:r w:rsidR="00341000">
        <w:t xml:space="preserve"> special issue. </w:t>
      </w:r>
    </w:p>
    <w:p w14:paraId="79EE1088" w14:textId="7F7B8C43" w:rsidR="004075B3" w:rsidRPr="004075B3" w:rsidRDefault="00F64F86" w:rsidP="00093BD0">
      <w:pPr>
        <w:pStyle w:val="Heading2"/>
      </w:pPr>
      <w:r>
        <w:t>Figure detection</w:t>
      </w:r>
    </w:p>
    <w:p w14:paraId="72BD28DE" w14:textId="16E46D3A" w:rsidR="008319F7" w:rsidRDefault="00F64F86" w:rsidP="001C6F51">
      <w:pPr>
        <w:spacing w:before="100" w:beforeAutospacing="1" w:after="100" w:afterAutospacing="1"/>
        <w:ind w:firstLine="0"/>
        <w:rPr>
          <w:rFonts w:ascii="LibertinusSerif" w:hAnsi="LibertinusSerif" w:cs="LibertinusSerif"/>
        </w:rPr>
      </w:pPr>
      <w:r>
        <w:rPr>
          <w:rFonts w:ascii="LibertinusSerif" w:hAnsi="LibertinusSerif" w:cs="LibertinusSerif"/>
        </w:rPr>
        <w:t>Our project effectively began when a MMath student, Jakub Gawryjolek wanted to build a tool to detect and annotate metaphors. CDM sent him to RAH</w:t>
      </w:r>
      <w:r w:rsidR="008319F7">
        <w:rPr>
          <w:rFonts w:ascii="LibertinusSerif" w:hAnsi="LibertinusSerif" w:cs="LibertinusSerif"/>
        </w:rPr>
        <w:t>, who told him that metaphors were a computational rats nest, but that there were many figures much easier to detect</w:t>
      </w:r>
      <w:r w:rsidR="008A3A0B">
        <w:rPr>
          <w:rFonts w:ascii="LibertinusSerif" w:hAnsi="LibertinusSerif" w:cs="LibertinusSerif"/>
        </w:rPr>
        <w:t xml:space="preserve"> and annotate</w:t>
      </w:r>
      <w:r w:rsidR="008319F7">
        <w:rPr>
          <w:rFonts w:ascii="LibertinusSerif" w:hAnsi="LibertinusSerif" w:cs="LibertinusSerif"/>
        </w:rPr>
        <w:t>, especially figures of lexical repetition, like epanaphora (repetition at the beginning of phrases or clauses) and antimetabole (reverse repetition). Jakub built a tool for exactly those sorts of figures</w:t>
      </w:r>
      <w:r>
        <w:rPr>
          <w:rFonts w:ascii="LibertinusSerif" w:hAnsi="LibertinusSerif" w:cs="LibertinusSerif"/>
        </w:rPr>
        <w:t xml:space="preserve"> </w:t>
      </w:r>
      <w:r>
        <w:rPr>
          <w:rFonts w:ascii="LibertinusSerif" w:hAnsi="LibertinusSerif" w:cs="LibertinusSerif"/>
        </w:rPr>
        <w:fldChar w:fldCharType="begin"/>
      </w:r>
      <w:r w:rsidR="00341000">
        <w:rPr>
          <w:rFonts w:ascii="LibertinusSerif" w:hAnsi="LibertinusSerif" w:cs="LibertinusSerif"/>
        </w:rPr>
        <w:instrText xml:space="preserve"> ADDIN ZOTERO_ITEM CSL_CITATION {"citationID":"3txiLBf3","properties":{"formattedCitation":"[18]","plainCitation":"[18]","noteIndex":0},"citationItems":[{"id":2080,"uris":["http://zotero.org/users/5682938/items/UHF4YSWA"],"itemData":{"id":2080,"type":"thesis","genre":"MMath","publisher":"University of Waterloo David Cheriton School of Computing / University of Waterloo","title":"Automated annotation and visualization of rhetorical figures","URL":"https://uwspace.uwaterloo.ca/handle/10012/4426","author":[{"family":"Gawryjolek","given":"Jakub"}],"issued":{"date-parts":[["2009"]]},"citation-key":"gawryjolekAutomatedAnnotationVisualization2009a"}}],"schema":"https://github.com/citation-style-language/schema/raw/master/csl-citation.json"} </w:instrText>
      </w:r>
      <w:r>
        <w:rPr>
          <w:rFonts w:ascii="LibertinusSerif" w:hAnsi="LibertinusSerif" w:cs="LibertinusSerif"/>
        </w:rPr>
        <w:fldChar w:fldCharType="separate"/>
      </w:r>
      <w:r w:rsidR="00341000">
        <w:rPr>
          <w:rFonts w:ascii="LibertinusSerif" w:hAnsi="LibertinusSerif" w:cs="LibertinusSerif"/>
          <w:noProof/>
        </w:rPr>
        <w:t>[18]</w:t>
      </w:r>
      <w:r>
        <w:rPr>
          <w:rFonts w:ascii="LibertinusSerif" w:hAnsi="LibertinusSerif" w:cs="LibertinusSerif"/>
        </w:rPr>
        <w:fldChar w:fldCharType="end"/>
      </w:r>
      <w:r w:rsidR="008319F7">
        <w:rPr>
          <w:rFonts w:ascii="LibertinusSerif" w:hAnsi="LibertinusSerif" w:cs="LibertinusSerif"/>
        </w:rPr>
        <w:t xml:space="preserve">, which we demonstrated at CMNA </w:t>
      </w:r>
      <w:r w:rsidR="00675020">
        <w:rPr>
          <w:rFonts w:ascii="LibertinusSerif" w:hAnsi="LibertinusSerif" w:cs="LibertinusSerif"/>
        </w:rPr>
        <w:t>IX</w:t>
      </w:r>
      <w:r w:rsidR="008319F7">
        <w:rPr>
          <w:rFonts w:ascii="LibertinusSerif" w:hAnsi="LibertinusSerif" w:cs="LibertinusSerif"/>
        </w:rPr>
        <w:t xml:space="preserve"> </w:t>
      </w:r>
      <w:r w:rsidR="008319F7">
        <w:rPr>
          <w:rFonts w:ascii="LibertinusSerif" w:hAnsi="LibertinusSerif" w:cs="LibertinusSerif"/>
        </w:rPr>
        <w:fldChar w:fldCharType="begin"/>
      </w:r>
      <w:r w:rsidR="00341000">
        <w:rPr>
          <w:rFonts w:ascii="LibertinusSerif" w:hAnsi="LibertinusSerif" w:cs="LibertinusSerif"/>
        </w:rPr>
        <w:instrText xml:space="preserve"> ADDIN ZOTERO_ITEM CSL_CITATION {"citationID":"ylH9PXKc","properties":{"formattedCitation":"[19]","plainCitation":"[19]","noteIndex":0},"citationItems":[{"id":2075,"uris":["http://zotero.org/users/5682938/items/ZQ8X2VKG"],"itemData":{"id":2075,"type":"paper-conference","container-title":"9th International Workshop on Computational Models of Natural Argument, International Joint Conference on Artificial Intelligence","event-place":"Pasadena, CA","publisher-place":"Pasadena, CA","title":"Automated annotation and visualization of rhetorical figures","author":[{"family":"Gawryjolek","given":"Jakub"},{"family":"Di Marco","given":"Chrysanne"},{"family":"Harris","given":"Randy Allen"}],"issued":{"date-parts":[["2009"]]},"citation-key":"gawryjolekAutomatedAnnotationVisualization2009"}}],"schema":"https://github.com/citation-style-language/schema/raw/master/csl-citation.json"} </w:instrText>
      </w:r>
      <w:r w:rsidR="008319F7">
        <w:rPr>
          <w:rFonts w:ascii="LibertinusSerif" w:hAnsi="LibertinusSerif" w:cs="LibertinusSerif"/>
        </w:rPr>
        <w:fldChar w:fldCharType="separate"/>
      </w:r>
      <w:r w:rsidR="00341000">
        <w:rPr>
          <w:rFonts w:ascii="LibertinusSerif" w:hAnsi="LibertinusSerif" w:cs="LibertinusSerif"/>
          <w:noProof/>
        </w:rPr>
        <w:t>[19]</w:t>
      </w:r>
      <w:r w:rsidR="008319F7">
        <w:rPr>
          <w:rFonts w:ascii="LibertinusSerif" w:hAnsi="LibertinusSerif" w:cs="LibertinusSerif"/>
        </w:rPr>
        <w:fldChar w:fldCharType="end"/>
      </w:r>
      <w:r w:rsidR="008319F7">
        <w:rPr>
          <w:rFonts w:ascii="LibertinusSerif" w:hAnsi="LibertinusSerif" w:cs="LibertinusSerif"/>
        </w:rPr>
        <w:t xml:space="preserve">, to a very warm reception. Claus Strommer, using ML and focusing exclusively on epanaphora, followed suit under our direction </w:t>
      </w:r>
      <w:r w:rsidR="008319F7">
        <w:rPr>
          <w:rFonts w:ascii="LibertinusSerif" w:hAnsi="LibertinusSerif" w:cs="LibertinusSerif"/>
        </w:rPr>
        <w:fldChar w:fldCharType="begin"/>
      </w:r>
      <w:r w:rsidR="00341000">
        <w:rPr>
          <w:rFonts w:ascii="LibertinusSerif" w:hAnsi="LibertinusSerif" w:cs="LibertinusSerif"/>
        </w:rPr>
        <w:instrText xml:space="preserve"> ADDIN ZOTERO_ITEM CSL_CITATION {"citationID":"5r9veBGq","properties":{"formattedCitation":"[20]","plainCitation":"[20]","noteIndex":0},"citationItems":[{"id":2076,"uris":["http://zotero.org/users/5682938/items/39P7HIY2"],"itemData":{"id":2076,"type":"thesis","genre":"PhD.","publisher":"University of Waterloo","title":"Using rhetorical figures and shallow attributes as a metric of intent in text","author":[{"family":"Strommer","given":"Claus"}],"issued":{"date-parts":[["2011"]]},"citation-key":"strommerUsingRhetoricalFigures2011"}}],"schema":"https://github.com/citation-style-language/schema/raw/master/csl-citation.json"} </w:instrText>
      </w:r>
      <w:r w:rsidR="008319F7">
        <w:rPr>
          <w:rFonts w:ascii="LibertinusSerif" w:hAnsi="LibertinusSerif" w:cs="LibertinusSerif"/>
        </w:rPr>
        <w:fldChar w:fldCharType="separate"/>
      </w:r>
      <w:r w:rsidR="00341000">
        <w:rPr>
          <w:rFonts w:ascii="LibertinusSerif" w:hAnsi="LibertinusSerif" w:cs="LibertinusSerif"/>
          <w:noProof/>
        </w:rPr>
        <w:t>[20]</w:t>
      </w:r>
      <w:r w:rsidR="008319F7">
        <w:rPr>
          <w:rFonts w:ascii="LibertinusSerif" w:hAnsi="LibertinusSerif" w:cs="LibertinusSerif"/>
        </w:rPr>
        <w:fldChar w:fldCharType="end"/>
      </w:r>
      <w:r w:rsidR="008319F7">
        <w:rPr>
          <w:rFonts w:ascii="LibertinusSerif" w:hAnsi="LibertinusSerif" w:cs="LibertinusSerif"/>
        </w:rPr>
        <w:t xml:space="preserve">, with Reed as </w:t>
      </w:r>
      <w:r w:rsidR="008A3A0B">
        <w:rPr>
          <w:rFonts w:ascii="LibertinusSerif" w:hAnsi="LibertinusSerif" w:cs="LibertinusSerif"/>
        </w:rPr>
        <w:t xml:space="preserve">the </w:t>
      </w:r>
      <w:r w:rsidR="008319F7">
        <w:rPr>
          <w:rFonts w:ascii="LibertinusSerif" w:hAnsi="LibertinusSerif" w:cs="LibertinusSerif"/>
        </w:rPr>
        <w:t xml:space="preserve">External Examiner. This research sparked interest among a community of computational linguists and figure detection has grown into an active subfield of Computational Rhetoric </w:t>
      </w:r>
      <w:r w:rsidR="008319F7">
        <w:rPr>
          <w:rFonts w:ascii="LibertinusSerif" w:hAnsi="LibertinusSerif" w:cs="LibertinusSerif"/>
        </w:rPr>
        <w:fldChar w:fldCharType="begin"/>
      </w:r>
      <w:r w:rsidR="00341000">
        <w:rPr>
          <w:rFonts w:ascii="LibertinusSerif" w:hAnsi="LibertinusSerif" w:cs="LibertinusSerif"/>
        </w:rPr>
        <w:instrText xml:space="preserve"> ADDIN ZOTERO_ITEM CSL_CITATION {"citationID":"CtBhiq3Y","properties":{"formattedCitation":"[21\\uc0\\u8211{}32]","plainCitation":"[21–32]","noteIndex":0},"citationItems":[{"id":3217,"uris":["http://zotero.org/users/5682938/items/3ACMIMRP"],"itemData":{"id":3217,"type":"thesis","event-place":"Uppsala Sweden","genre":"phd","note":"Citation Key: dubremetz2017thesis","publisher":"Uppsala University","publisher-place":"Uppsala Sweden","title":"Detecting Rhetorical Figures based on repetition of words: Chiasmus, epanaphora, epiphora","URL":"https://www.kalendarium.uu.se/Evenemang?eventId=31460","author":[{"family":"Dubremetz","given":"Marie"}],"issued":{"date-parts":[["2017"]]},"citation-key":"dubremetz2017thesis"}},{"id":3323,"uris":["http://zotero.org/users/5682938/items/3CPRQEJJ"],"itemData":{"id":3323,"type":"paper-conference","container-title":"Actes de la 15e Rencontres des Étudiants Chercheurs en Informatique pour le Traitement Automatique des Langues","event-place":"Les Sables d’Olonne, France","event-title":"RECITAL 2013","page":"150-163","publisher-place":"Les Sables d’Olonne, France","title":"Vers une identification automatique du chiasme de mots","author":[{"family":"Dubremetz","given":"Marie"}],"issued":{"date-parts":[["2013"]]},"citation-key":"dubremetzVersIdentificationAutomatique2013"}},{"id":2054,"uris":["http://zotero.org/users/5682938/items/NFWFP72K"],"itemData":{"id":2054,"type":"article-journal","abstract":"Rhetorical figures are valuable linguistic data for literary analysis. In this article, we target the detection of three rhetorical figures that belong to the family of repetitive figures: chiasmus (I go where I please, and I please where I go.), epanaphora also called anaphora (“Poor old European Commission! Poor old European Council.”) and epiphora (“This house is mine. This car is mine. You are mine.”). Detecting repetition of words is easy for a computer but detecting only the ones provoking a rhetorical effect is difficult because of many accidental and irrelevant repetitions. For all figures, we train a log-linear classifier on a corpus of political debates. The corpus is only very partially annotated, but we nevertheless obtain good results, with more than 50% precision for all figures. We then apply our models to totally different genres and perform a comparative analysis, by comparing corpora of fiction, science and quotes. Thanks to the automatic detection of rhetorical figures, we discover that chiasmus is more likely to appear in the scientific context whereas epanaphora and epiphora are more common in fiction.","container-title":"Frontiers in Digital Humanities","DOI":"10.3389/fdigh.2018.00010","ISSN":"2297-2668","page":"10","source":"Frontiers","title":"Rhetorical Figure Detection: Chiasmus, Epanaphora, Epiphora","title-short":"Rhetorical Figure Detection","volume":"5","author":[{"family":"Dubremetz","given":"Marie"},{"family":"Nivre","given":"Joakim"}],"issued":{"date-parts":[["2018"]]},"citation-key":"dubremetzRhetoricalFigureDetection2018a"}},{"id":2077,"uris":["http://zotero.org/users/5682938/items/Y7E6WKSF"],"itemData":{"id":2077,"type":"paper-conference","container-title":"NAACL-HLT Fourth Workshop on Computational Linguistics for Literature","event-place":"New York","page":"23-31","publisher":"Curran Associations","publisher-place":"New York","title":"Rhetorical figure detection: The case of chiasmus","author":[{"family":"Dubremetz","given":"Marie"},{"family":"Nivre","given":"Joakim"}],"issued":{"date-parts":[["2015"]]},"citation-key":"dubremetzRhetoricalFigureDetection2015a"}},{"id":2078,"uris":["http://zotero.org/users/5682938/items/AVYIZ485"],"itemData":{"id":2078,"type":"paper-conference","container-title":"Proceedings of the Fifth Workshop on Computational Linguistics for Literature, NAACL-HLT","event-place":"San Diego, CA","page":"47-53","publisher-place":"San Diego, CA","title":"Syntax matters for rhetorical structure: The case of chiasmus","author":[{"family":"Dubremetz","given":"Marie"},{"family":"Nivre","given":"Joakim"}],"issued":{"date-parts":[["2016"]]},"citation-key":"dubremetzSyntaxMattersRhetorical2016a"}},{"id":2079,"uris":["http://zotero.org/users/5682938/items/AMF74DRT"],"itemData":{"id":2079,"type":"paper-conference","container-title":"Proceedings of the 21st Nordic Conference of Computational Linguistics","title":"Machine learning for rhetorical figure detection: More chiasmus with less annotation","author":[{"family":"Dubremetz","given":"Marie"},{"family":"Nivre","given":"Joakim"}],"issued":{"date-parts":[["2017"]]},"citation-key":"dubremetzMachineLearningRhetorical2017a"}},{"id":2082,"uris":["http://zotero.org/users/5682938/items/L4D89BA2"],"itemData":{"id":2082,"type":"thesis","genre":"PhD","publisher":"College of Engineering and Computing, Nova Southeastern University","title":"Characterization of prose by rhetorical structure for machine learning classification5","author":[{"family":"Java","given":"James"}],"issued":{"date-parts":[["2015"]]},"citation-key":"javaCharacterizationProseRhetorical2015"}},{"id":3369,"uris":["http://zotero.org/users/5682938/items/FL5D7YRF"],"itemData":{"id":3369,"type":"paper-conference","container-title":"12th international global wordnet conference","note":"Citation Key: kuhn2023hidden","title":"Hidden in plain sight: Can german wiktionary and wordnets facilitate the detection of antithesis?","author":[{"family":"Kühn","given":"Ramona"},{"family":"Mitrovic","given":"Jelena"},{"family":"Granitzer","given":"Michael"}],"issued":{"date-parts":[["2023"]]},"citation-key":"kuhn2023hidden"}},{"id":4271,"uris":["http://zotero.org/users/5682938/items/JMBPZVEG"],"itemData":{"id":4271,"type":"paper-conference","abstract":"Computational detection of rhetorical figures focuses mostly on figures such as metaphor, irony, or analogy. However, there exist many more figures that are neither less important nor less prevalent. We wanted to pinpoint the reasons why researchers often avoid other figures and to shed light on the challenges they struggle with when investigating those figures. In this comprehensive survey, we analyzed over 40 papers dealing with the computational detection of rhetorical figures other than metaphor, simile, sarcasm, and irony. We encountered recurrent challenges from which we compiled a ten point list. Furthermore, we suggest solutions for each challenge to encourage researchers to investigate a greater variety of rhetorical figures.","container-title":"Proceedings of the 4th workshop on figurative language processing (FigLang 2024)","DOI":"10.18653/v1/2024.figlang-1.6","event-place":"Mexico City, Mexico (Hybrid)","note":"Citation Key: kuhn-mitrovic-2024-elephant","page":"45–52","publisher":"Association for Computational Linguistics","publisher-place":"Mexico City, Mexico (Hybrid)","title":"The elephant in the room: Ten challenges of computational detection of rhetorical figures","URL":"https://aclanthology.org/2024.figlang-1.6","author":[{"family":"Kühn","given":"Ramona"},{"family":"Mitrović","given":"Jelena"}],"editor":[{"family":"Ghosh","given":"Debanjan"},{"family":"Muresan","given":"Smaranda"},{"family":"Feldman","given":"Anna"},{"family":"Chakrabarty","given":"Tuhin"},{"family":"Liu","given":"Emmy"}],"issued":{"date-parts":[["2024",6]]},"citation-key":"kuhn-mitrovic-2024-elephant"}},{"id":2103,"uris":["http://zotero.org/users/5682938/items/2CND8QBM"],"itemData":{"id":2103,"type":"paper-conference","container-title":"CMNA’21: Workshop on Computational Models of Natural Argument","publisher":"CEUR-WS.org","title":"Some Argumentative Uses of the Rhetorical Figure of Antithesis in Environmental Science Policy Articles","author":[{"family":"Green","given":"Nancy L."}],"issued":{"date-parts":[["2021"]]},"citation-key":"greenArgumentativeUsesRhetorical2021"}},{"id":3226,"uris":["http://zotero.org/users/5682938/items/YUTK9YEM"],"itemData":{"id":3226,"type":"article-journal","container-title":"Argument &amp; Computation","note":"Citation Key: greentheuse2022\npublisher: IOS Press","page":"1–16","title":"The use of antithesis and other contrastive relations in argumentation","volume":"14","author":[{"family":"Green","given":"Nancy L"}],"issued":{"date-parts":[["2022"]]},"citation-key":"greentheuse2022"}},{"id":2110,"uris":["http://zotero.org/users/5682938/items/PZH5RW96"],"itemData":{"id":2110,"type":"article-journal","abstract":"The generalised, automated reconstruction of the reasoning structures underlying persuasive communication is an enormously challenging task. While this work in argument mining is increasingly informed by the rich tradition of argumentation studies ou","container-title":"Argument &amp; Computation","DOI":"10.3233/AAC-170026","ISSN":"1946-2166","issue":"3","language":"en","note":"publisher: IOS Press","page":"289-310","source":"content.iospress.com","title":"Harnessing rhetorical figures for argument mining","volume":"8","author":[{"family":"Lawrence","given":"John"},{"family":"Visser","given":"Jacky"},{"family":"Reed","given":"Chris"}],"issued":{"date-parts":[["2017",1,1]]},"citation-key":"lawrenceHarnessingRhetoricalFigures2017a"}}],"schema":"https://github.com/citation-style-language/schema/raw/master/csl-citation.json"} </w:instrText>
      </w:r>
      <w:r w:rsidR="008319F7">
        <w:rPr>
          <w:rFonts w:ascii="LibertinusSerif" w:hAnsi="LibertinusSerif" w:cs="LibertinusSerif"/>
        </w:rPr>
        <w:fldChar w:fldCharType="separate"/>
      </w:r>
      <w:r w:rsidR="00341000" w:rsidRPr="00341000">
        <w:rPr>
          <w:rFonts w:ascii="LibertinusSerif" w:eastAsiaTheme="minorHAnsi" w:hAnsi="LibertinusSerif" w:cs="LibertinusSerif"/>
          <w:szCs w:val="24"/>
          <w:lang w:eastAsia="en-US"/>
        </w:rPr>
        <w:t>[21–32]</w:t>
      </w:r>
      <w:r w:rsidR="008319F7">
        <w:rPr>
          <w:rFonts w:ascii="LibertinusSerif" w:hAnsi="LibertinusSerif" w:cs="LibertinusSerif"/>
        </w:rPr>
        <w:fldChar w:fldCharType="end"/>
      </w:r>
      <w:r w:rsidR="001C6F51">
        <w:rPr>
          <w:rFonts w:ascii="LibertinusSerif" w:hAnsi="LibertinusSerif" w:cs="LibertinusSerif"/>
        </w:rPr>
        <w:t>.</w:t>
      </w:r>
    </w:p>
    <w:p w14:paraId="7796BC28" w14:textId="7A0A3BF7" w:rsidR="001C6F51" w:rsidRPr="004075B3" w:rsidRDefault="001C6F51" w:rsidP="00093BD0">
      <w:pPr>
        <w:pStyle w:val="Heading2"/>
      </w:pPr>
      <w:r>
        <w:t>Figure ontology</w:t>
      </w:r>
    </w:p>
    <w:p w14:paraId="7E2C3013" w14:textId="4C417BC7" w:rsidR="00AC3CA2" w:rsidRDefault="00FE1FFE" w:rsidP="00FE1FFE">
      <w:pPr>
        <w:ind w:firstLine="0"/>
        <w:rPr>
          <w:rFonts w:ascii="LibertinusSerif" w:hAnsi="LibertinusSerif" w:cs="LibertinusSerif"/>
        </w:rPr>
      </w:pPr>
      <w:r>
        <w:rPr>
          <w:rFonts w:eastAsiaTheme="minorHAnsi"/>
          <w:lang w:eastAsia="en-US"/>
        </w:rPr>
        <w:t>"</w:t>
      </w:r>
      <w:r w:rsidRPr="00FE1FFE">
        <w:rPr>
          <w:rFonts w:eastAsiaTheme="minorHAnsi"/>
          <w:lang w:eastAsia="en-US"/>
        </w:rPr>
        <w:t>We will assume that the argumentation process can take place on a certain set of</w:t>
      </w:r>
      <w:r>
        <w:rPr>
          <w:rFonts w:eastAsiaTheme="minorHAnsi"/>
          <w:lang w:eastAsia="en-US"/>
        </w:rPr>
        <w:t xml:space="preserve"> </w:t>
      </w:r>
      <w:r w:rsidRPr="00FE1FFE">
        <w:rPr>
          <w:rFonts w:eastAsiaTheme="minorHAnsi"/>
          <w:lang w:eastAsia="en-US"/>
        </w:rPr>
        <w:t>objects of discourse,</w:t>
      </w:r>
      <w:r>
        <w:rPr>
          <w:rFonts w:eastAsiaTheme="minorHAnsi"/>
          <w:lang w:eastAsia="en-US"/>
        </w:rPr>
        <w:t xml:space="preserve">" Grasso observed at the very beginnings of </w:t>
      </w:r>
      <w:r w:rsidR="001566B4">
        <w:rPr>
          <w:rFonts w:eastAsiaTheme="minorHAnsi"/>
          <w:lang w:eastAsia="en-US"/>
        </w:rPr>
        <w:t>Computational</w:t>
      </w:r>
      <w:r>
        <w:rPr>
          <w:rFonts w:eastAsiaTheme="minorHAnsi"/>
          <w:lang w:eastAsia="en-US"/>
        </w:rPr>
        <w:t xml:space="preserve"> Rhetoric, "</w:t>
      </w:r>
      <w:r w:rsidRPr="00FE1FFE">
        <w:rPr>
          <w:rFonts w:eastAsiaTheme="minorHAnsi"/>
          <w:lang w:eastAsia="en-US"/>
        </w:rPr>
        <w:t>forming an ontology</w:t>
      </w:r>
      <w:r>
        <w:rPr>
          <w:rFonts w:eastAsiaTheme="minorHAnsi"/>
          <w:lang w:eastAsia="en-US"/>
        </w:rPr>
        <w:t xml:space="preserve">" </w:t>
      </w:r>
      <w:r>
        <w:rPr>
          <w:rFonts w:eastAsiaTheme="minorHAnsi"/>
          <w:lang w:eastAsia="en-US"/>
        </w:rPr>
        <w:fldChar w:fldCharType="begin"/>
      </w:r>
      <w:r w:rsidR="00C35093">
        <w:rPr>
          <w:rFonts w:eastAsiaTheme="minorHAnsi"/>
          <w:lang w:eastAsia="en-US"/>
        </w:rPr>
        <w:instrText xml:space="preserve"> ADDIN ZOTERO_ITEM CSL_CITATION {"citationID":"OPjsE1yH","properties":{"formattedCitation":"[4]","plainCitation":"[4]","dontUpdate":true,"noteIndex":0},"citationItems":[{"id":13401,"uris":["http://zotero.org/users/5682938/items/H8L5RV53"],"itemData":{"id":13401,"type":"article-journal","abstract":"The notions of argument and argumentation have become increasingly ubiquitous in Artificial Intelligence research, with various application and interpretations. Less attention has been, however, specifically devoted to rhetorical argument The\nwork presented in this paper aims at bridging this gap, by proposing a framework for characterising rhetorical argumentation, based on Perelman and Olbrechts-Tyteca's New Rhetoric. The paper provides an overview of the state of the art of computational work based on, or dealing with, rhetorical\naspects of argumentation, before presenting the characterisation proposed, corroborated by walked-through examples.","container-title":"Informal Logic","DOI":"10.22329/il.v22i3.2589","ISSN":"0824-2577, 0824-2577","issue":"3","journalAbbreviation":"IL","source":"DOI.org (Crossref)","title":"Towards Computational Rhetoric","URL":"http://ojs.uwindsor.ca/ojs/leddy/index.php/informal_logic/article/view/2589","volume":"22","author":[{"family":"Grasso","given":"Floriana"}],"accessed":{"date-parts":[["2025",11,2]]},"issued":{"date-parts":[["2002",1,1]]},"citation-key":"grassoComputationalRhetoric2002"}}],"schema":"https://github.com/citation-style-language/schema/raw/master/csl-citation.json"} </w:instrText>
      </w:r>
      <w:r>
        <w:rPr>
          <w:rFonts w:eastAsiaTheme="minorHAnsi"/>
          <w:lang w:eastAsia="en-US"/>
        </w:rPr>
        <w:fldChar w:fldCharType="separate"/>
      </w:r>
      <w:r>
        <w:rPr>
          <w:rFonts w:eastAsiaTheme="minorHAnsi"/>
          <w:noProof/>
          <w:lang w:eastAsia="en-US"/>
        </w:rPr>
        <w:t>[4, p.204]</w:t>
      </w:r>
      <w:r>
        <w:rPr>
          <w:rFonts w:eastAsiaTheme="minorHAnsi"/>
          <w:lang w:eastAsia="en-US"/>
        </w:rPr>
        <w:fldChar w:fldCharType="end"/>
      </w:r>
      <w:r>
        <w:rPr>
          <w:rFonts w:eastAsiaTheme="minorHAnsi"/>
          <w:lang w:eastAsia="en-US"/>
        </w:rPr>
        <w:t xml:space="preserve">; see also </w:t>
      </w:r>
      <w:r>
        <w:rPr>
          <w:rFonts w:eastAsiaTheme="minorHAnsi"/>
          <w:lang w:eastAsia="en-US"/>
        </w:rPr>
        <w:fldChar w:fldCharType="begin"/>
      </w:r>
      <w:r>
        <w:rPr>
          <w:rFonts w:eastAsiaTheme="minorHAnsi"/>
          <w:lang w:eastAsia="en-US"/>
        </w:rPr>
        <w:instrText xml:space="preserve"> ADDIN ZOTERO_ITEM CSL_CITATION {"citationID":"ekRJ4X82","properties":{"formattedCitation":"[16]","plainCitation":"[16]","noteIndex":0},"citationItems":[{"id":13408,"uris":["http://zotero.org/users/5682938/items/UWMQ9DHK"],"itemData":{"id":13408,"type":"thesis","event-place":"Edinburgh UK","genre":"Ph.D.","publisher":"Heriot-Watt University","publisher-place":"Edinburgh UK","title":"Characterizing rhetorical argumentation","URL":"https://cgi.csc.liv.ac.uk/~floriana/TesiFlo.pdf","author":[{"family":"Grasso","given":"Floriana"}],"issued":{"date-parts":[["2003",6,23]]},"citation-key":"grassoCharacterizingRhetoricalArgumentation2003"}}],"schema":"https://github.com/citation-style-language/schema/raw/master/csl-citation.json"} </w:instrText>
      </w:r>
      <w:r>
        <w:rPr>
          <w:rFonts w:eastAsiaTheme="minorHAnsi"/>
          <w:lang w:eastAsia="en-US"/>
        </w:rPr>
        <w:fldChar w:fldCharType="separate"/>
      </w:r>
      <w:r>
        <w:rPr>
          <w:rFonts w:eastAsiaTheme="minorHAnsi"/>
          <w:noProof/>
          <w:lang w:eastAsia="en-US"/>
        </w:rPr>
        <w:t>[16]</w:t>
      </w:r>
      <w:r>
        <w:rPr>
          <w:rFonts w:eastAsiaTheme="minorHAnsi"/>
          <w:lang w:eastAsia="en-US"/>
        </w:rPr>
        <w:fldChar w:fldCharType="end"/>
      </w:r>
      <w:r>
        <w:rPr>
          <w:rFonts w:eastAsiaTheme="minorHAnsi"/>
          <w:i/>
          <w:iCs/>
          <w:lang w:eastAsia="en-US"/>
        </w:rPr>
        <w:t xml:space="preserve">. </w:t>
      </w:r>
      <w:r>
        <w:rPr>
          <w:rFonts w:eastAsiaTheme="minorHAnsi"/>
          <w:lang w:eastAsia="en-US"/>
        </w:rPr>
        <w:t xml:space="preserve">Her ontology was a large grained one, at the level of rhetors, ethoi, and </w:t>
      </w:r>
      <w:r w:rsidR="005620D4">
        <w:rPr>
          <w:rFonts w:eastAsiaTheme="minorHAnsi"/>
          <w:lang w:eastAsia="en-US"/>
        </w:rPr>
        <w:t xml:space="preserve">stance, but we realized two things. First, that a finer grained ontology, at the level of rhetorical figures, would supplement this project in necessary ways. Second, that </w:t>
      </w:r>
      <w:r w:rsidR="005620D4">
        <w:rPr>
          <w:rFonts w:ascii="LibertinusSerif" w:hAnsi="LibertinusSerif" w:cs="LibertinusSerif"/>
        </w:rPr>
        <w:t>such an ontology would need to map</w:t>
      </w:r>
      <w:r w:rsidR="00AC3CA2">
        <w:rPr>
          <w:rFonts w:ascii="LibertinusSerif" w:hAnsi="LibertinusSerif" w:cs="LibertinusSerif"/>
        </w:rPr>
        <w:t xml:space="preserve"> the relations among rhetorical figures</w:t>
      </w:r>
      <w:r w:rsidR="005620D4">
        <w:rPr>
          <w:rFonts w:ascii="LibertinusSerif" w:hAnsi="LibertinusSerif" w:cs="LibertinusSerif"/>
        </w:rPr>
        <w:t xml:space="preserve"> </w:t>
      </w:r>
      <w:r w:rsidR="00AC3CA2">
        <w:rPr>
          <w:rFonts w:ascii="LibertinusSerif" w:hAnsi="LibertinusSerif" w:cs="LibertinusSerif"/>
        </w:rPr>
        <w:t xml:space="preserve">as form/function alliances </w:t>
      </w:r>
      <w:r w:rsidR="005620D4">
        <w:rPr>
          <w:rFonts w:ascii="LibertinusSerif" w:hAnsi="LibertinusSerif" w:cs="LibertinusSerif"/>
        </w:rPr>
        <w:t xml:space="preserve">with </w:t>
      </w:r>
      <w:r w:rsidR="00AC3CA2">
        <w:rPr>
          <w:rFonts w:ascii="LibertinusSerif" w:hAnsi="LibertinusSerif" w:cs="LibertinusSerif"/>
        </w:rPr>
        <w:t xml:space="preserve"> linguistic domain</w:t>
      </w:r>
      <w:r w:rsidR="008A3A0B">
        <w:rPr>
          <w:rFonts w:ascii="LibertinusSerif" w:hAnsi="LibertinusSerif" w:cs="LibertinusSerif"/>
        </w:rPr>
        <w:t>s</w:t>
      </w:r>
      <w:r w:rsidR="005620D4">
        <w:rPr>
          <w:rFonts w:ascii="LibertinusSerif" w:hAnsi="LibertinusSerif" w:cs="LibertinusSerif"/>
        </w:rPr>
        <w:t>,</w:t>
      </w:r>
      <w:r w:rsidR="00AC3CA2">
        <w:rPr>
          <w:rFonts w:ascii="LibertinusSerif" w:hAnsi="LibertinusSerif" w:cs="LibertinusSerif"/>
        </w:rPr>
        <w:t xml:space="preserve"> </w:t>
      </w:r>
      <w:r w:rsidR="008A3A0B">
        <w:rPr>
          <w:rFonts w:ascii="LibertinusSerif" w:hAnsi="LibertinusSerif" w:cs="LibertinusSerif"/>
        </w:rPr>
        <w:t>where the function was</w:t>
      </w:r>
      <w:r w:rsidR="00AC3CA2">
        <w:rPr>
          <w:rFonts w:ascii="LibertinusSerif" w:hAnsi="LibertinusSerif" w:cs="LibertinusSerif"/>
        </w:rPr>
        <w:t xml:space="preserve"> most </w:t>
      </w:r>
      <w:r w:rsidR="008A3A0B">
        <w:rPr>
          <w:rFonts w:ascii="LibertinusSerif" w:hAnsi="LibertinusSerif" w:cs="LibertinusSerif"/>
        </w:rPr>
        <w:t>situated</w:t>
      </w:r>
      <w:r w:rsidR="005620D4">
        <w:rPr>
          <w:rFonts w:ascii="LibertinusSerif" w:hAnsi="LibertinusSerif" w:cs="LibertinusSerif"/>
        </w:rPr>
        <w:t>,</w:t>
      </w:r>
      <w:r w:rsidR="00AC3CA2">
        <w:rPr>
          <w:rFonts w:ascii="LibertinusSerif" w:hAnsi="LibertinusSerif" w:cs="LibertinusSerif"/>
        </w:rPr>
        <w:t xml:space="preserve"> and the neurocognitive pattern biases</w:t>
      </w:r>
      <w:r w:rsidR="005620D4">
        <w:rPr>
          <w:rFonts w:ascii="LibertinusSerif" w:hAnsi="LibertinusSerif" w:cs="LibertinusSerif"/>
        </w:rPr>
        <w:t>,</w:t>
      </w:r>
      <w:r w:rsidR="00AC3CA2">
        <w:rPr>
          <w:rFonts w:ascii="LibertinusSerif" w:hAnsi="LibertinusSerif" w:cs="LibertinusSerif"/>
        </w:rPr>
        <w:t xml:space="preserve"> </w:t>
      </w:r>
      <w:r w:rsidR="005620D4">
        <w:rPr>
          <w:rFonts w:ascii="LibertinusSerif" w:hAnsi="LibertinusSerif" w:cs="LibertinusSerif"/>
        </w:rPr>
        <w:t>which</w:t>
      </w:r>
      <w:r w:rsidR="00AC3CA2">
        <w:rPr>
          <w:rFonts w:ascii="LibertinusSerif" w:hAnsi="LibertinusSerif" w:cs="LibertinusSerif"/>
        </w:rPr>
        <w:t xml:space="preserve"> activated salience, mnemonic, and aesthetic effects most connected to the form </w:t>
      </w:r>
      <w:r w:rsidR="00AC3CA2">
        <w:rPr>
          <w:rFonts w:ascii="LibertinusSerif" w:hAnsi="LibertinusSerif" w:cs="LibertinusSerif"/>
        </w:rPr>
        <w:fldChar w:fldCharType="begin"/>
      </w:r>
      <w:r w:rsidR="002403E2">
        <w:rPr>
          <w:rFonts w:ascii="LibertinusSerif" w:hAnsi="LibertinusSerif" w:cs="LibertinusSerif"/>
        </w:rPr>
        <w:instrText xml:space="preserve"> ADDIN ZOTERO_ITEM CSL_CITATION {"citationID":"VG9ygGcB","properties":{"formattedCitation":"[33\\uc0\\u8211{}42]","plainCitation":"[33–42]","noteIndex":0},"citationItems":[{"id":2035,"uris":["http://zotero.org/users/5682938/items/UNI6GTJM"],"itemData":{"id":2035,"type":"paper-conference","event-place":"University of Bath","event-title":"CAOS - Cognition and Ontologies","publisher-place":"University of Bath","title":"A cognitive ontology of rhetorical figures","author":[{"family":"Harris","given":"Randy Allen"},{"family":"Di Marco","given":"Chrysanne"},{"family":"Mehlenbacher","given":"Ashley Rose"},{"family":"Clapperton","given":"Robert"},{"family":"Choi","given":"Insun"},{"family":"Ruan","given":"Sebastian"},{"family":"O'Reilly","given":"Cliff"}],"issued":{"date-parts":[["2017",4,20]]},"citation-key":"harrisCognitiveOntologyRhetorical2017"}},{"id":3402,"uris":["http://zotero.org/users/5682938/items/5R53QI7P"],"itemData":{"id":3402,"type":"paper-conference","container-title":"Proceedings of the 28th annual international conference on design of communication, SIGDOC 2010, são carlos, são paulo state, brazil, september 26-29, 2010","DOI":"10.1145/1878450.1878471","note":"Citation Key: DBLP:conf/sigdoc/KellyAHDC10\ntex.bibsource: dblp computer science bibliography, https://dblp.org\ntex.biburl: https://dblp.org/rec/conf/sigdoc/KellyAHDC10.bib\ntex.timestamp: Tue, 06 Nov 2018 11:07:46 +0100","page":"123–130","publisher":"ACM","title":"Toward an ontology of rhetorical figures","URL":"https://doi.org/10.1145/1878450.1878471","author":[{"family":"Kelly","given":"Ashley R."},{"family":"Abbott","given":"Nike A."},{"family":"Harris","given":"Randy Allen"},{"family":"DiMarco","given":"Chrysanne"}],"editor":[{"family":"Anacleto","given":"Júnia Coutinho"},{"family":"Mattos Fortes","given":"Renata Pontin","non-dropping-particle":"de"},{"family":"Costa","given":"Carlos J."}],"issued":{"date-parts":[["2010"]]},"citation-key":"DBLP:conf/sigdoc/KellyAHDC10"}},{"id":3198,"uris":["http://zotero.org/users/5682938/items/K3A6DQHB"],"itemData":{"id":3198,"type":"paper-conference","container-title":"Symposium on persuasive technology and digital behavior intervention, convention of the society for the study of artificial intelligence and simulation of behaviour (AISB)","note":"publisher-place: Edinburgh, Scotland\nCitation Key: harrisdimarco2009","page":"47–52","title":"Constructing a rhetorical figuration ontology","author":[{"family":"Harris","given":"Randy Allen"},{"family":"Di Marco","given":"Chrysanne"}],"issued":{"date-parts":[["2009"]]},"citation-key":"harrisdimarco2009"}},{"id":1921,"uris":["http://zotero.org/groups/2249183/items/AFIVWX3K"],"itemData":{"id":1921,"type":"paper-conference","event-place":"Toronto, Ontario (Ryerson U)","event-title":"International Association for Cognitive Semiotics","publisher-place":"Toronto, Ontario (Ryerson U)","title":"A climactic ontology","author":[{"family":"O'Reilly","given":"Cliff"},{"family":"Wang","given":"Yetian"},{"family":"Bott","given":"Sarah"},{"family":"Pacheco","given":"Paulo"},{"family":"Black","given":"Lillian A (formerly Tyler)"},{"family":"Harris","given":"Randy Allen"}],"issued":{"date-parts":[["2018",7,14]]},"citation-key":"oreillyClimacticOntology2018"}},{"id":177,"uris":["http://zotero.org/users/5682938/items/JMV9282W"],"itemData":{"id":177,"type":"article-journal","abstract":"Climax is a compound rhetorical figure, consisting of the trope, Crementum, and the scheme, Gradatio (itself a series of Anadiploses), a combination that results in compelling semiotic effects. The component figures impact the conveyed meaning independently and collectively, which we chart by way of the PATH image schema and the Gestalt Figure-Ground relation. These layers of meaning function in a similar fashion to the dual figure visual phenomenon examined by Koffka and Rubin. Key elements of our project include knowledge representation of Climax and component figures, a suite of ontologies that map the cognitive features supporting these complex structures and a base model of surface entities augmented with the related cognitive functions. Our ontologies are developed in the Web Ontology Language (OWL), validated for consistency and published online.","container-title":"American journal of semiotics","ISSN":"0277-7126","issue":"1","language":"eng","license":"Copyright Semiotic Society of America 2019","note":"Backup Publisher: Semiotic Society of America\npublisher-place: Kent\npublisher: Semiotic Society of America","page":"217-249","title":"An Ontological Approach to Meaning Making through PATH and Gestalt Foregrounding in Climax","volume":"35","author":[{"family":"Black","given":"Lillian A"},{"family":"Tu","given":"Katherine"},{"family":"O’Reilly","given":"Cliff"},{"family":"Wang","given":"Yetian"},{"family":"Pacheco","given":"Paulo"},{"family":"Harris","given":"Randy Allen"}],"issued":{"date-parts":[["2019"]]},"citation-key":"blackOntologicalApproachMeaning2019"}},{"id":2045,"uris":["http://zotero.org/users/5682938/items/JCQSVFAW"],"itemData":{"id":2045,"type":"paper-conference","event-place":"Edmonton, Alberta (U of Alberta)","event-title":"RhetCanada","publisher-place":"Edmonton, Alberta (U of Alberta)","title":"Chiasmus and the Keats effect","author":[{"family":"Kara-Yakoubian","given":"Mane"},{"family":"Walker","given":"Alexander C."},{"family":"Assadourian","given":"Garni A."},{"family":"Bisnar Griffin","given":"Danielle"},{"family":"Fugelsang","given":"Jonathan"},{"family":"Harris","given":"Randy Allen"}],"issued":{"date-parts":[["2021",6,5]]},"citation-key":"kara-yakoubianChiasmusKeatsEffect2021"}},{"id":13507,"uris":["http://zotero.org/users/5682938/items/P6G58M9G"],"itemData":{"id":13507,"type":"article-journal","container-title":"Rhetoric Society Quarterly","DOI":"10.1080/02773940109391216","ISSN":"0277-3945, 1930-322X","issue":"4","journalAbbreviation":"Rhetoric Society Quarterly","language":"en","page":"89-104","source":"DOI.org (Crossref)","title":"Review of Fahnestock, Rhetorical figures in science","volume":"31","author":[{"family":"Harris","given":"Randy"}],"issued":{"date-parts":[["2001",9]]},"citation-key":"harrisReviewFahnestockRhetorical2001"}},{"id":9,"uris":["http://zotero.org/users/5682938/items/NTUNTAKU"],"itemData":{"id":9,"type":"chapter","container-title":"The viability of rhetoric","event-place":"New York","page":"59-179","publisher":"State University of New York Press","publisher-place":"New York","title":"Rhetoric in the Age of Cognitive Science","author":[{"family":"Fahnestock","given":"Jeanne"}],"editor":[{"family":"Graff","given":"Richard"}],"issued":{"date-parts":[["2005"]]},"citation-key":"fahnestockRhetoricAgeCognitive2005"}},{"id":1930,"uris":["http://zotero.org/groups/2249183/items/Z6PVAKRU"],"itemData":{"id":1930,"type":"paper-conference","abstract":"The focus of our study is the rhetorical figure litotes and its cognitive modeling. This figure is formed by a contrary term that emphatically accentuates a positive, e.g. He is not exactly an idiot (said of Albert Einstein). Lawrence Horn’s illumination of the Law of Excluded Middle and its relationship to litotes by creating an Unexcluded Middle is central to our ideas and we correlate this to Image Schema theories developed by Mark Johnson, George Lakoff and Rafael Núnez – specifically the schema of CONTAINMENT. The distinction be- ˜ tween contrary and contradictory opposition is described. We extend the assessment of the Excluded Middle from the perspective of Image Schema theory into the realm of the Unexcluded Middle and draw a representation of the layout of containers and analogous concept-activation. Lastly, we create and present an OWL ontology and publish it online","container-title":"Proceedings of the 12th International Conference on Agents and Artificial Intelligence","event-place":"Valleta, Malta.","event-title":"ICAART (International Conference on Agents and Artificial Intelligence)","publisher-place":"Valleta, Malta.","title":"Cognitive Modeling in Computational Rhetoric: Litotes, Containment and the Unexcluded Middle","URL":"https://www.scitepress.org/PublicationsDetail.aspx?ID=rrxkC4L6kEI=&amp;t=1","author":[{"family":"Mitrović","given":"Jelena"},{"family":"O'Reilly","given":"Cliff"},{"family":"Granitzer","given":"Michael"},{"family":"Harris","given":"Randy Allen"}],"citation-key":"mitrovicCognitiveModelingComputational"}},{"id":2039,"uris":["http://zotero.org/users/5682938/items/N5DR7DPR"],"itemData":{"id":2039,"type":"paper-conference","event-place":"The Research Centre for Knowledge and Data of the Free University of Bozen-Bolzano","event-title":"CAOS@JOWO 2021 (Cognition and Ontologies @ Joint Ontologies Workshop)","publisher-place":"The Research Centre for Knowledge and Data of the Free University of Bozen-Bolzano","title":"An Ontology for Ploke: Rhetorical Figures of Lexical Repetitions","author":[{"family":"Wang","given":"Yetian"},{"family":"Harris","given":"Randy Allen"},{"family":"Berry","given":"Daniel"}],"issued":{"date-parts":[["2021",9,17]]},"citation-key":"wangOntologyPlokeRhetorical2021"}}],"schema":"https://github.com/citation-style-language/schema/raw/master/csl-citation.json"} </w:instrText>
      </w:r>
      <w:r w:rsidR="00AC3CA2">
        <w:rPr>
          <w:rFonts w:ascii="LibertinusSerif" w:hAnsi="LibertinusSerif" w:cs="LibertinusSerif"/>
        </w:rPr>
        <w:fldChar w:fldCharType="separate"/>
      </w:r>
      <w:r w:rsidR="002403E2" w:rsidRPr="002403E2">
        <w:rPr>
          <w:rFonts w:ascii="LibertinusSerif" w:eastAsiaTheme="minorHAnsi" w:hAnsi="LibertinusSerif" w:cs="LibertinusSerif"/>
          <w:szCs w:val="24"/>
          <w:lang w:eastAsia="en-US"/>
        </w:rPr>
        <w:t>[33–42]</w:t>
      </w:r>
      <w:r w:rsidR="00AC3CA2">
        <w:rPr>
          <w:rFonts w:ascii="LibertinusSerif" w:hAnsi="LibertinusSerif" w:cs="LibertinusSerif"/>
        </w:rPr>
        <w:fldChar w:fldCharType="end"/>
      </w:r>
      <w:r w:rsidR="00AC3CA2">
        <w:rPr>
          <w:rFonts w:ascii="LibertinusSerif" w:hAnsi="LibertinusSerif" w:cs="LibertinusSerif"/>
        </w:rPr>
        <w:t xml:space="preserve">. For instance, the figure of epanaphora activates </w:t>
      </w:r>
      <w:r w:rsidR="00BA140A">
        <w:rPr>
          <w:rFonts w:ascii="LibertinusSerif" w:hAnsi="LibertinusSerif" w:cs="LibertinusSerif"/>
        </w:rPr>
        <w:t>heightened</w:t>
      </w:r>
      <w:r w:rsidR="00AC3CA2">
        <w:rPr>
          <w:rFonts w:ascii="LibertinusSerif" w:hAnsi="LibertinusSerif" w:cs="LibertinusSerif"/>
        </w:rPr>
        <w:t xml:space="preserve"> attentional responses to repetition and position for lex</w:t>
      </w:r>
      <w:r w:rsidR="00036170">
        <w:rPr>
          <w:rFonts w:ascii="LibertinusSerif" w:hAnsi="LibertinusSerif" w:cs="LibertinusSerif"/>
        </w:rPr>
        <w:t>emes relative to syntax</w:t>
      </w:r>
      <w:r w:rsidR="00432758">
        <w:rPr>
          <w:rFonts w:ascii="LibertinusSerif" w:hAnsi="LibertinusSerif" w:cs="LibertinusSerif"/>
        </w:rPr>
        <w:t xml:space="preserve"> (1)</w:t>
      </w:r>
      <w:r w:rsidR="00036170">
        <w:rPr>
          <w:rFonts w:ascii="LibertinusSerif" w:hAnsi="LibertinusSerif" w:cs="LibertinusSerif"/>
        </w:rPr>
        <w:t xml:space="preserve">, while the figure of rhyme also activates </w:t>
      </w:r>
      <w:r w:rsidR="00BA140A">
        <w:rPr>
          <w:rFonts w:ascii="LibertinusSerif" w:hAnsi="LibertinusSerif" w:cs="LibertinusSerif"/>
        </w:rPr>
        <w:t xml:space="preserve">those same responses as well, </w:t>
      </w:r>
      <w:r w:rsidR="00036170">
        <w:rPr>
          <w:rFonts w:ascii="LibertinusSerif" w:hAnsi="LibertinusSerif" w:cs="LibertinusSerif"/>
        </w:rPr>
        <w:t xml:space="preserve">but </w:t>
      </w:r>
      <w:r w:rsidR="00BA140A">
        <w:rPr>
          <w:rFonts w:ascii="LibertinusSerif" w:hAnsi="LibertinusSerif" w:cs="LibertinusSerif"/>
        </w:rPr>
        <w:t xml:space="preserve">now </w:t>
      </w:r>
      <w:r w:rsidR="00036170">
        <w:rPr>
          <w:rFonts w:ascii="LibertinusSerif" w:hAnsi="LibertinusSerif" w:cs="LibertinusSerif"/>
        </w:rPr>
        <w:t>for syllables relative to lexemes</w:t>
      </w:r>
      <w:r w:rsidR="00432758">
        <w:rPr>
          <w:rFonts w:ascii="LibertinusSerif" w:hAnsi="LibertinusSerif" w:cs="LibertinusSerif"/>
        </w:rPr>
        <w:t xml:space="preserve"> (2)</w:t>
      </w:r>
      <w:r w:rsidR="00036170">
        <w:rPr>
          <w:rFonts w:ascii="LibertinusSerif" w:hAnsi="LibertinusSerif" w:cs="LibertinusSerif"/>
        </w:rPr>
        <w:t>.</w:t>
      </w:r>
    </w:p>
    <w:p w14:paraId="460DB17A" w14:textId="1382A609" w:rsidR="00036170" w:rsidRPr="00432758" w:rsidRDefault="00432758" w:rsidP="00432758">
      <w:pPr>
        <w:pStyle w:val="ListParagraph"/>
        <w:numPr>
          <w:ilvl w:val="0"/>
          <w:numId w:val="43"/>
        </w:numPr>
        <w:spacing w:before="100" w:beforeAutospacing="1" w:after="100" w:afterAutospacing="1"/>
        <w:jc w:val="left"/>
        <w:rPr>
          <w:rFonts w:ascii="LibertinusSerif" w:hAnsi="LibertinusSerif" w:cs="LibertinusSerif"/>
        </w:rPr>
      </w:pPr>
      <w:r w:rsidRPr="00432758">
        <w:rPr>
          <w:rFonts w:ascii="LibertinusSerif" w:hAnsi="LibertinusSerif" w:cs="LibertinusSerif"/>
        </w:rPr>
        <w:t>Easy come, easy go</w:t>
      </w:r>
    </w:p>
    <w:p w14:paraId="2661B539" w14:textId="662C776D" w:rsidR="00432758" w:rsidRDefault="00432758" w:rsidP="00432758">
      <w:pPr>
        <w:pStyle w:val="ListParagraph"/>
        <w:numPr>
          <w:ilvl w:val="0"/>
          <w:numId w:val="43"/>
        </w:numPr>
        <w:spacing w:before="100" w:beforeAutospacing="1" w:after="100" w:afterAutospacing="1"/>
        <w:jc w:val="left"/>
        <w:rPr>
          <w:rFonts w:ascii="LibertinusSerif" w:hAnsi="LibertinusSerif" w:cs="LibertinusSerif"/>
        </w:rPr>
      </w:pPr>
      <w:r w:rsidRPr="00432758">
        <w:rPr>
          <w:rFonts w:ascii="LibertinusSerif" w:hAnsi="LibertinusSerif" w:cs="LibertinusSerif"/>
        </w:rPr>
        <w:t xml:space="preserve">By hook or by crook. </w:t>
      </w:r>
    </w:p>
    <w:p w14:paraId="655E34C3" w14:textId="43354E2A" w:rsidR="00432758" w:rsidRDefault="00432758" w:rsidP="00432758">
      <w:pPr>
        <w:spacing w:before="100" w:beforeAutospacing="1" w:after="100" w:afterAutospacing="1"/>
        <w:ind w:firstLine="0"/>
        <w:jc w:val="left"/>
        <w:rPr>
          <w:rFonts w:ascii="LibertinusSerif" w:hAnsi="LibertinusSerif" w:cs="LibertinusSerif"/>
        </w:rPr>
      </w:pPr>
      <w:r>
        <w:rPr>
          <w:rFonts w:ascii="LibertinusSerif" w:hAnsi="LibertinusSerif" w:cs="LibertinusSerif"/>
        </w:rPr>
        <w:t>Our ontology research</w:t>
      </w:r>
      <w:r w:rsidR="00093BD0">
        <w:rPr>
          <w:rFonts w:ascii="LibertinusSerif" w:hAnsi="LibertinusSerif" w:cs="LibertinusSerif"/>
        </w:rPr>
        <w:t xml:space="preserve"> led quite directly to insights about figural collocation, which is </w:t>
      </w:r>
      <w:r w:rsidR="00F43B26">
        <w:rPr>
          <w:rFonts w:ascii="LibertinusSerif" w:hAnsi="LibertinusSerif" w:cs="LibertinusSerif"/>
        </w:rPr>
        <w:t>extraordinarily</w:t>
      </w:r>
      <w:r w:rsidR="00093BD0">
        <w:rPr>
          <w:rFonts w:ascii="LibertinusSerif" w:hAnsi="LibertinusSerif" w:cs="LibertinusSerif"/>
        </w:rPr>
        <w:t xml:space="preserve"> common </w:t>
      </w:r>
      <w:r w:rsidR="008A3A0B">
        <w:rPr>
          <w:rFonts w:ascii="LibertinusSerif" w:hAnsi="LibertinusSerif" w:cs="LibertinusSerif"/>
        </w:rPr>
        <w:t>in all languages, varieties, registers, and genres, but which is also</w:t>
      </w:r>
      <w:r w:rsidR="00093BD0">
        <w:rPr>
          <w:rFonts w:ascii="LibertinusSerif" w:hAnsi="LibertinusSerif" w:cs="LibertinusSerif"/>
        </w:rPr>
        <w:t xml:space="preserve"> </w:t>
      </w:r>
      <w:r w:rsidR="00F43B26">
        <w:rPr>
          <w:rFonts w:ascii="LibertinusSerif" w:hAnsi="LibertinusSerif" w:cs="LibertinusSerif"/>
        </w:rPr>
        <w:lastRenderedPageBreak/>
        <w:t>extraordinarily</w:t>
      </w:r>
      <w:r w:rsidR="00093BD0">
        <w:rPr>
          <w:rFonts w:ascii="LibertinusSerif" w:hAnsi="LibertinusSerif" w:cs="LibertinusSerif"/>
        </w:rPr>
        <w:t xml:space="preserve"> neglected </w:t>
      </w:r>
      <w:r w:rsidR="008A3A0B">
        <w:rPr>
          <w:rFonts w:ascii="LibertinusSerif" w:hAnsi="LibertinusSerif" w:cs="LibertinusSerif"/>
        </w:rPr>
        <w:t>by researchers</w:t>
      </w:r>
      <w:r w:rsidR="00093BD0">
        <w:rPr>
          <w:rFonts w:ascii="LibertinusSerif" w:hAnsi="LibertinusSerif" w:cs="LibertinusSerif"/>
        </w:rPr>
        <w:t>. For instance, Example (1) includes antithesis as well as epanaphora</w:t>
      </w:r>
      <w:r w:rsidR="008A3A0B">
        <w:rPr>
          <w:rFonts w:ascii="LibertinusSerif" w:hAnsi="LibertinusSerif" w:cs="LibertinusSerif"/>
        </w:rPr>
        <w:t xml:space="preserve"> (in the antonyms, </w:t>
      </w:r>
      <w:r w:rsidR="008A3A0B" w:rsidRPr="008A3A0B">
        <w:rPr>
          <w:rFonts w:ascii="LibertinusSerif" w:hAnsi="LibertinusSerif" w:cs="LibertinusSerif"/>
          <w:i/>
          <w:iCs/>
        </w:rPr>
        <w:t>come</w:t>
      </w:r>
      <w:r w:rsidR="008A3A0B">
        <w:rPr>
          <w:rFonts w:ascii="LibertinusSerif" w:hAnsi="LibertinusSerif" w:cs="LibertinusSerif"/>
        </w:rPr>
        <w:t xml:space="preserve"> and </w:t>
      </w:r>
      <w:r w:rsidR="008A3A0B" w:rsidRPr="008A3A0B">
        <w:rPr>
          <w:rFonts w:ascii="LibertinusSerif" w:hAnsi="LibertinusSerif" w:cs="LibertinusSerif"/>
          <w:i/>
          <w:iCs/>
        </w:rPr>
        <w:t>go</w:t>
      </w:r>
      <w:r w:rsidR="008A3A0B">
        <w:rPr>
          <w:rFonts w:ascii="LibertinusSerif" w:hAnsi="LibertinusSerif" w:cs="LibertinusSerif"/>
        </w:rPr>
        <w:t>)</w:t>
      </w:r>
      <w:r w:rsidR="00093BD0">
        <w:rPr>
          <w:rFonts w:ascii="LibertinusSerif" w:hAnsi="LibertinusSerif" w:cs="LibertinusSerif"/>
        </w:rPr>
        <w:t>; Example (2) includes epanaphora as well as rhyme</w:t>
      </w:r>
      <w:r w:rsidR="00CB32CB">
        <w:rPr>
          <w:rFonts w:ascii="LibertinusSerif" w:hAnsi="LibertinusSerif" w:cs="LibertinusSerif"/>
        </w:rPr>
        <w:t>.</w:t>
      </w:r>
      <w:r w:rsidR="00093BD0">
        <w:rPr>
          <w:rFonts w:ascii="LibertinusSerif" w:hAnsi="LibertinusSerif" w:cs="LibertinusSerif"/>
        </w:rPr>
        <w:t xml:space="preserve"> Both Examples include parison (syntactic structure repetition) and isocolon (</w:t>
      </w:r>
      <w:r w:rsidR="003F1A0B">
        <w:rPr>
          <w:rFonts w:ascii="LibertinusSerif" w:hAnsi="LibertinusSerif" w:cs="LibertinusSerif"/>
        </w:rPr>
        <w:t>prosodic</w:t>
      </w:r>
      <w:r w:rsidR="00093BD0">
        <w:rPr>
          <w:rFonts w:ascii="LibertinusSerif" w:hAnsi="LibertinusSerif" w:cs="LibertinusSerif"/>
        </w:rPr>
        <w:t xml:space="preserve"> intonation repetition</w:t>
      </w:r>
      <w:r w:rsidR="00CB32CB">
        <w:rPr>
          <w:rFonts w:ascii="LibertinusSerif" w:hAnsi="LibertinusSerif" w:cs="LibertinusSerif"/>
        </w:rPr>
        <w:t>)</w:t>
      </w:r>
      <w:r>
        <w:rPr>
          <w:rFonts w:ascii="LibertinusSerif" w:hAnsi="LibertinusSerif" w:cs="LibertinusSerif"/>
        </w:rPr>
        <w:t xml:space="preserve"> </w:t>
      </w:r>
      <w:r w:rsidR="008A3A0B">
        <w:rPr>
          <w:rFonts w:ascii="LibertinusSerif" w:hAnsi="LibertinusSerif" w:cs="LibertinusSerif"/>
        </w:rPr>
        <w:t>as well</w:t>
      </w:r>
      <w:r w:rsidR="00CB32CB">
        <w:rPr>
          <w:rFonts w:ascii="LibertinusSerif" w:hAnsi="LibertinusSerif" w:cs="LibertinusSerif"/>
        </w:rPr>
        <w:t xml:space="preserve">. Moreover, both the form and the function of figured instances is a product of collocation, rather than of individual figures as conventionally assumed </w:t>
      </w:r>
      <w:r w:rsidR="00CB32CB">
        <w:rPr>
          <w:rFonts w:ascii="LibertinusSerif" w:hAnsi="LibertinusSerif" w:cs="LibertinusSerif"/>
        </w:rPr>
        <w:fldChar w:fldCharType="begin"/>
      </w:r>
      <w:r w:rsidR="00CB32CB">
        <w:rPr>
          <w:rFonts w:ascii="LibertinusSerif" w:hAnsi="LibertinusSerif" w:cs="LibertinusSerif"/>
        </w:rPr>
        <w:instrText xml:space="preserve"> ADDIN ZOTERO_ITEM CSL_CITATION {"citationID":"PNyenruC","properties":{"formattedCitation":"[5, 9]","plainCitation":"[5, 9]","noteIndex":0},"citationItems":[{"id":140,"uris":["http://zotero.org/users/5682938/items/KWISXJVX"],"itemData":{"id":140,"type":"book","event-place":"New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id":2228,"uris":["http://zotero.org/users/5682938/items/E6QXTQBX"],"itemData":{"id":2228,"type":"chapter","container-title":"Rhetorical argumentation : principles of theory and practice","event-place":"Thousand Oaks, Calif","ISBN":"1-4129-0400-5","language":"english","note":"Citation Key: alma9989681402181\ntex.lccn: 2004004419","publisher":"Sage Publications","publisher-place":"Thousand Oaks, Calif","title":"Rhetorical argumentation : principles of theory and practice","author":[{"family":"Tindale","given":"Christopher W. (Christopher William)"}],"issued":{"date-parts":[["2004"]]},"citation-key":"alma9989681402181"}}],"schema":"https://github.com/citation-style-language/schema/raw/master/csl-citation.json"} </w:instrText>
      </w:r>
      <w:r w:rsidR="00CB32CB">
        <w:rPr>
          <w:rFonts w:ascii="LibertinusSerif" w:hAnsi="LibertinusSerif" w:cs="LibertinusSerif"/>
        </w:rPr>
        <w:fldChar w:fldCharType="separate"/>
      </w:r>
      <w:r w:rsidR="00CB32CB">
        <w:rPr>
          <w:rFonts w:ascii="LibertinusSerif" w:hAnsi="LibertinusSerif" w:cs="LibertinusSerif"/>
          <w:noProof/>
        </w:rPr>
        <w:t>[5, 9]</w:t>
      </w:r>
      <w:r w:rsidR="00CB32CB">
        <w:rPr>
          <w:rFonts w:ascii="LibertinusSerif" w:hAnsi="LibertinusSerif" w:cs="LibertinusSerif"/>
        </w:rPr>
        <w:fldChar w:fldCharType="end"/>
      </w:r>
      <w:r w:rsidR="00CB32CB">
        <w:rPr>
          <w:rFonts w:ascii="LibertinusSerif" w:hAnsi="LibertinusSerif" w:cs="LibertinusSerif"/>
        </w:rPr>
        <w:t>.</w:t>
      </w:r>
      <w:r w:rsidR="008A3A0B">
        <w:rPr>
          <w:rFonts w:ascii="LibertinusSerif" w:hAnsi="LibertinusSerif" w:cs="LibertinusSerif"/>
        </w:rPr>
        <w:t xml:space="preserve"> These collocational effects are frequently mediated by iconicity</w:t>
      </w:r>
      <w:r w:rsidR="005709F9">
        <w:rPr>
          <w:rFonts w:ascii="LibertinusSerif" w:hAnsi="LibertinusSerif" w:cs="LibertinusSerif"/>
        </w:rPr>
        <w:t xml:space="preserve"> </w:t>
      </w:r>
      <w:r w:rsidR="0017409F">
        <w:rPr>
          <w:rFonts w:ascii="LibertinusSerif" w:hAnsi="LibertinusSerif" w:cs="LibertinusSerif"/>
        </w:rPr>
        <w:fldChar w:fldCharType="begin"/>
      </w:r>
      <w:r w:rsidR="002403E2">
        <w:rPr>
          <w:rFonts w:ascii="LibertinusSerif" w:hAnsi="LibertinusSerif" w:cs="LibertinusSerif"/>
        </w:rPr>
        <w:instrText xml:space="preserve"> ADDIN ZOTERO_ITEM CSL_CITATION {"citationID":"IOPJPFAT","properties":{"formattedCitation":"[5, 7, 43]","plainCitation":"[5, 7, 43]","noteIndex":0},"citationItems":[{"id":140,"uris":["http://zotero.org/users/5682938/items/KWISXJVX"],"itemData":{"id":140,"type":"book","event-place":"New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id":1667,"uris":["http://zotero.org/groups/2249183/items/894T6B29"],"itemData":{"id":1667,"type":"book","event-place":"New York","publisher":"Oxford University Press","publisher-place":"New York","title":"Rhetorical Style: The Uses of Language in Persuasion","author":[{"family":"Fahnestock","given":"Jeanne"}],"issued":{"date-parts":[["2011"]]},"citation-key":"fahnestockRhetoricalStyleUses2011"}},{"id":2012,"uris":["http://zotero.org/users/5682938/items/J4C3NQTQ"],"itemData":{"id":2012,"type":"chapter","collection-number":"18","collection-title":"Iconicity in Language and Literature","container-title":"Iconicity in Cognition and across Semiotic Systems","event-place":"Amsterdam","publisher":"John Benjamins Publishing Company","publisher-place":"Amsterdam","title":"Chiastic iconicity","author":[{"family":"Harris","given":"Randy Allen"}],"editor":[{"family":"Fischer","given":"Olga"},{"family":"Ljunberg","given":"Christina"},{"family":"Tabakowska","given":"Elzbieta"},{"family":"Lenninger","given":"Sara"}],"issued":{"date-parts":[["2022"]]},"citation-key":"harrisChiasticIconicity2022"}}],"schema":"https://github.com/citation-style-language/schema/raw/master/csl-citation.json"} </w:instrText>
      </w:r>
      <w:r w:rsidR="0017409F">
        <w:rPr>
          <w:rFonts w:ascii="LibertinusSerif" w:hAnsi="LibertinusSerif" w:cs="LibertinusSerif"/>
        </w:rPr>
        <w:fldChar w:fldCharType="separate"/>
      </w:r>
      <w:r w:rsidR="002403E2">
        <w:rPr>
          <w:rFonts w:ascii="LibertinusSerif" w:hAnsi="LibertinusSerif" w:cs="LibertinusSerif"/>
          <w:noProof/>
        </w:rPr>
        <w:t>[5, 7, 43]</w:t>
      </w:r>
      <w:r w:rsidR="0017409F">
        <w:rPr>
          <w:rFonts w:ascii="LibertinusSerif" w:hAnsi="LibertinusSerif" w:cs="LibertinusSerif"/>
        </w:rPr>
        <w:fldChar w:fldCharType="end"/>
      </w:r>
      <w:r w:rsidR="00C35093">
        <w:rPr>
          <w:rFonts w:ascii="LibertinusSerif" w:hAnsi="LibertinusSerif" w:cs="LibertinusSerif"/>
        </w:rPr>
        <w:t>.</w:t>
      </w:r>
      <w:r w:rsidR="008A3A0B">
        <w:rPr>
          <w:rFonts w:ascii="LibertinusSerif" w:hAnsi="LibertinusSerif" w:cs="LibertinusSerif"/>
        </w:rPr>
        <w:fldChar w:fldCharType="begin"/>
      </w:r>
      <w:r w:rsidR="008A3A0B">
        <w:rPr>
          <w:rFonts w:ascii="LibertinusSerif" w:hAnsi="LibertinusSerif" w:cs="LibertinusSerif"/>
        </w:rPr>
        <w:instrText xml:space="preserve"> ADDIN ZOTERO_TEMP </w:instrText>
      </w:r>
      <w:r w:rsidR="008A3A0B">
        <w:rPr>
          <w:rFonts w:ascii="LibertinusSerif" w:hAnsi="LibertinusSerif" w:cs="LibertinusSerif"/>
        </w:rPr>
        <w:fldChar w:fldCharType="separate"/>
      </w:r>
      <w:r w:rsidR="008A3A0B">
        <w:rPr>
          <w:rFonts w:ascii="LibertinusSerif" w:hAnsi="LibertinusSerif" w:cs="LibertinusSerif"/>
        </w:rPr>
        <w:fldChar w:fldCharType="end"/>
      </w:r>
    </w:p>
    <w:p w14:paraId="47DAF3CF" w14:textId="1971E594" w:rsidR="00CB32CB" w:rsidRPr="00A5303B" w:rsidRDefault="00CB32CB" w:rsidP="00A5303B">
      <w:r>
        <w:t xml:space="preserve">Our ontological approach </w:t>
      </w:r>
      <w:r w:rsidR="00C35093">
        <w:t xml:space="preserve">to rhetorical figures </w:t>
      </w:r>
      <w:r>
        <w:t>also influence</w:t>
      </w:r>
      <w:r w:rsidR="00A5303B">
        <w:t>d</w:t>
      </w:r>
      <w:r w:rsidR="007A5C39">
        <w:t xml:space="preserve"> </w:t>
      </w:r>
      <w:r>
        <w:t>computational linguists</w:t>
      </w:r>
      <w:r w:rsidR="007A5C39">
        <w:t xml:space="preserve">, most notably Cliff O'Reilly </w:t>
      </w:r>
      <w:r w:rsidR="007A5C39">
        <w:fldChar w:fldCharType="begin"/>
      </w:r>
      <w:r w:rsidR="002403E2">
        <w:instrText xml:space="preserve"> ADDIN ZOTERO_ITEM CSL_CITATION {"citationID":"0nK7YovC","properties":{"formattedCitation":"[44]","plainCitation":"[44]","noteIndex":0},"citationItems":[{"id":2083,"uris":["http://zotero.org/users/5682938/items/REWLBP6Z"],"itemData":{"id":2083,"type":"manuscript","title":"Lassoing rhetoric with OWL and SWRL","author":[{"family":"O'Reilly","given":"Cliff"},{"family":"Paurobally","given":"S."}],"issued":{"date-parts":[["2010"]]},"citation-key":"oreillyLassoingRhetoricOWL2010a"}}],"schema":"https://github.com/citation-style-language/schema/raw/master/csl-citation.json"} </w:instrText>
      </w:r>
      <w:r w:rsidR="007A5C39">
        <w:fldChar w:fldCharType="separate"/>
      </w:r>
      <w:r w:rsidR="002403E2">
        <w:rPr>
          <w:noProof/>
        </w:rPr>
        <w:t>[44]</w:t>
      </w:r>
      <w:r w:rsidR="007A5C39">
        <w:fldChar w:fldCharType="end"/>
      </w:r>
      <w:r w:rsidR="007A5C39">
        <w:t xml:space="preserve"> and </w:t>
      </w:r>
      <w:r>
        <w:t xml:space="preserve">Jelena </w:t>
      </w:r>
      <w:r w:rsidR="007A5C39" w:rsidRPr="007A5C39">
        <w:t>Mitrović</w:t>
      </w:r>
      <w:r w:rsidR="007A5C39">
        <w:t xml:space="preserve"> </w:t>
      </w:r>
      <w:r w:rsidR="007A5C39">
        <w:fldChar w:fldCharType="begin"/>
      </w:r>
      <w:r w:rsidR="002403E2">
        <w:instrText xml:space="preserve"> ADDIN ZOTERO_ITEM CSL_CITATION {"citationID":"vLKjRVig","properties":{"formattedCitation":"[45]","plainCitation":"[45]","noteIndex":0},"citationItems":[{"id":13406,"uris":["http://zotero.org/users/5682938/items/Q9HDFXNK"],"itemData":{"id":13406,"type":"paper-conference","abstract":"The paper presents RetFig, a formal domain ontology of rhetorical figures for Serbian. This ontology is one of the necessary steps in developing tools for Natural Language Processing in the Serbian language, especially for tools pertinent to discourse analysis, sentiment analysis and opinion mining. The RetFig ontology was developed taking into account a plethora of rhetorical figures in the morphologically rich Serbian language, as well as in regard to various classifications of rhetorical figures that exist. We propose a system of linguistic classes and properties that are best suited for this ontology, as well as some of the possible usages for this particular ontology of rhetorical figures.","container-title":"Text, Speech, and Dialogue","DOI":"10.1007/978-3-642-40585-3_49","event-place":"Berlin, Heidelberg","ISBN":"978-3-642-40585-3","language":"en","page":"386-393","publisher":"Springer","publisher-place":"Berlin, Heidelberg","source":"Springer Link","title":"Ontology of Rhetorical Figures for Serbian","author":[{"family":"Mladenović","given":"Miljana"},{"family":"Mitrović","given":"Jelena"}],"editor":[{"family":"Habernal","given":"Ivan"},{"family":"Matoušek","given":"Václav"}],"issued":{"date-parts":[["2013"]]},"citation-key":"mladenovicOntologyRhetoricalFigures2013a"}}],"schema":"https://github.com/citation-style-language/schema/raw/master/csl-citation.json"} </w:instrText>
      </w:r>
      <w:r w:rsidR="007A5C39">
        <w:fldChar w:fldCharType="separate"/>
      </w:r>
      <w:r w:rsidR="002403E2">
        <w:rPr>
          <w:noProof/>
        </w:rPr>
        <w:t>[45]</w:t>
      </w:r>
      <w:r w:rsidR="007A5C39">
        <w:fldChar w:fldCharType="end"/>
      </w:r>
      <w:r w:rsidR="007A5C39">
        <w:t xml:space="preserve">, with whom we have collaborated, along with </w:t>
      </w:r>
      <w:r w:rsidR="007A5C39" w:rsidRPr="007A5C39">
        <w:t>Mitrović</w:t>
      </w:r>
      <w:r w:rsidR="007A5C39">
        <w:t xml:space="preserve">'s colleagues and students at Universität </w:t>
      </w:r>
      <w:bookmarkStart w:id="1" w:name="_Hlk212980155"/>
      <w:r w:rsidR="007A5C39">
        <w:t xml:space="preserve">Passau </w:t>
      </w:r>
      <w:bookmarkEnd w:id="1"/>
      <w:r w:rsidR="007A5C39">
        <w:fldChar w:fldCharType="begin"/>
      </w:r>
      <w:r w:rsidR="002403E2">
        <w:instrText xml:space="preserve"> ADDIN ZOTERO_ITEM CSL_CITATION {"citationID":"G2SqSM7p","properties":{"formattedCitation":"[33, 36, 41, 46]","plainCitation":"[33, 36, 41, 46]","noteIndex":0},"citationItems":[{"id":2035,"uris":["http://zotero.org/users/5682938/items/UNI6GTJM"],"itemData":{"id":2035,"type":"paper-conference","event-place":"University of Bath","event-title":"CAOS - Cognition and Ontologies","publisher-place":"University of Bath","title":"A cognitive ontology of rhetorical figures","author":[{"family":"Harris","given":"Randy Allen"},{"family":"Di Marco","given":"Chrysanne"},{"family":"Mehlenbacher","given":"Ashley Rose"},{"family":"Clapperton","given":"Robert"},{"family":"Choi","given":"Insun"},{"family":"Ruan","given":"Sebastian"},{"family":"O'Reilly","given":"Cliff"}],"issued":{"date-parts":[["2017",4,20]]},"citation-key":"harrisCognitiveOntologyRhetorical2017"}},{"id":1921,"uris":["http://zotero.org/groups/2249183/items/AFIVWX3K"],"itemData":{"id":1921,"type":"paper-conference","event-place":"Toronto, Ontario (Ryerson U)","event-title":"International Association for Cognitive Semiotics","publisher-place":"Toronto, Ontario (Ryerson U)","title":"A climactic ontology","author":[{"family":"O'Reilly","given":"Cliff"},{"family":"Wang","given":"Yetian"},{"family":"Bott","given":"Sarah"},{"family":"Pacheco","given":"Paulo"},{"family":"Black","given":"Lillian A (formerly Tyler)"},{"family":"Harris","given":"Randy Allen"}],"issued":{"date-parts":[["2018",7,14]]},"citation-key":"oreillyClimacticOntology2018"}},{"id":1930,"uris":["http://zotero.org/groups/2249183/items/Z6PVAKRU"],"itemData":{"id":1930,"type":"paper-conference","abstract":"The focus of our study is the rhetorical figure litotes and its cognitive modeling. This figure is formed by a contrary term that emphatically accentuates a positive, e.g. He is not exactly an idiot (said of Albert Einstein). Lawrence Horn’s illumination of the Law of Excluded Middle and its relationship to litotes by creating an Unexcluded Middle is central to our ideas and we correlate this to Image Schema theories developed by Mark Johnson, George Lakoff and Rafael Núnez – specifically the schema of CONTAINMENT. The distinction be- ˜ tween contrary and contradictory opposition is described. We extend the assessment of the Excluded Middle from the perspective of Image Schema theory into the realm of the Unexcluded Middle and draw a representation of the layout of containers and analogous concept-activation. Lastly, we create and present an OWL ontology and publish it online","container-title":"Proceedings of the 12th International Conference on Agents and Artificial Intelligence","event-place":"Valleta, Malta.","event-title":"ICAART (International Conference on Agents and Artificial Intelligence)","publisher-place":"Valleta, Malta.","title":"Cognitive Modeling in Computational Rhetoric: Litotes, Containment and the Unexcluded Middle","URL":"https://www.scitepress.org/PublicationsDetail.aspx?ID=rrxkC4L6kEI=&amp;t=1","author":[{"family":"Mitrović","given":"Jelena"},{"family":"O'Reilly","given":"Cliff"},{"family":"Granitzer","given":"Michael"},{"family":"Harris","given":"Randy Allen"}],"citation-key":"mitrovicCognitiveModelingComputational"}},{"id":2026,"uris":["http://zotero.org/users/5682938/items/A44S37CJ"],"itemData":{"id":2026,"type":"article-journal","abstract":"This paper surveys ontological modeling of rhetorical concepts, developed for use in argument mining and other applications of computational rhetoric, projecting their future directions. We include ontological models of argument schemes applying Rhet","container-title":"Argument &amp; Computation","DOI":"10.3233/AAC-170027","ISSN":"1946-2166","issue":"3","language":"en","note":"publisher: IOS Press","page":"267-287","source":"content.iospress.com","title":"Ontological representations of rhetorical figures for argument mining","volume":"8","author":[{"family":"Mitrović","given":"Jelena"},{"family":"O’Reilly","given":"Cliff"},{"family":"Mladenović","given":"Miljana"},{"family":"Handschuh","given":"Siegfried"}],"issued":{"date-parts":[["2017",1,1]]},"citation-key":"mitrovicOntologicalRepresentationsRhetorical2017"}}],"schema":"https://github.com/citation-style-language/schema/raw/master/csl-citation.json"} </w:instrText>
      </w:r>
      <w:r w:rsidR="007A5C39">
        <w:fldChar w:fldCharType="separate"/>
      </w:r>
      <w:r w:rsidR="002403E2">
        <w:rPr>
          <w:noProof/>
        </w:rPr>
        <w:t>[33, 36, 41, 46]</w:t>
      </w:r>
      <w:r w:rsidR="007A5C39">
        <w:fldChar w:fldCharType="end"/>
      </w:r>
      <w:r w:rsidR="00824CD0">
        <w:t xml:space="preserve">; Yetian Wang, our student </w:t>
      </w:r>
      <w:r w:rsidR="003F1A0B">
        <w:t xml:space="preserve">at </w:t>
      </w:r>
      <w:r w:rsidR="00824CD0">
        <w:t xml:space="preserve">Waterloo, and </w:t>
      </w:r>
      <w:r>
        <w:t xml:space="preserve">Ramona Kühn, </w:t>
      </w:r>
      <w:r w:rsidR="00824CD0" w:rsidRPr="007A5C39">
        <w:t>Mitrović</w:t>
      </w:r>
      <w:r w:rsidR="00824CD0">
        <w:t>'s at Passau</w:t>
      </w:r>
      <w:r w:rsidR="00520F78">
        <w:t>,</w:t>
      </w:r>
      <w:r w:rsidR="00824CD0">
        <w:t xml:space="preserve"> have done especially impressive work </w:t>
      </w:r>
      <w:r w:rsidR="00824CD0">
        <w:fldChar w:fldCharType="begin"/>
      </w:r>
      <w:r w:rsidR="002403E2">
        <w:instrText xml:space="preserve"> ADDIN ZOTERO_ITEM CSL_CITATION {"citationID":"bacfeKqB","properties":{"formattedCitation":"[42, 47, 48]","plainCitation":"[42, 47, 48]","noteIndex":0},"citationItems":[{"id":2039,"uris":["http://zotero.org/users/5682938/items/N5DR7DPR"],"itemData":{"id":2039,"type":"paper-conference","event-place":"The Research Centre for Knowledge and Data of the Free University of Bozen-Bolzano","event-title":"CAOS@JOWO 2021 (Cognition and Ontologies @ Joint Ontologies Workshop)","publisher-place":"The Research Centre for Knowledge and Data of the Free University of Bozen-Bolzano","title":"An Ontology for Ploke: Rhetorical Figures of Lexical Repetitions","author":[{"family":"Wang","given":"Yetian"},{"family":"Harris","given":"Randy Allen"},{"family":"Berry","given":"Daniel"}],"issued":{"date-parts":[["2021",9,17]]},"citation-key":"wangOntologyPlokeRhetorical2021"}},{"id":3368,"uris":["http://zotero.org/users/5682938/items/7V9P6BV7"],"itemData":{"id":3368,"type":"paper-conference","container-title":"14th international joint conference on knowledge discovery, knowledge engineering and knowledge management - KEOD","note":"Citation Key: wang2022towards","page":"117–127","title":"Towards a unified multilingual ontology for rhetorical figures","author":[{"family":"Wang","given":"Yetian"},{"family":"Kühn","given":"Ramona"},{"family":"Harris","given":"Randy Allen"},{"family":"Mitrović","given":"Jelena"},{"family":"Granitzer","given":"Michael"}],"issued":{"date-parts":[["2022"]]},"citation-key":"wang2022towards"}},{"id":3371,"uris":["http://zotero.org/users/5682938/items/2TLKPSCW"],"itemData":{"id":3371,"type":"paper-conference","container-title":"UniDive 1st general meeting","note":"Citation Key: kuhn2023multilingual","title":"Multilingual domain ontologies of rhetorical figures and their applications","author":[{"family":"Kühn","given":"Ramona"},{"family":"Mitrovic","given":"Jelena"}],"issued":{"date-parts":[["2023"]]},"citation-key":"kuhn2023multilingual"}}],"schema":"https://github.com/citation-style-language/schema/raw/master/csl-citation.json"} </w:instrText>
      </w:r>
      <w:r w:rsidR="00824CD0">
        <w:fldChar w:fldCharType="separate"/>
      </w:r>
      <w:r w:rsidR="002403E2">
        <w:rPr>
          <w:rFonts w:eastAsiaTheme="minorHAnsi" w:cs="Libertinus Serif"/>
          <w:szCs w:val="24"/>
          <w:lang w:eastAsia="en-US"/>
        </w:rPr>
        <w:t>[42, 47, 48]</w:t>
      </w:r>
      <w:r w:rsidR="00824CD0">
        <w:fldChar w:fldCharType="end"/>
      </w:r>
      <w:r w:rsidR="00824CD0">
        <w:t xml:space="preserve">. Ramona successfully defended her thesis earlier this year; </w:t>
      </w:r>
      <w:r w:rsidR="00A5303B">
        <w:t xml:space="preserve">Yetian will be defending this week, just after we submit this paper, with </w:t>
      </w:r>
      <w:r w:rsidR="00B4376D">
        <w:t>Grasso</w:t>
      </w:r>
      <w:r w:rsidR="00A5303B">
        <w:t xml:space="preserve"> as External Examiner</w:t>
      </w:r>
      <w:r w:rsidR="00520F78">
        <w:t>.</w:t>
      </w:r>
      <w:r w:rsidR="00A5303B">
        <w:t xml:space="preserve"> </w:t>
      </w:r>
    </w:p>
    <w:p w14:paraId="43BFB17C" w14:textId="77777777" w:rsidR="00432758" w:rsidRPr="004075B3" w:rsidRDefault="00432758" w:rsidP="00093BD0">
      <w:pPr>
        <w:pStyle w:val="Heading2"/>
      </w:pPr>
      <w:r>
        <w:t>Figure annotation</w:t>
      </w:r>
    </w:p>
    <w:p w14:paraId="0D55F167" w14:textId="1BE59543" w:rsidR="00F64F86" w:rsidRDefault="00432758" w:rsidP="00690F77">
      <w:pPr>
        <w:spacing w:before="100" w:beforeAutospacing="1" w:after="100" w:afterAutospacing="1"/>
        <w:ind w:firstLine="0"/>
        <w:jc w:val="left"/>
        <w:rPr>
          <w:rFonts w:ascii="LibertinusSerif" w:hAnsi="LibertinusSerif" w:cs="LibertinusSerif"/>
        </w:rPr>
      </w:pPr>
      <w:r>
        <w:rPr>
          <w:rFonts w:ascii="LibertinusSerif" w:hAnsi="LibertinusSerif" w:cs="LibertinusSerif"/>
        </w:rPr>
        <w:t>The ontology required</w:t>
      </w:r>
      <w:r w:rsidR="0017409F">
        <w:rPr>
          <w:rFonts w:ascii="LibertinusSerif" w:hAnsi="LibertinusSerif" w:cs="LibertinusSerif"/>
        </w:rPr>
        <w:t xml:space="preserve"> proof and testing with</w:t>
      </w:r>
      <w:r>
        <w:rPr>
          <w:rFonts w:ascii="LibertinusSerif" w:hAnsi="LibertinusSerif" w:cs="LibertinusSerif"/>
        </w:rPr>
        <w:t xml:space="preserve"> instance</w:t>
      </w:r>
      <w:r w:rsidR="00A5303B">
        <w:rPr>
          <w:rFonts w:ascii="LibertinusSerif" w:hAnsi="LibertinusSerif" w:cs="LibertinusSerif"/>
        </w:rPr>
        <w:t>s</w:t>
      </w:r>
      <w:r>
        <w:rPr>
          <w:rFonts w:ascii="LibertinusSerif" w:hAnsi="LibertinusSerif" w:cs="LibertinusSerif"/>
        </w:rPr>
        <w:t>, which beg</w:t>
      </w:r>
      <w:r w:rsidR="0017409F">
        <w:rPr>
          <w:rFonts w:ascii="LibertinusSerif" w:hAnsi="LibertinusSerif" w:cs="LibertinusSerif"/>
        </w:rPr>
        <w:t>a</w:t>
      </w:r>
      <w:r>
        <w:rPr>
          <w:rFonts w:ascii="LibertinusSerif" w:hAnsi="LibertinusSerif" w:cs="LibertinusSerif"/>
        </w:rPr>
        <w:t>t a database, which has been anchoring ou</w:t>
      </w:r>
      <w:r w:rsidR="00A5303B">
        <w:rPr>
          <w:rFonts w:ascii="LibertinusSerif" w:hAnsi="LibertinusSerif" w:cs="LibertinusSerif"/>
        </w:rPr>
        <w:t>r</w:t>
      </w:r>
      <w:r>
        <w:rPr>
          <w:rFonts w:ascii="LibertinusSerif" w:hAnsi="LibertinusSerif" w:cs="LibertinusSerif"/>
        </w:rPr>
        <w:t xml:space="preserve"> project since 2015</w:t>
      </w:r>
      <w:r w:rsidR="00675020">
        <w:rPr>
          <w:rFonts w:ascii="LibertinusSerif" w:hAnsi="LibertinusSerif" w:cs="LibertinusSerif"/>
        </w:rPr>
        <w:t xml:space="preserve">, growing to thousands of instances annotated for hundreds of figures, very frequently in collocations. </w:t>
      </w:r>
      <w:r w:rsidR="00665F85">
        <w:rPr>
          <w:rFonts w:ascii="LibertinusSerif" w:hAnsi="LibertinusSerif" w:cs="LibertinusSerif"/>
        </w:rPr>
        <w:t xml:space="preserve">We developed an annotation scheme using </w:t>
      </w:r>
      <w:r w:rsidR="00665F85" w:rsidRPr="00665F85">
        <w:rPr>
          <w:rFonts w:ascii="LibertinusSerif" w:hAnsi="LibertinusSerif" w:cs="LibertinusSerif"/>
        </w:rPr>
        <w:t>Extensible Markup Language</w:t>
      </w:r>
      <w:r w:rsidR="00665F85">
        <w:rPr>
          <w:rFonts w:ascii="LibertinusSerif" w:hAnsi="LibertinusSerif" w:cs="LibertinusSerif"/>
        </w:rPr>
        <w:t xml:space="preserve"> (XML), which w</w:t>
      </w:r>
      <w:r w:rsidR="00675020">
        <w:rPr>
          <w:rFonts w:ascii="LibertinusSerif" w:hAnsi="LibertinusSerif" w:cs="LibertinusSerif"/>
        </w:rPr>
        <w:t xml:space="preserve">e sketched out and presented at CMNA XVI </w:t>
      </w:r>
      <w:r w:rsidR="00675020">
        <w:rPr>
          <w:rFonts w:ascii="LibertinusSerif" w:hAnsi="LibertinusSerif" w:cs="LibertinusSerif"/>
        </w:rPr>
        <w:fldChar w:fldCharType="begin"/>
      </w:r>
      <w:r w:rsidR="002403E2">
        <w:rPr>
          <w:rFonts w:ascii="LibertinusSerif" w:hAnsi="LibertinusSerif" w:cs="LibertinusSerif"/>
        </w:rPr>
        <w:instrText xml:space="preserve"> ADDIN ZOTERO_ITEM CSL_CITATION {"citationID":"vk4p39wN","properties":{"formattedCitation":"[49]","plainCitation":"[49]","noteIndex":0},"citationItems":[{"id":3398,"uris":["http://zotero.org/users/5682938/items/86T5DPDR"],"itemData":{"id":3398,"type":"paper-conference","collection-title":"CEUR workshop proceedings","container-title":"Proceedings of the 16th workshop on computational models of natural argument co-located with IJCAI 2016, new york, USA, july 9th, 2016","note":"Citation Key: DBLP:conf/ijcai/RuanMH16\ntex.bibsource: dblp computer science bibliography, https://dblp.org\ntex.biburl: https://dblp.org/rec/conf/ijcai/RuanMH16.bib\ntex.timestamp: Fri, 10 Mar 2023 16:23:32 +0100","page":"23–33","publisher":"CEUR-WS.org","title":"Rhetorical figure annotation with XML","URL":"https://ceur-ws.org/Vol-1876/paper06.pdf","volume":"1876","author":[{"family":"Ruan","given":"Sebastian"},{"family":"Marco","given":"Chrysanne Di"},{"family":"Harris","given":"Randy Allen"}],"editor":[{"family":"Bex","given":"Floris"},{"family":"Grasso","given":"Floriana"},{"family":"Green","given":"Nancy L."}],"issued":{"date-parts":[["2016"]]},"citation-key":"DBLP:conf/ijcai/RuanMH16"}}],"schema":"https://github.com/citation-style-language/schema/raw/master/csl-citation.json"} </w:instrText>
      </w:r>
      <w:r w:rsidR="00675020">
        <w:rPr>
          <w:rFonts w:ascii="LibertinusSerif" w:hAnsi="LibertinusSerif" w:cs="LibertinusSerif"/>
        </w:rPr>
        <w:fldChar w:fldCharType="separate"/>
      </w:r>
      <w:r w:rsidR="002403E2">
        <w:rPr>
          <w:rFonts w:ascii="LibertinusSerif" w:hAnsi="LibertinusSerif" w:cs="LibertinusSerif"/>
          <w:noProof/>
        </w:rPr>
        <w:t>[49]</w:t>
      </w:r>
      <w:r w:rsidR="00675020">
        <w:rPr>
          <w:rFonts w:ascii="LibertinusSerif" w:hAnsi="LibertinusSerif" w:cs="LibertinusSerif"/>
        </w:rPr>
        <w:fldChar w:fldCharType="end"/>
      </w:r>
      <w:r w:rsidR="00675020">
        <w:rPr>
          <w:rFonts w:ascii="LibertinusSerif" w:hAnsi="LibertinusSerif" w:cs="LibertinusSerif"/>
        </w:rPr>
        <w:t xml:space="preserve">, </w:t>
      </w:r>
      <w:r w:rsidR="0017409F">
        <w:rPr>
          <w:rFonts w:ascii="LibertinusSerif" w:hAnsi="LibertinusSerif" w:cs="LibertinusSerif"/>
        </w:rPr>
        <w:t>which generated</w:t>
      </w:r>
      <w:r w:rsidR="00675020">
        <w:rPr>
          <w:rFonts w:ascii="LibertinusSerif" w:hAnsi="LibertinusSerif" w:cs="LibertinusSerif"/>
        </w:rPr>
        <w:t xml:space="preserve"> valuable feedback</w:t>
      </w:r>
      <w:r w:rsidR="00665F85">
        <w:rPr>
          <w:rFonts w:ascii="LibertinusSerif" w:hAnsi="LibertinusSerif" w:cs="LibertinusSerif"/>
        </w:rPr>
        <w:t xml:space="preserve">. That first iteration used </w:t>
      </w:r>
      <w:r w:rsidR="00665F85">
        <w:t>XML attributes but feedback encouraged us to keep exploring options and we subsequently</w:t>
      </w:r>
      <w:r w:rsidR="003F1A0B">
        <w:t xml:space="preserve"> </w:t>
      </w:r>
      <w:r w:rsidR="00665F85">
        <w:rPr>
          <w:rFonts w:ascii="LibertinusSerif" w:hAnsi="LibertinusSerif" w:cs="LibertinusSerif"/>
        </w:rPr>
        <w:t xml:space="preserve">refined it into a standoff markup system utilizing </w:t>
      </w:r>
      <w:r w:rsidR="00665F85">
        <w:t>JavaScript Object Notation</w:t>
      </w:r>
      <w:r w:rsidR="0017409F">
        <w:t xml:space="preserve"> (</w:t>
      </w:r>
      <w:r w:rsidR="0017409F" w:rsidRPr="00675020">
        <w:rPr>
          <w:rStyle w:val="Emphasis"/>
          <w:i w:val="0"/>
          <w:iCs w:val="0"/>
        </w:rPr>
        <w:t>JSON</w:t>
      </w:r>
      <w:r w:rsidR="0017409F">
        <w:rPr>
          <w:rStyle w:val="Emphasis"/>
          <w:i w:val="0"/>
          <w:iCs w:val="0"/>
        </w:rPr>
        <w:t>)</w:t>
      </w:r>
      <w:r w:rsidR="00665F85">
        <w:t xml:space="preserve"> [</w:t>
      </w:r>
      <w:hyperlink r:id="rId8" w:anchor="ref055" w:history="1">
        <w:r w:rsidR="00665F85">
          <w:rPr>
            <w:rStyle w:val="Hyperlink"/>
          </w:rPr>
          <w:t>55</w:t>
        </w:r>
      </w:hyperlink>
      <w:r w:rsidR="00665F85">
        <w:t>]</w:t>
      </w:r>
      <w:r w:rsidR="00675020">
        <w:rPr>
          <w:rFonts w:ascii="LibertinusSerif" w:hAnsi="LibertinusSerif" w:cs="LibertinusSerif"/>
        </w:rPr>
        <w:t xml:space="preserve">. </w:t>
      </w:r>
    </w:p>
    <w:p w14:paraId="42054D70" w14:textId="2E5E47CD" w:rsidR="00946342" w:rsidRPr="004075B3" w:rsidRDefault="00946342" w:rsidP="00946342">
      <w:pPr>
        <w:pStyle w:val="Heading2"/>
      </w:pPr>
      <w:r>
        <w:t>Gamification</w:t>
      </w:r>
    </w:p>
    <w:p w14:paraId="607894A2" w14:textId="3D326E2A" w:rsidR="00946342" w:rsidRDefault="00E0436F" w:rsidP="00946342">
      <w:pPr>
        <w:spacing w:before="100" w:beforeAutospacing="1" w:after="100" w:afterAutospacing="1"/>
        <w:ind w:firstLine="0"/>
        <w:jc w:val="left"/>
        <w:rPr>
          <w:rFonts w:ascii="LibertinusSerif" w:hAnsi="LibertinusSerif" w:cs="LibertinusSerif"/>
        </w:rPr>
      </w:pPr>
      <w:r>
        <w:rPr>
          <w:rFonts w:ascii="LibertinusSerif" w:hAnsi="LibertinusSerif" w:cs="LibertinusSerif"/>
        </w:rPr>
        <w:t>Our work has generated</w:t>
      </w:r>
      <w:r w:rsidR="001318BD">
        <w:rPr>
          <w:rFonts w:ascii="LibertinusSerif" w:hAnsi="LibertinusSerif" w:cs="LibertinusSerif"/>
        </w:rPr>
        <w:t xml:space="preserve"> a number of hypotheses about form/function correlations, </w:t>
      </w:r>
      <w:r>
        <w:rPr>
          <w:rFonts w:ascii="LibertinusSerif" w:hAnsi="LibertinusSerif" w:cs="LibertinusSerif"/>
        </w:rPr>
        <w:t xml:space="preserve">many of them adapted from Fahnestock's work, </w:t>
      </w:r>
      <w:r w:rsidR="001318BD">
        <w:rPr>
          <w:rFonts w:ascii="LibertinusSerif" w:hAnsi="LibertinusSerif" w:cs="LibertinusSerif"/>
        </w:rPr>
        <w:t xml:space="preserve">especially in connection with figural collocation and grammatical colligation, which we </w:t>
      </w:r>
      <w:r>
        <w:rPr>
          <w:rFonts w:ascii="LibertinusSerif" w:hAnsi="LibertinusSerif" w:cs="LibertinusSerif"/>
        </w:rPr>
        <w:t>plan</w:t>
      </w:r>
      <w:r w:rsidR="001318BD">
        <w:rPr>
          <w:rFonts w:ascii="LibertinusSerif" w:hAnsi="LibertinusSerif" w:cs="LibertinusSerif"/>
        </w:rPr>
        <w:t xml:space="preserve"> to probe in corpora. We also plan to </w:t>
      </w:r>
      <w:r w:rsidR="001C4F26">
        <w:rPr>
          <w:rFonts w:ascii="LibertinusSerif" w:hAnsi="LibertinusSerif" w:cs="LibertinusSerif"/>
        </w:rPr>
        <w:t xml:space="preserve">build our own Pretrained Language Model tuned to rhetorical figuration (and therefore, neurocognitive affinities). To both of those ends, we will need to populate our database both to greater volume and to greater breadth (genres, registers, modes) and have developed a game to crowdsource its population. </w:t>
      </w:r>
      <w:r w:rsidR="001C4F26">
        <w:rPr>
          <w:rFonts w:ascii="LibertinusSerif" w:hAnsi="LibertinusSerif" w:cs="LibertinusSerif"/>
        </w:rPr>
        <w:fldChar w:fldCharType="begin"/>
      </w:r>
      <w:r w:rsidR="002403E2">
        <w:rPr>
          <w:rFonts w:ascii="LibertinusSerif" w:hAnsi="LibertinusSerif" w:cs="LibertinusSerif"/>
        </w:rPr>
        <w:instrText xml:space="preserve"> ADDIN ZOTERO_ITEM CSL_CITATION {"citationID":"h2p1CX8v","properties":{"formattedCitation":"[50\\uc0\\u8211{}52]","plainCitation":"[50–52]","noteIndex":0},"citationItems":[{"id":2037,"uris":["http://zotero.org/users/5682938/items/L55ZDVX9"],"itemData":{"id":2037,"type":"paper-conference","event-place":"Montreal, Quebec","event-title":"Play on!","publisher-place":"Montreal, Quebec","title":"GoFigure: Citizen Science meets the gamification of rhetoric.","author":[{"family":"Atienza","given":"AC"},{"family":"Bisnar Griffin","given":"Danielle"},{"family":"Chan","given":"Flora"},{"family":"Harris","given":"Randy Allen"}],"issued":{"date-parts":[["2020",5,13]]},"citation-key":"atienzaGoFigureCitizenScience2020"}},{"id":2038,"uris":["http://zotero.org/users/5682938/items/6UL7HA3G"],"itemData":{"id":2038,"type":"paper-conference","event-place":"Boston MA USA","event-title":"Northeast Modern Languages Association (NeMLA)","publisher-place":"Boston MA USA","title":"Gamifying the Study of Rhetorical Figures in the Undergraduate Rhetorical Studies Curriculum","author":[{"family":"Bisnar Griffin","given":"Danielle"},{"family":"Chan","given":"Flora"},{"family":"Harris","given":"Randy Allen"}],"issued":{"date-parts":[["2020",3,7]]},"citation-key":"bisnargriffinGamifyingStudyRhetorical2020"}},{"id":13409,"uris":["http://zotero.org/users/5682938/items/6TFISCEC"],"itemData":{"id":13409,"type":"speech","event-place":"The Games Institute, University of WAterloo","event-title":"GI Seed Symposium","publisher-place":"The Games Institute, University of WAterloo","title":"The future of Machine Learning: Free-range gamesourcing a rhetorical figure database","author":[{"family":"Harris","given":"Randy Allen"},{"family":"Luan","given":"Rency"},{"family":"Ogunsanya","given":"Adeshola"}],"issued":{"date-parts":[["2024",4,19]]},"citation-key":"harrisFutureMachineLearning2024"}}],"schema":"https://github.com/citation-style-language/schema/raw/master/csl-citation.json"} </w:instrText>
      </w:r>
      <w:r w:rsidR="001C4F26">
        <w:rPr>
          <w:rFonts w:ascii="LibertinusSerif" w:hAnsi="LibertinusSerif" w:cs="LibertinusSerif"/>
        </w:rPr>
        <w:fldChar w:fldCharType="separate"/>
      </w:r>
      <w:r w:rsidR="002403E2" w:rsidRPr="002403E2">
        <w:rPr>
          <w:rFonts w:ascii="LibertinusSerif" w:eastAsiaTheme="minorHAnsi" w:hAnsi="LibertinusSerif" w:cs="LibertinusSerif"/>
          <w:szCs w:val="24"/>
          <w:lang w:eastAsia="en-US"/>
        </w:rPr>
        <w:t>[50–52]</w:t>
      </w:r>
      <w:r w:rsidR="001C4F26">
        <w:rPr>
          <w:rFonts w:ascii="LibertinusSerif" w:hAnsi="LibertinusSerif" w:cs="LibertinusSerif"/>
        </w:rPr>
        <w:fldChar w:fldCharType="end"/>
      </w:r>
      <w:r>
        <w:rPr>
          <w:rFonts w:ascii="LibertinusSerif" w:hAnsi="LibertinusSerif" w:cs="LibertinusSerif"/>
        </w:rPr>
        <w:t>, GoFigure</w:t>
      </w:r>
      <w:r w:rsidR="001C4F26">
        <w:rPr>
          <w:rFonts w:ascii="LibertinusSerif" w:hAnsi="LibertinusSerif" w:cs="LibertinusSerif"/>
        </w:rPr>
        <w:t xml:space="preserve">; see also Robert Clapperton's RAH-directed thesis </w:t>
      </w:r>
      <w:r w:rsidR="001C4F26">
        <w:rPr>
          <w:rFonts w:ascii="LibertinusSerif" w:hAnsi="LibertinusSerif" w:cs="LibertinusSerif"/>
        </w:rPr>
        <w:fldChar w:fldCharType="begin"/>
      </w:r>
      <w:r w:rsidR="002403E2">
        <w:rPr>
          <w:rFonts w:ascii="LibertinusSerif" w:hAnsi="LibertinusSerif" w:cs="LibertinusSerif"/>
        </w:rPr>
        <w:instrText xml:space="preserve"> ADDIN ZOTERO_ITEM CSL_CITATION {"citationID":"RNers1os","properties":{"formattedCitation":"[53]","plainCitation":"[53]","noteIndex":0},"citationItems":[{"id":180,"uris":["http://zotero.org/users/5682938/items/4E73JEYX"],"itemData":{"id":180,"type":"thesis","abstract":"This dissertation develops a pedagogy of professional communication for online education that provides a degree of feedback higher than that of a classroom setting. In order to construct such pedagogy, I examine professional communication from three perspectives: cognitive, technological, and rhetorical. Cognition and technology are becoming, in many senses, indistinguishable. Technology is extending and augmenting cognitive processes such as memory through databases, spatial awareness through various global positioning technologies, and especially the greater cognitive attention system via the sheer magnitude of media channels. Much of this extension and augmentation is happening beneath, or at least outside of consciousness; in most cases, we are not consciously aware of the cognitive effects of technologies such as SIM cards or databases. They are ubiquitous, deeply embedded, and routine. Katherine Hayles and Nigel Thrift designate this effect of technology on cognition as the “technological unconscious”. I term this increasingly unconscious relationship of cognition and technology as technogenetic. Following Niklas Luhmann, I argue that the autopoietic operationally closed nature of the human biological system forecloses purity; as Luhmann expresses it, “only communication communicates,” not communicators. While machines experience the pure communication of digital code, human beings must rely on cognitive processes, constrained and afforded by mental affinities. This dissertation explores research in a number of disciplines from the work of Sperber and Mercier in cognitive psychology on the argumentative nature of human reasoning to the work of Jeanne Fahnestock, Randy Allen Harris, and others on cognitive rhetoric and figural logic to conclude that argumentation in its many facets is the key rhetorical skill necessary to navigate a technogenetic world. A technogenetic rhetoric engages writing as argumentation within the extra-discursive factors created by the technological unconscious. Technogenetic rhetoric also assumes the visuospatial aspects of technologically enframed communication. As a pedagogy, technogenetic rhetoric follows a constructivist model; in this dissertation, realized by a contextually authentic online simulation game that I call Ametros: A Professional Communication Simulation Game. Ametros is a Greek word that means “without measure” that I use to represent the complexity of contemporary technogenetic systems of communication. Ametros organizes and deploys the elements of discursive, extra-discursive, and visuospatial rhetoric in a ludic environment that provides a combination of human and artificial intelligence driven feedback superior to both existing online solutions and most large classroom settings. The artificial intelligence, in turn, develops recursively through the creation and of corpora of student communication using an annotation interface based on ontologies of argumentation and figuration. These annotations will engage natural language processing algorithms that will, over time, allow the machine to provide real-time feedback on communication skills of the student. Ametros provides an experiential and ludic environment that moves pedagogy of composition, in all of its forms from one of delimited process to a procedural logic of iteration better able to navigate complex systems where audiences as assemblages of human and technological actors determine and are determined by, interactions of cognition and technology.","event-place":"Waterloo, Ontario, Canada","language":"eng","license":"All rights reserved","note":"container-title: Ametros : A Technogenetic Simulation Game for Professional Communication Coursework","publisher":"University of Waterloo","publisher-place":"Waterloo, Ontario, Canada","title":"[Thesis directed] Ametros : A Technogenetic Simulation Game for Professional Communication Coursework","author":[{"family":"Clapperton","given":"Robert"}],"issued":{"date-parts":[["2014"]]},"citation-key":"clappertonThesisDirectedAmetros2014"}}],"schema":"https://github.com/citation-style-language/schema/raw/master/csl-citation.json"} </w:instrText>
      </w:r>
      <w:r w:rsidR="001C4F26">
        <w:rPr>
          <w:rFonts w:ascii="LibertinusSerif" w:hAnsi="LibertinusSerif" w:cs="LibertinusSerif"/>
        </w:rPr>
        <w:fldChar w:fldCharType="separate"/>
      </w:r>
      <w:r w:rsidR="002403E2">
        <w:rPr>
          <w:rFonts w:ascii="LibertinusSerif" w:hAnsi="LibertinusSerif" w:cs="LibertinusSerif"/>
          <w:noProof/>
        </w:rPr>
        <w:t>[53]</w:t>
      </w:r>
      <w:r w:rsidR="001C4F26">
        <w:rPr>
          <w:rFonts w:ascii="LibertinusSerif" w:hAnsi="LibertinusSerif" w:cs="LibertinusSerif"/>
        </w:rPr>
        <w:fldChar w:fldCharType="end"/>
      </w:r>
      <w:r w:rsidR="001C4F26">
        <w:rPr>
          <w:rFonts w:ascii="LibertinusSerif" w:hAnsi="LibertinusSerif" w:cs="LibertinusSerif"/>
        </w:rPr>
        <w:t>.</w:t>
      </w:r>
    </w:p>
    <w:p w14:paraId="7F82C0EA" w14:textId="7386F16A" w:rsidR="00665F85" w:rsidRDefault="00665F85" w:rsidP="00665F85">
      <w:pPr>
        <w:pStyle w:val="Heading1"/>
      </w:pPr>
      <w:r>
        <w:t>Figures and constructions</w:t>
      </w:r>
    </w:p>
    <w:p w14:paraId="43308FAF" w14:textId="41810B80" w:rsidR="00170157" w:rsidRDefault="00170157" w:rsidP="00170157">
      <w:pPr>
        <w:spacing w:before="100" w:beforeAutospacing="1" w:after="100" w:afterAutospacing="1"/>
        <w:ind w:firstLine="0"/>
        <w:jc w:val="left"/>
        <w:rPr>
          <w:rFonts w:ascii="LibertinusSerif" w:hAnsi="LibertinusSerif" w:cs="LibertinusSerif"/>
        </w:rPr>
      </w:pPr>
      <w:r>
        <w:rPr>
          <w:rFonts w:ascii="LibertinusSerif" w:hAnsi="LibertinusSerif" w:cs="LibertinusSerif"/>
        </w:rPr>
        <w:t xml:space="preserve">Our most important insights, we feel, are in the areas of figural collocation and grammatical colligation. </w:t>
      </w:r>
      <w:r w:rsidRPr="00170157">
        <w:rPr>
          <w:rFonts w:ascii="LibertinusSerif" w:hAnsi="LibertinusSerif" w:cs="LibertinusSerif"/>
        </w:rPr>
        <w:t>"Typically," Jeanne Fahnestock points out, "the antimetabole epitomizes arguments concerning reciprocal causality, a causal influence that goes in opposite directions, or a reversible process"</w:t>
      </w:r>
      <w:r>
        <w:rPr>
          <w:rFonts w:ascii="LibertinusSerif" w:hAnsi="LibertinusSerif" w:cs="LibertinusSerif"/>
        </w:rPr>
        <w:t xml:space="preserve"> </w:t>
      </w:r>
      <w:r>
        <w:rPr>
          <w:rFonts w:ascii="LibertinusSerif" w:hAnsi="LibertinusSerif" w:cs="LibertinusSerif"/>
        </w:rPr>
        <w:fldChar w:fldCharType="begin"/>
      </w:r>
      <w:r w:rsidR="00B34238">
        <w:rPr>
          <w:rFonts w:ascii="LibertinusSerif" w:hAnsi="LibertinusSerif" w:cs="LibertinusSerif"/>
        </w:rPr>
        <w:instrText xml:space="preserve"> ADDIN ZOTERO_ITEM CSL_CITATION {"citationID":"zYmWL9am","properties":{"formattedCitation":"[5]","plainCitation":"[5]","dontUpdate":true,"noteIndex":0},"citationItems":[{"id":140,"uris":["http://zotero.org/users/5682938/items/KWISXJVX"],"itemData":{"id":140,"type":"book","event-place":"New York","ISBN":"9786610761579","language":"English","publisher":"Oxford University Press","publisher-place":"New York","title":"Rhetorical figures in science","URL":"https://books.scholarsportal.info/uri/ebooks/ebooks0/oxford/2009-11-30/2/0195117506","author":[{"family":"Fahnestock","given":"Jeanne"}],"issued":{"date-parts":[["1999"]]},"citation-key":"fahnestockRhetoricalFiguresScience1999a"},"locator":"141","label":"page"}],"schema":"https://github.com/citation-style-language/schema/raw/master/csl-citation.json"} </w:instrText>
      </w:r>
      <w:r>
        <w:rPr>
          <w:rFonts w:ascii="LibertinusSerif" w:hAnsi="LibertinusSerif" w:cs="LibertinusSerif"/>
        </w:rPr>
        <w:fldChar w:fldCharType="separate"/>
      </w:r>
      <w:r w:rsidR="004913FC">
        <w:rPr>
          <w:rFonts w:ascii="LibertinusSerif" w:hAnsi="LibertinusSerif" w:cs="LibertinusSerif"/>
          <w:noProof/>
        </w:rPr>
        <w:t>[5, p.141]</w:t>
      </w:r>
      <w:r>
        <w:rPr>
          <w:rFonts w:ascii="LibertinusSerif" w:hAnsi="LibertinusSerif" w:cs="LibertinusSerif"/>
        </w:rPr>
        <w:fldChar w:fldCharType="end"/>
      </w:r>
      <w:r w:rsidR="004913FC">
        <w:rPr>
          <w:rFonts w:ascii="LibertinusSerif" w:hAnsi="LibertinusSerif" w:cs="LibertinusSerif"/>
        </w:rPr>
        <w:t xml:space="preserve">. This is certainly true and Fahnestock's work continues to inspire us, but it is </w:t>
      </w:r>
      <w:r w:rsidR="00BC35CC">
        <w:rPr>
          <w:rFonts w:ascii="LibertinusSerif" w:hAnsi="LibertinusSerif" w:cs="LibertinusSerif"/>
        </w:rPr>
        <w:t>incomplete</w:t>
      </w:r>
      <w:r w:rsidR="004913FC">
        <w:rPr>
          <w:rFonts w:ascii="LibertinusSerif" w:hAnsi="LibertinusSerif" w:cs="LibertinusSerif"/>
        </w:rPr>
        <w:t xml:space="preserve">. Other figures </w:t>
      </w:r>
      <w:r w:rsidR="003F1A0B">
        <w:rPr>
          <w:rFonts w:ascii="LibertinusSerif" w:hAnsi="LibertinusSerif" w:cs="LibertinusSerif"/>
        </w:rPr>
        <w:t>necessarily</w:t>
      </w:r>
      <w:r w:rsidR="004913FC">
        <w:rPr>
          <w:rFonts w:ascii="LibertinusSerif" w:hAnsi="LibertinusSerif" w:cs="LibertinusSerif"/>
        </w:rPr>
        <w:t xml:space="preserve"> collocate with antimetabole to convey reciprocality. Take the famous "all for one and one </w:t>
      </w:r>
      <w:r w:rsidR="004913FC">
        <w:rPr>
          <w:rFonts w:ascii="LibertinusSerif" w:hAnsi="LibertinusSerif" w:cs="LibertinusSerif"/>
        </w:rPr>
        <w:lastRenderedPageBreak/>
        <w:t xml:space="preserve">for all." It conveys reciprocal obligation. The </w:t>
      </w:r>
      <w:r w:rsidR="004913FC" w:rsidRPr="00BC35CC">
        <w:rPr>
          <w:rFonts w:ascii="LibertinusSerif" w:hAnsi="LibertinusSerif" w:cs="LibertinusSerif"/>
          <w:i/>
          <w:iCs/>
        </w:rPr>
        <w:t>all</w:t>
      </w:r>
      <w:r w:rsidR="004913FC">
        <w:rPr>
          <w:rFonts w:ascii="LibertinusSerif" w:hAnsi="LibertinusSerif" w:cs="LibertinusSerif"/>
        </w:rPr>
        <w:t xml:space="preserve"> is obliged to defend and uphold the interests of the </w:t>
      </w:r>
      <w:r w:rsidR="004913FC" w:rsidRPr="00BC35CC">
        <w:rPr>
          <w:rFonts w:ascii="LibertinusSerif" w:hAnsi="LibertinusSerif" w:cs="LibertinusSerif"/>
          <w:i/>
          <w:iCs/>
        </w:rPr>
        <w:t>one</w:t>
      </w:r>
      <w:r w:rsidR="004913FC">
        <w:rPr>
          <w:rFonts w:ascii="LibertinusSerif" w:hAnsi="LibertinusSerif" w:cs="LibertinusSerif"/>
        </w:rPr>
        <w:t xml:space="preserve">, and the </w:t>
      </w:r>
      <w:r w:rsidR="004913FC" w:rsidRPr="00BC35CC">
        <w:rPr>
          <w:rFonts w:ascii="LibertinusSerif" w:hAnsi="LibertinusSerif" w:cs="LibertinusSerif"/>
          <w:i/>
          <w:iCs/>
        </w:rPr>
        <w:t>one</w:t>
      </w:r>
      <w:r w:rsidR="004913FC">
        <w:rPr>
          <w:rFonts w:ascii="LibertinusSerif" w:hAnsi="LibertinusSerif" w:cs="LibertinusSerif"/>
        </w:rPr>
        <w:t xml:space="preserve"> is obliged to defend and uphold the interests of the </w:t>
      </w:r>
      <w:r w:rsidR="004913FC" w:rsidRPr="00BC35CC">
        <w:rPr>
          <w:rFonts w:ascii="LibertinusSerif" w:hAnsi="LibertinusSerif" w:cs="LibertinusSerif"/>
          <w:i/>
          <w:iCs/>
        </w:rPr>
        <w:t>all</w:t>
      </w:r>
      <w:r w:rsidR="004913FC">
        <w:rPr>
          <w:rFonts w:ascii="LibertinusSerif" w:hAnsi="LibertinusSerif" w:cs="LibertinusSerif"/>
        </w:rPr>
        <w:t xml:space="preserve">. </w:t>
      </w:r>
    </w:p>
    <w:p w14:paraId="21CA4704" w14:textId="58ED98CC" w:rsidR="00366F67" w:rsidRDefault="004913FC" w:rsidP="004913FC">
      <w:r>
        <w:t xml:space="preserve">But </w:t>
      </w:r>
      <w:r w:rsidR="00BC35CC">
        <w:t xml:space="preserve">now </w:t>
      </w:r>
      <w:r>
        <w:t xml:space="preserve">compare "all for one, one with all;" still an antimetabole (reverse lexical repetition of </w:t>
      </w:r>
      <w:r w:rsidRPr="004913FC">
        <w:rPr>
          <w:i/>
          <w:iCs/>
        </w:rPr>
        <w:t>all</w:t>
      </w:r>
      <w:r>
        <w:t xml:space="preserve"> and </w:t>
      </w:r>
      <w:r w:rsidRPr="004913FC">
        <w:rPr>
          <w:i/>
          <w:iCs/>
        </w:rPr>
        <w:t>one</w:t>
      </w:r>
      <w:r>
        <w:t xml:space="preserve">), but without the medial repetition of </w:t>
      </w:r>
      <w:r w:rsidRPr="004913FC">
        <w:rPr>
          <w:i/>
          <w:iCs/>
        </w:rPr>
        <w:t>for</w:t>
      </w:r>
      <w:r>
        <w:t xml:space="preserve"> (the figure is mesodiplosis</w:t>
      </w:r>
      <w:r w:rsidR="00BC35CC">
        <w:t>):</w:t>
      </w:r>
      <w:r>
        <w:t xml:space="preserve"> no reciprocality. Now compare "all for one, one for defending and upholding the interests of all;" still antimetabole, still mesodiplosis, but the syntax is no longer parallel (i.e., the figure of parison is no longer manifest; and, admittedly the new syntactic structure introduces lexical complications). </w:t>
      </w:r>
      <w:r w:rsidR="00366F67">
        <w:t>What is necessary for the reciprocality is in fact a conspiracy of these three figures: antimetabole, mesodiplosis, and parison.</w:t>
      </w:r>
      <w:r w:rsidR="00366F67">
        <w:rPr>
          <w:rStyle w:val="FootnoteReference"/>
        </w:rPr>
        <w:footnoteReference w:id="2"/>
      </w:r>
      <w:r w:rsidR="00366F67">
        <w:t xml:space="preserve"> If you repeat two NPs on the opposite side of the same two place predicate and you maintain the syntactic structure (in English), you also reverse the syntactic and semantic roles of the NPs. In this example, first </w:t>
      </w:r>
      <w:r w:rsidR="00366F67" w:rsidRPr="00366F67">
        <w:rPr>
          <w:i/>
          <w:iCs/>
        </w:rPr>
        <w:t>one</w:t>
      </w:r>
      <w:r w:rsidR="00366F67">
        <w:t xml:space="preserve"> is the head noun and </w:t>
      </w:r>
      <w:r w:rsidR="00366F67" w:rsidRPr="00366F67">
        <w:rPr>
          <w:i/>
          <w:iCs/>
        </w:rPr>
        <w:t>all</w:t>
      </w:r>
      <w:r w:rsidR="00366F67">
        <w:t xml:space="preserve"> is the prepositional object, then </w:t>
      </w:r>
      <w:r w:rsidR="00366F67" w:rsidRPr="00366F67">
        <w:rPr>
          <w:i/>
          <w:iCs/>
        </w:rPr>
        <w:t>all</w:t>
      </w:r>
      <w:r w:rsidR="00366F67">
        <w:t xml:space="preserve"> is the head noun and </w:t>
      </w:r>
      <w:r w:rsidR="00366F67" w:rsidRPr="00366F67">
        <w:rPr>
          <w:i/>
          <w:iCs/>
        </w:rPr>
        <w:t>one</w:t>
      </w:r>
      <w:r w:rsidR="00366F67">
        <w:t xml:space="preserve"> is the prepositional object.  First </w:t>
      </w:r>
      <w:r w:rsidR="00366F67" w:rsidRPr="00366F67">
        <w:rPr>
          <w:i/>
          <w:iCs/>
        </w:rPr>
        <w:t>one</w:t>
      </w:r>
      <w:r w:rsidR="00366F67">
        <w:t xml:space="preserve"> is the </w:t>
      </w:r>
      <w:r w:rsidR="00366F67" w:rsidRPr="00366F67">
        <w:rPr>
          <w:smallCaps/>
        </w:rPr>
        <w:t>trajector</w:t>
      </w:r>
      <w:r w:rsidR="00366F67">
        <w:t xml:space="preserve"> and </w:t>
      </w:r>
      <w:r w:rsidR="00366F67" w:rsidRPr="00366F67">
        <w:rPr>
          <w:i/>
          <w:iCs/>
        </w:rPr>
        <w:t>all</w:t>
      </w:r>
      <w:r w:rsidR="00366F67">
        <w:t xml:space="preserve"> is the </w:t>
      </w:r>
      <w:r w:rsidR="00366F67" w:rsidRPr="00366F67">
        <w:rPr>
          <w:smallCaps/>
        </w:rPr>
        <w:t>landmark</w:t>
      </w:r>
      <w:r w:rsidR="00366F67">
        <w:t xml:space="preserve">, then </w:t>
      </w:r>
      <w:r w:rsidR="00366F67" w:rsidRPr="00366F67">
        <w:rPr>
          <w:i/>
          <w:iCs/>
        </w:rPr>
        <w:t>all</w:t>
      </w:r>
      <w:r w:rsidR="00366F67">
        <w:t xml:space="preserve"> is the </w:t>
      </w:r>
      <w:r w:rsidR="00366F67" w:rsidRPr="00366F67">
        <w:rPr>
          <w:smallCaps/>
        </w:rPr>
        <w:t>landmark</w:t>
      </w:r>
      <w:r w:rsidR="00366F67">
        <w:rPr>
          <w:smallCaps/>
        </w:rPr>
        <w:t xml:space="preserve"> </w:t>
      </w:r>
      <w:r w:rsidR="00366F67">
        <w:t xml:space="preserve">and </w:t>
      </w:r>
      <w:r w:rsidR="00366F67" w:rsidRPr="00366F67">
        <w:rPr>
          <w:i/>
          <w:iCs/>
        </w:rPr>
        <w:t>one</w:t>
      </w:r>
      <w:r w:rsidR="00366F67">
        <w:t xml:space="preserve"> is the </w:t>
      </w:r>
      <w:r w:rsidR="00366F67" w:rsidRPr="00366F67">
        <w:rPr>
          <w:smallCaps/>
        </w:rPr>
        <w:t>trajector</w:t>
      </w:r>
      <w:r w:rsidR="00366F67">
        <w:t xml:space="preserve">. </w:t>
      </w:r>
    </w:p>
    <w:p w14:paraId="60D5AD14" w14:textId="501C0794" w:rsidR="004913FC" w:rsidRPr="00DD4755" w:rsidRDefault="00366F67" w:rsidP="004913FC">
      <w:r>
        <w:t xml:space="preserve">Now compare "all and one, one and all." We have antimetabole, mesodiplosis, and parison but </w:t>
      </w:r>
      <w:r w:rsidR="00BC35CC">
        <w:t xml:space="preserve">again </w:t>
      </w:r>
      <w:r>
        <w:t>no reciprocality</w:t>
      </w:r>
      <w:r w:rsidR="00BC35CC">
        <w:t>. G</w:t>
      </w:r>
      <w:r>
        <w:t xml:space="preserve">rammatical colligation is just as important as figural collocation. They work together. In this case, we no longer have a two-place predicate occupying the mesodiplosis. We have a conjunction. The communicative function now is irrelevance of order. These insights have led us to increasingly integrate our programme with Construction Grammar </w:t>
      </w:r>
      <w:r w:rsidR="00B34238">
        <w:fldChar w:fldCharType="begin"/>
      </w:r>
      <w:r w:rsidR="002403E2">
        <w:instrText xml:space="preserve"> ADDIN ZOTERO_ITEM CSL_CITATION {"citationID":"nYgU88Ds","properties":{"formattedCitation":"[15, 43, 54\\uc0\\u8211{}56]","plainCitation":"[15, 43, 54–56]","noteIndex":0},"citationItems":[{"id":124,"uris":["http://zotero.org/users/5682938/items/7Z9GHNPA"],"itemData":{"id":124,"type":"article-journal","container-title":"LACUS Forum","title":"Grammatical constructions and rhetorical figures: The case of chiasmus","volume":"38","author":[{"family":"Harris","given":"Randy Allen"}],"issued":{"date-parts":[["2022"]]},"citation-key":"harrisGrammaticalConstructionsRhetorical2022"}},{"id":13410,"uris":["http://zotero.org/users/5682938/items/IY3J9GEG"],"itemData":{"id":13410,"type":"article-journal","container-title":"Constructions and Frames","title":"Rhetorical schemes and Construction Grammar: The argument from chiasmus","author":[{"family":"Harris","given":"Randy Allen"}],"issued":{"literal":"Forthcoming"},"citation-key":"harrisRhetoricalSchemesConstructionForthcoming"}},{"id":3321,"uris":["http://zotero.org/users/5682938/items/WWPQK265"],"itemData":{"id":3321,"type":"chapter","collection-number":"1081","collection-title":"Studies in computational intelligence series","container-title":"Logic and algorithms in computational linguistics","event-place":"Berlin","page":"217-260","publisher":"Springer","publisher-place":"Berlin","title":"Rules are rules: Rhetorical figures as algorithms","author":[{"family":"Harris","given":"Randy Allen"}],"editor":[{"family":"Loukanova","given":"Roussanka"},{"family":"LeFanu Lumsdaine","given":"Peter"},{"family":"Muskens","given":"Reinhard"}],"issued":{"date-parts":[["2023"]]},"citation-key":"harrisRulesAreRules2023"}},{"id":2012,"uris":["http://zotero.org/users/5682938/items/J4C3NQTQ"],"itemData":{"id":2012,"type":"chapter","collection-number":"18","collection-title":"Iconicity in Language and Literature","container-title":"Iconicity in Cognition and across Semiotic Systems","event-place":"Amsterdam","publisher":"John Benjamins Publishing Company","publisher-place":"Amsterdam","title":"Chiastic iconicity","author":[{"family":"Harris","given":"Randy Allen"}],"editor":[{"family":"Fischer","given":"Olga"},{"family":"Ljunberg","given":"Christina"},{"family":"Tabakowska","given":"Elzbieta"},{"family":"Lenninger","given":"Sara"}],"issued":{"date-parts":[["2022"]]},"citation-key":"harrisChiasticIconicity2022"}},{"id":4022,"uris":["http://zotero.org/users/5682938/items/C7656B9S"],"itemData":{"id":4022,"type":"article-journal","container-title":"Rhetor","title":"Define Constructions Before Constructions Define You: Rhetorical Figures in the AB before BA Construction","volume":"9","author":[{"family":"Hashemi","given":"Romina"},{"family":"Chen","given":"Huini"},{"family":"Harris","given":"Randy Allen"}],"issued":{"date-parts":[["2024"]]},"citation-key":"hashemiDefineConstructionsConstructions2024"}}],"schema":"https://github.com/citation-style-language/schema/raw/master/csl-citation.json"} </w:instrText>
      </w:r>
      <w:r w:rsidR="00B34238">
        <w:fldChar w:fldCharType="separate"/>
      </w:r>
      <w:r w:rsidR="002403E2" w:rsidRPr="002403E2">
        <w:rPr>
          <w:rFonts w:eastAsiaTheme="minorHAnsi" w:cs="Libertinus Serif"/>
          <w:szCs w:val="24"/>
          <w:lang w:eastAsia="en-US"/>
        </w:rPr>
        <w:t>[15, 43, 54–56]</w:t>
      </w:r>
      <w:r w:rsidR="00B34238">
        <w:fldChar w:fldCharType="end"/>
      </w:r>
      <w:r w:rsidR="00B34238">
        <w:t xml:space="preserve">. </w:t>
      </w:r>
    </w:p>
    <w:p w14:paraId="5AAB76D3" w14:textId="40930848" w:rsidR="00F06C57" w:rsidRPr="004075B3" w:rsidRDefault="00946342" w:rsidP="00F06C57">
      <w:pPr>
        <w:pStyle w:val="Heading1"/>
      </w:pPr>
      <w:r>
        <w:t>Conclusion and appreciation</w:t>
      </w:r>
    </w:p>
    <w:p w14:paraId="5F58ADA4" w14:textId="77811CCD" w:rsidR="00F64F86" w:rsidRDefault="00BC35CC" w:rsidP="00690F77">
      <w:pPr>
        <w:spacing w:before="100" w:beforeAutospacing="1" w:after="100" w:afterAutospacing="1"/>
        <w:ind w:firstLine="0"/>
        <w:jc w:val="left"/>
        <w:rPr>
          <w:rFonts w:ascii="LibertinusSerif" w:hAnsi="LibertinusSerif" w:cs="LibertinusSerif"/>
        </w:rPr>
      </w:pPr>
      <w:r>
        <w:rPr>
          <w:rFonts w:ascii="LibertinusSerif" w:hAnsi="LibertinusSerif" w:cs="LibertinusSerif"/>
        </w:rPr>
        <w:t xml:space="preserve">Our programme, we believe, is one of the most promising to </w:t>
      </w:r>
      <w:r w:rsidR="00AC2576">
        <w:rPr>
          <w:rFonts w:ascii="LibertinusSerif" w:hAnsi="LibertinusSerif" w:cs="LibertinusSerif"/>
        </w:rPr>
        <w:t xml:space="preserve">develop within the Computational Rhetoric paradigm that the CMNA workshops helped to initiate and certainly have fostered. </w:t>
      </w:r>
      <w:r w:rsidR="005620D4">
        <w:rPr>
          <w:rFonts w:ascii="LibertinusSerif" w:hAnsi="LibertinusSerif" w:cs="LibertinusSerif"/>
        </w:rPr>
        <w:t>It follows from the ontological arguments of Grasso</w:t>
      </w:r>
      <w:r w:rsidR="004C55D7">
        <w:rPr>
          <w:rFonts w:ascii="LibertinusSerif" w:hAnsi="LibertinusSerif" w:cs="LibertinusSerif"/>
        </w:rPr>
        <w:t>,</w:t>
      </w:r>
      <w:r w:rsidR="005620D4">
        <w:rPr>
          <w:rFonts w:ascii="LibertinusSerif" w:hAnsi="LibertinusSerif" w:cs="LibertinusSerif"/>
        </w:rPr>
        <w:t xml:space="preserve"> the figural logic of Fahnestock</w:t>
      </w:r>
      <w:r w:rsidR="004C55D7">
        <w:rPr>
          <w:rFonts w:ascii="LibertinusSerif" w:hAnsi="LibertinusSerif" w:cs="LibertinusSerif"/>
        </w:rPr>
        <w:t>,</w:t>
      </w:r>
      <w:r w:rsidR="00C35093">
        <w:rPr>
          <w:rFonts w:ascii="LibertinusSerif" w:hAnsi="LibertinusSerif" w:cs="LibertinusSerif"/>
        </w:rPr>
        <w:t xml:space="preserve"> the obvious importance of cognitive neuroscience</w:t>
      </w:r>
      <w:bookmarkStart w:id="2" w:name="_Hlk213227777"/>
      <w:r w:rsidR="002403E2">
        <w:rPr>
          <w:rFonts w:ascii="LibertinusSerif" w:hAnsi="LibertinusSerif" w:cs="LibertinusSerif"/>
        </w:rPr>
        <w:t>, and</w:t>
      </w:r>
      <w:r w:rsidR="004C55D7">
        <w:rPr>
          <w:rFonts w:ascii="LibertinusSerif" w:hAnsi="LibertinusSerif" w:cs="LibertinusSerif"/>
        </w:rPr>
        <w:t xml:space="preserve"> </w:t>
      </w:r>
      <w:bookmarkEnd w:id="2"/>
      <w:r w:rsidR="00C35093">
        <w:rPr>
          <w:rFonts w:ascii="LibertinusSerif" w:hAnsi="LibertinusSerif" w:cs="LibertinusSerif"/>
        </w:rPr>
        <w:t>the natural relevance of AI</w:t>
      </w:r>
      <w:r w:rsidR="002403E2">
        <w:rPr>
          <w:rFonts w:ascii="LibertinusSerif" w:hAnsi="LibertinusSerif" w:cs="LibertinusSerif"/>
        </w:rPr>
        <w:t xml:space="preserve">. Along the way we have discovered, or at least dramatically </w:t>
      </w:r>
      <w:r w:rsidR="003F1A0B">
        <w:rPr>
          <w:rFonts w:ascii="LibertinusSerif" w:hAnsi="LibertinusSerif" w:cs="LibertinusSerif"/>
        </w:rPr>
        <w:t>expanded, the</w:t>
      </w:r>
      <w:r w:rsidR="002403E2">
        <w:rPr>
          <w:rFonts w:ascii="LibertinusSerif" w:hAnsi="LibertinusSerif" w:cs="LibertinusSerif"/>
        </w:rPr>
        <w:t xml:space="preserve"> role of collocation and colligation in figural logic, and the deep compatibility of Construction Grammar. We won't say that none of this would have been possible without the CMNA, but it would have taken a much different character and felt more like we were swimming against the current rather than joining a vibrant, growing, and encouraging community. </w:t>
      </w:r>
    </w:p>
    <w:p w14:paraId="71EE7E3C" w14:textId="2A3EF6E0" w:rsidR="00D36CD3" w:rsidRDefault="00D36CD3" w:rsidP="00B10925">
      <w:pPr>
        <w:pStyle w:val="AcknowledgementsHeading"/>
        <w:spacing w:line="240" w:lineRule="auto"/>
      </w:pPr>
      <w:r>
        <w:t>Acknowledgements</w:t>
      </w:r>
    </w:p>
    <w:p w14:paraId="233D2C3C" w14:textId="647F5122" w:rsidR="00D36CD3" w:rsidRPr="00DD4755" w:rsidRDefault="00FC05C3" w:rsidP="00FC05C3">
      <w:pPr>
        <w:ind w:firstLine="0"/>
      </w:pPr>
      <w:r>
        <w:t>This research has been funded by several agencies</w:t>
      </w:r>
      <w:r w:rsidR="002D12D7">
        <w:t xml:space="preserve"> over the years</w:t>
      </w:r>
      <w:r>
        <w:t>, most notably</w:t>
      </w:r>
      <w:r w:rsidR="002D12D7">
        <w:t xml:space="preserve"> by</w:t>
      </w:r>
      <w:r>
        <w:t xml:space="preserve"> the Social Sciences and Humanities Research Council of Canada and the Natural Science and Engineering Research Council of Canada. </w:t>
      </w:r>
      <w:r w:rsidR="00DF6702" w:rsidRPr="00DF6702">
        <w:t xml:space="preserve">We thank our colleagues at the University of Waterloo, CMNA, and ArgTech especially, over the years, for their inspiration, challenges </w:t>
      </w:r>
      <w:r w:rsidR="00DF6702" w:rsidRPr="00DF6702">
        <w:lastRenderedPageBreak/>
        <w:t>and refinements of our programme over the years, as well as anonymous reviewers for CMNA25 for their suggestions and corrections.</w:t>
      </w:r>
    </w:p>
    <w:p w14:paraId="2B7314A1" w14:textId="22AA6959" w:rsidR="00DD4755" w:rsidRDefault="00D36CD3" w:rsidP="00D36CD3">
      <w:pPr>
        <w:pStyle w:val="AcknowledgementsHeading"/>
      </w:pPr>
      <w:r w:rsidRPr="00B07392">
        <w:t>References</w:t>
      </w:r>
    </w:p>
    <w:p w14:paraId="361076D9" w14:textId="77777777" w:rsidR="002403E2" w:rsidRPr="002403E2" w:rsidRDefault="00A5303B" w:rsidP="002403E2">
      <w:pPr>
        <w:pStyle w:val="Bibliography"/>
        <w:rPr>
          <w:rFonts w:eastAsiaTheme="minorHAnsi"/>
          <w:lang w:eastAsia="en-US"/>
        </w:rPr>
      </w:pPr>
      <w:r>
        <w:rPr>
          <w:lang w:val="sv-SE"/>
        </w:rPr>
        <w:fldChar w:fldCharType="begin"/>
      </w:r>
      <w:r>
        <w:rPr>
          <w:lang w:val="sv-SE"/>
        </w:rPr>
        <w:instrText xml:space="preserve"> ADDIN ZOTERO_BIBL {"uncited":[],"omitted":[],"custom":[]} CSL_BIBLIOGRAPHY </w:instrText>
      </w:r>
      <w:r>
        <w:rPr>
          <w:lang w:val="sv-SE"/>
        </w:rPr>
        <w:fldChar w:fldCharType="separate"/>
      </w:r>
      <w:r w:rsidR="002403E2" w:rsidRPr="002403E2">
        <w:rPr>
          <w:rFonts w:eastAsiaTheme="minorHAnsi"/>
          <w:lang w:eastAsia="en-US"/>
        </w:rPr>
        <w:t>1.</w:t>
      </w:r>
      <w:r w:rsidR="002403E2" w:rsidRPr="002403E2">
        <w:rPr>
          <w:rFonts w:eastAsiaTheme="minorHAnsi"/>
          <w:lang w:eastAsia="en-US"/>
        </w:rPr>
        <w:tab/>
        <w:t>Reed, C., Norman, T.J. eds: Argumentation machines: new frontiers in argument and computation. Kluwer Acad. Publ, Dordrecht (2004).</w:t>
      </w:r>
    </w:p>
    <w:p w14:paraId="30AC3182" w14:textId="77777777" w:rsidR="002403E2" w:rsidRPr="002403E2" w:rsidRDefault="002403E2" w:rsidP="002403E2">
      <w:pPr>
        <w:pStyle w:val="Bibliography"/>
        <w:rPr>
          <w:rFonts w:eastAsiaTheme="minorHAnsi"/>
          <w:lang w:eastAsia="en-US"/>
        </w:rPr>
      </w:pPr>
      <w:r w:rsidRPr="002403E2">
        <w:rPr>
          <w:rFonts w:eastAsiaTheme="minorHAnsi"/>
          <w:lang w:eastAsia="en-US"/>
        </w:rPr>
        <w:t>2.</w:t>
      </w:r>
      <w:r w:rsidRPr="002403E2">
        <w:rPr>
          <w:rFonts w:eastAsiaTheme="minorHAnsi"/>
          <w:lang w:eastAsia="en-US"/>
        </w:rPr>
        <w:tab/>
        <w:t>Crosswhite, J.: Rhetoric and computation. Presented at the Symposium on Argument and Computation , Bonskeid House, Perthshire, Scotland. June 27 (2000).</w:t>
      </w:r>
    </w:p>
    <w:p w14:paraId="58F4176D" w14:textId="77777777" w:rsidR="002403E2" w:rsidRPr="002403E2" w:rsidRDefault="002403E2" w:rsidP="002403E2">
      <w:pPr>
        <w:pStyle w:val="Bibliography"/>
        <w:rPr>
          <w:rFonts w:eastAsiaTheme="minorHAnsi"/>
          <w:lang w:eastAsia="en-US"/>
        </w:rPr>
      </w:pPr>
      <w:r w:rsidRPr="002403E2">
        <w:rPr>
          <w:rFonts w:eastAsiaTheme="minorHAnsi"/>
          <w:lang w:eastAsia="en-US"/>
        </w:rPr>
        <w:t>3.</w:t>
      </w:r>
      <w:r w:rsidRPr="002403E2">
        <w:rPr>
          <w:rFonts w:eastAsiaTheme="minorHAnsi"/>
          <w:lang w:eastAsia="en-US"/>
        </w:rPr>
        <w:tab/>
        <w:t>Grasso, F., Rahwan, I., Reed, C., Simari, G.R.: Introducing Argument &amp; Computation. Argument &amp; Computation. 1, 1–5 (2010). https://doi.org/10.1080/19462161003734804.</w:t>
      </w:r>
    </w:p>
    <w:p w14:paraId="27338A37" w14:textId="77777777" w:rsidR="002403E2" w:rsidRPr="002403E2" w:rsidRDefault="002403E2" w:rsidP="002403E2">
      <w:pPr>
        <w:pStyle w:val="Bibliography"/>
        <w:rPr>
          <w:rFonts w:eastAsiaTheme="minorHAnsi"/>
          <w:lang w:eastAsia="en-US"/>
        </w:rPr>
      </w:pPr>
      <w:r w:rsidRPr="002403E2">
        <w:rPr>
          <w:rFonts w:eastAsiaTheme="minorHAnsi"/>
          <w:lang w:eastAsia="en-US"/>
        </w:rPr>
        <w:t>4.</w:t>
      </w:r>
      <w:r w:rsidRPr="002403E2">
        <w:rPr>
          <w:rFonts w:eastAsiaTheme="minorHAnsi"/>
          <w:lang w:eastAsia="en-US"/>
        </w:rPr>
        <w:tab/>
        <w:t>Grasso, F.: Towards Computational Rhetoric. IL. 22, (2002). https://doi.org/10.22329/il.v22i3.2589.</w:t>
      </w:r>
    </w:p>
    <w:p w14:paraId="7F4A1CBE" w14:textId="77777777" w:rsidR="002403E2" w:rsidRPr="002403E2" w:rsidRDefault="002403E2" w:rsidP="002403E2">
      <w:pPr>
        <w:pStyle w:val="Bibliography"/>
        <w:rPr>
          <w:rFonts w:eastAsiaTheme="minorHAnsi"/>
          <w:lang w:eastAsia="en-US"/>
        </w:rPr>
      </w:pPr>
      <w:r w:rsidRPr="002403E2">
        <w:rPr>
          <w:rFonts w:eastAsiaTheme="minorHAnsi"/>
          <w:lang w:eastAsia="en-US"/>
        </w:rPr>
        <w:t>5.</w:t>
      </w:r>
      <w:r w:rsidRPr="002403E2">
        <w:rPr>
          <w:rFonts w:eastAsiaTheme="minorHAnsi"/>
          <w:lang w:eastAsia="en-US"/>
        </w:rPr>
        <w:tab/>
        <w:t>Fahnestock, J.: Rhetorical figures in science. Oxford University Press, New York (1999).</w:t>
      </w:r>
    </w:p>
    <w:p w14:paraId="593DB123" w14:textId="77777777" w:rsidR="002403E2" w:rsidRPr="002403E2" w:rsidRDefault="002403E2" w:rsidP="002403E2">
      <w:pPr>
        <w:pStyle w:val="Bibliography"/>
        <w:rPr>
          <w:rFonts w:eastAsiaTheme="minorHAnsi"/>
          <w:lang w:eastAsia="en-US"/>
        </w:rPr>
      </w:pPr>
      <w:r w:rsidRPr="002403E2">
        <w:rPr>
          <w:rFonts w:eastAsiaTheme="minorHAnsi"/>
          <w:lang w:eastAsia="en-US"/>
        </w:rPr>
        <w:t>6.</w:t>
      </w:r>
      <w:r w:rsidRPr="002403E2">
        <w:rPr>
          <w:rFonts w:eastAsiaTheme="minorHAnsi"/>
          <w:lang w:eastAsia="en-US"/>
        </w:rPr>
        <w:tab/>
        <w:t>Fahnestock, J.: Figures of Argument. Informal Logic. 24, 115–135 (2004). https://doi.org/10.22329/il.v24i2.2139.</w:t>
      </w:r>
    </w:p>
    <w:p w14:paraId="2EC17F2E" w14:textId="77777777" w:rsidR="002403E2" w:rsidRPr="002403E2" w:rsidRDefault="002403E2" w:rsidP="002403E2">
      <w:pPr>
        <w:pStyle w:val="Bibliography"/>
        <w:rPr>
          <w:rFonts w:eastAsiaTheme="minorHAnsi"/>
          <w:lang w:eastAsia="en-US"/>
        </w:rPr>
      </w:pPr>
      <w:r w:rsidRPr="002403E2">
        <w:rPr>
          <w:rFonts w:eastAsiaTheme="minorHAnsi"/>
          <w:lang w:eastAsia="en-US"/>
        </w:rPr>
        <w:t>7.</w:t>
      </w:r>
      <w:r w:rsidRPr="002403E2">
        <w:rPr>
          <w:rFonts w:eastAsiaTheme="minorHAnsi"/>
          <w:lang w:eastAsia="en-US"/>
        </w:rPr>
        <w:tab/>
        <w:t>Fahnestock, J.: Rhetorical Style: The Uses of Language in Persuasion. Oxford University Press, New York (2011).</w:t>
      </w:r>
    </w:p>
    <w:p w14:paraId="5038DE07" w14:textId="77777777" w:rsidR="002403E2" w:rsidRPr="002403E2" w:rsidRDefault="002403E2" w:rsidP="002403E2">
      <w:pPr>
        <w:pStyle w:val="Bibliography"/>
        <w:rPr>
          <w:rFonts w:eastAsiaTheme="minorHAnsi"/>
          <w:lang w:eastAsia="en-US"/>
        </w:rPr>
      </w:pPr>
      <w:r w:rsidRPr="002403E2">
        <w:rPr>
          <w:rFonts w:eastAsiaTheme="minorHAnsi"/>
          <w:lang w:eastAsia="en-US"/>
        </w:rPr>
        <w:t>8.</w:t>
      </w:r>
      <w:r w:rsidRPr="002403E2">
        <w:rPr>
          <w:rFonts w:eastAsiaTheme="minorHAnsi"/>
          <w:lang w:eastAsia="en-US"/>
        </w:rPr>
        <w:tab/>
        <w:t>Harris, R.A.: Figural Logic in Gregor Mendel’s “Experiments on Plant Hybrids.” Philosophy &amp; rhetoric. 46, 570–602 (2013).</w:t>
      </w:r>
    </w:p>
    <w:p w14:paraId="30AA95F9" w14:textId="77777777" w:rsidR="002403E2" w:rsidRPr="002403E2" w:rsidRDefault="002403E2" w:rsidP="002403E2">
      <w:pPr>
        <w:pStyle w:val="Bibliography"/>
        <w:rPr>
          <w:rFonts w:eastAsiaTheme="minorHAnsi"/>
          <w:lang w:eastAsia="en-US"/>
        </w:rPr>
      </w:pPr>
      <w:r w:rsidRPr="002403E2">
        <w:rPr>
          <w:rFonts w:eastAsiaTheme="minorHAnsi"/>
          <w:lang w:eastAsia="en-US"/>
        </w:rPr>
        <w:t>9.</w:t>
      </w:r>
      <w:r w:rsidRPr="002403E2">
        <w:rPr>
          <w:rFonts w:eastAsiaTheme="minorHAnsi"/>
          <w:lang w:eastAsia="en-US"/>
        </w:rPr>
        <w:tab/>
        <w:t>Tindale, C.W. (Christopher W.: Rhetorical argumentation : principles of theory and practice. In: Rhetorical argumentation : principles of theory and practice. Sage Publications, Thousand Oaks, Calif (2004).</w:t>
      </w:r>
    </w:p>
    <w:p w14:paraId="1B484CB9" w14:textId="77777777" w:rsidR="002403E2" w:rsidRPr="002403E2" w:rsidRDefault="002403E2" w:rsidP="002403E2">
      <w:pPr>
        <w:pStyle w:val="Bibliography"/>
        <w:rPr>
          <w:rFonts w:eastAsiaTheme="minorHAnsi"/>
          <w:lang w:eastAsia="en-US"/>
        </w:rPr>
      </w:pPr>
      <w:r w:rsidRPr="002403E2">
        <w:rPr>
          <w:rFonts w:eastAsiaTheme="minorHAnsi"/>
          <w:lang w:eastAsia="en-US"/>
        </w:rPr>
        <w:t>10.</w:t>
      </w:r>
      <w:r w:rsidRPr="002403E2">
        <w:rPr>
          <w:rFonts w:eastAsiaTheme="minorHAnsi"/>
          <w:lang w:eastAsia="en-US"/>
        </w:rPr>
        <w:tab/>
        <w:t>Fillmore, C.J.: The mechanisms of ‘Construction Grammar’. Berkeley Linguistic Society. 14, 35–55 (1988).</w:t>
      </w:r>
    </w:p>
    <w:p w14:paraId="3FB411D3" w14:textId="77777777" w:rsidR="002403E2" w:rsidRPr="002403E2" w:rsidRDefault="002403E2" w:rsidP="002403E2">
      <w:pPr>
        <w:pStyle w:val="Bibliography"/>
        <w:rPr>
          <w:rFonts w:eastAsiaTheme="minorHAnsi"/>
          <w:lang w:eastAsia="en-US"/>
        </w:rPr>
      </w:pPr>
      <w:r w:rsidRPr="002403E2">
        <w:rPr>
          <w:rFonts w:eastAsiaTheme="minorHAnsi"/>
          <w:lang w:eastAsia="en-US"/>
        </w:rPr>
        <w:t>11.</w:t>
      </w:r>
      <w:r w:rsidRPr="002403E2">
        <w:rPr>
          <w:rFonts w:eastAsiaTheme="minorHAnsi"/>
          <w:lang w:eastAsia="en-US"/>
        </w:rPr>
        <w:tab/>
        <w:t>Fillmore, C.J., Kay, P., O’Connor, M.C.: Regularity and Idiomaticity in Grammatical Constructions: The Case of Let Alone. Language. 64, 501 (1988). https://doi.org/10.2307/414531.</w:t>
      </w:r>
    </w:p>
    <w:p w14:paraId="7A1CA377" w14:textId="77777777" w:rsidR="002403E2" w:rsidRPr="002403E2" w:rsidRDefault="002403E2" w:rsidP="002403E2">
      <w:pPr>
        <w:pStyle w:val="Bibliography"/>
        <w:rPr>
          <w:rFonts w:eastAsiaTheme="minorHAnsi"/>
          <w:lang w:eastAsia="en-US"/>
        </w:rPr>
      </w:pPr>
      <w:r w:rsidRPr="002403E2">
        <w:rPr>
          <w:rFonts w:eastAsiaTheme="minorHAnsi"/>
          <w:lang w:eastAsia="en-US"/>
        </w:rPr>
        <w:t>12.</w:t>
      </w:r>
      <w:r w:rsidRPr="002403E2">
        <w:rPr>
          <w:rFonts w:eastAsiaTheme="minorHAnsi"/>
          <w:lang w:eastAsia="en-US"/>
        </w:rPr>
        <w:tab/>
        <w:t>Goldberg, A.: Constructions: A new theoretical approach to language. Trends in Cognitive Science. 7, 219–224 (2003).</w:t>
      </w:r>
    </w:p>
    <w:p w14:paraId="37B807F0" w14:textId="77777777" w:rsidR="002403E2" w:rsidRPr="002403E2" w:rsidRDefault="002403E2" w:rsidP="002403E2">
      <w:pPr>
        <w:pStyle w:val="Bibliography"/>
        <w:rPr>
          <w:rFonts w:eastAsiaTheme="minorHAnsi"/>
          <w:lang w:eastAsia="en-US"/>
        </w:rPr>
      </w:pPr>
      <w:r w:rsidRPr="002403E2">
        <w:rPr>
          <w:rFonts w:eastAsiaTheme="minorHAnsi"/>
          <w:lang w:eastAsia="en-US"/>
        </w:rPr>
        <w:t>13.</w:t>
      </w:r>
      <w:r w:rsidRPr="002403E2">
        <w:rPr>
          <w:rFonts w:eastAsiaTheme="minorHAnsi"/>
          <w:lang w:eastAsia="en-US"/>
        </w:rPr>
        <w:tab/>
        <w:t>Goldberg, A.E.: Explain Me This: Creativity, Competition, and the Partial Productivity of Constructions. Princeton University Press, Princeton (2019).</w:t>
      </w:r>
    </w:p>
    <w:p w14:paraId="2A1557D5" w14:textId="77777777" w:rsidR="002403E2" w:rsidRPr="002403E2" w:rsidRDefault="002403E2" w:rsidP="002403E2">
      <w:pPr>
        <w:pStyle w:val="Bibliography"/>
        <w:rPr>
          <w:rFonts w:eastAsiaTheme="minorHAnsi"/>
          <w:lang w:eastAsia="en-US"/>
        </w:rPr>
      </w:pPr>
      <w:r w:rsidRPr="002403E2">
        <w:rPr>
          <w:rFonts w:eastAsiaTheme="minorHAnsi"/>
          <w:lang w:eastAsia="en-US"/>
        </w:rPr>
        <w:t>14.</w:t>
      </w:r>
      <w:r w:rsidRPr="002403E2">
        <w:rPr>
          <w:rFonts w:eastAsiaTheme="minorHAnsi"/>
          <w:lang w:eastAsia="en-US"/>
        </w:rPr>
        <w:tab/>
        <w:t>Turner, M.: Figure. In: Cacciari, C., Gibbs, R., Jr., Katz, A., and Turner, M. (eds.) Figurative Language and Thought. pp. 44–87. Oxford University Press, New York (1998).</w:t>
      </w:r>
    </w:p>
    <w:p w14:paraId="0FD75176" w14:textId="77777777" w:rsidR="002403E2" w:rsidRPr="002403E2" w:rsidRDefault="002403E2" w:rsidP="002403E2">
      <w:pPr>
        <w:pStyle w:val="Bibliography"/>
        <w:rPr>
          <w:rFonts w:eastAsiaTheme="minorHAnsi"/>
          <w:lang w:eastAsia="en-US"/>
        </w:rPr>
      </w:pPr>
      <w:r w:rsidRPr="002403E2">
        <w:rPr>
          <w:rFonts w:eastAsiaTheme="minorHAnsi"/>
          <w:lang w:eastAsia="en-US"/>
        </w:rPr>
        <w:t>15.</w:t>
      </w:r>
      <w:r w:rsidRPr="002403E2">
        <w:rPr>
          <w:rFonts w:eastAsiaTheme="minorHAnsi"/>
          <w:lang w:eastAsia="en-US"/>
        </w:rPr>
        <w:tab/>
        <w:t>Harris, R.A.: Grammatical constructions and rhetorical figures: The case of chiasmus. LACUS Forum. 38, (2022).</w:t>
      </w:r>
    </w:p>
    <w:p w14:paraId="525CCF7E" w14:textId="77777777" w:rsidR="002403E2" w:rsidRPr="002403E2" w:rsidRDefault="002403E2" w:rsidP="002403E2">
      <w:pPr>
        <w:pStyle w:val="Bibliography"/>
        <w:rPr>
          <w:rFonts w:eastAsiaTheme="minorHAnsi"/>
          <w:lang w:eastAsia="en-US"/>
        </w:rPr>
      </w:pPr>
      <w:r w:rsidRPr="002403E2">
        <w:rPr>
          <w:rFonts w:eastAsiaTheme="minorHAnsi"/>
          <w:lang w:eastAsia="en-US"/>
        </w:rPr>
        <w:t>16.</w:t>
      </w:r>
      <w:r w:rsidRPr="002403E2">
        <w:rPr>
          <w:rFonts w:eastAsiaTheme="minorHAnsi"/>
          <w:lang w:eastAsia="en-US"/>
        </w:rPr>
        <w:tab/>
        <w:t>Grasso, F.: Characterizing rhetorical argumentation, https://cgi.csc.liv.ac.uk/~floriana/TesiFlo.pdf, (2003).</w:t>
      </w:r>
    </w:p>
    <w:p w14:paraId="4D90F462" w14:textId="77777777" w:rsidR="002403E2" w:rsidRPr="002403E2" w:rsidRDefault="002403E2" w:rsidP="002403E2">
      <w:pPr>
        <w:pStyle w:val="Bibliography"/>
        <w:rPr>
          <w:rFonts w:eastAsiaTheme="minorHAnsi"/>
          <w:lang w:eastAsia="en-US"/>
        </w:rPr>
      </w:pPr>
      <w:r w:rsidRPr="002403E2">
        <w:rPr>
          <w:rFonts w:eastAsiaTheme="minorHAnsi"/>
          <w:lang w:eastAsia="en-US"/>
        </w:rPr>
        <w:t>17.</w:t>
      </w:r>
      <w:r w:rsidRPr="002403E2">
        <w:rPr>
          <w:rFonts w:eastAsiaTheme="minorHAnsi"/>
          <w:lang w:eastAsia="en-US"/>
        </w:rPr>
        <w:tab/>
        <w:t>Harris, R.A., Di Marco, C. eds: [Special issue] Rhetorical figures. Argument &amp; computation. 8, 211–231 (2017).</w:t>
      </w:r>
    </w:p>
    <w:p w14:paraId="4CFC24C0" w14:textId="77777777" w:rsidR="002403E2" w:rsidRPr="002403E2" w:rsidRDefault="002403E2" w:rsidP="002403E2">
      <w:pPr>
        <w:pStyle w:val="Bibliography"/>
        <w:rPr>
          <w:rFonts w:eastAsiaTheme="minorHAnsi"/>
          <w:lang w:eastAsia="en-US"/>
        </w:rPr>
      </w:pPr>
      <w:r w:rsidRPr="002403E2">
        <w:rPr>
          <w:rFonts w:eastAsiaTheme="minorHAnsi"/>
          <w:lang w:eastAsia="en-US"/>
        </w:rPr>
        <w:t>18.</w:t>
      </w:r>
      <w:r w:rsidRPr="002403E2">
        <w:rPr>
          <w:rFonts w:eastAsiaTheme="minorHAnsi"/>
          <w:lang w:eastAsia="en-US"/>
        </w:rPr>
        <w:tab/>
        <w:t>Gawryjolek, J.: Automated annotation and visualization of rhetorical figures, https://uwspace.uwaterloo.ca/handle/10012/4426, (2009).</w:t>
      </w:r>
    </w:p>
    <w:p w14:paraId="001AA8BB" w14:textId="77777777" w:rsidR="002403E2" w:rsidRPr="002403E2" w:rsidRDefault="002403E2" w:rsidP="002403E2">
      <w:pPr>
        <w:pStyle w:val="Bibliography"/>
        <w:rPr>
          <w:rFonts w:eastAsiaTheme="minorHAnsi"/>
          <w:lang w:eastAsia="en-US"/>
        </w:rPr>
      </w:pPr>
      <w:r w:rsidRPr="002403E2">
        <w:rPr>
          <w:rFonts w:eastAsiaTheme="minorHAnsi"/>
          <w:lang w:eastAsia="en-US"/>
        </w:rPr>
        <w:t>19.</w:t>
      </w:r>
      <w:r w:rsidRPr="002403E2">
        <w:rPr>
          <w:rFonts w:eastAsiaTheme="minorHAnsi"/>
          <w:lang w:eastAsia="en-US"/>
        </w:rPr>
        <w:tab/>
        <w:t>Gawryjolek, J., Di Marco, C., Harris, R.A.: Automated annotation and visualization of rhetorical figures. In: 9th International Workshop on Computational Models of Natural Argument, International Joint Conference on Artificial Intelligence. , Pasadena, CA (2009).</w:t>
      </w:r>
    </w:p>
    <w:p w14:paraId="19C7AC48" w14:textId="77777777" w:rsidR="002403E2" w:rsidRPr="002403E2" w:rsidRDefault="002403E2" w:rsidP="002403E2">
      <w:pPr>
        <w:pStyle w:val="Bibliography"/>
        <w:rPr>
          <w:rFonts w:eastAsiaTheme="minorHAnsi"/>
          <w:lang w:eastAsia="en-US"/>
        </w:rPr>
      </w:pPr>
      <w:r w:rsidRPr="002403E2">
        <w:rPr>
          <w:rFonts w:eastAsiaTheme="minorHAnsi"/>
          <w:lang w:eastAsia="en-US"/>
        </w:rPr>
        <w:lastRenderedPageBreak/>
        <w:t>20.</w:t>
      </w:r>
      <w:r w:rsidRPr="002403E2">
        <w:rPr>
          <w:rFonts w:eastAsiaTheme="minorHAnsi"/>
          <w:lang w:eastAsia="en-US"/>
        </w:rPr>
        <w:tab/>
        <w:t>Strommer, C.: Using rhetorical figures and shallow attributes as a metric of intent in text, (2011).</w:t>
      </w:r>
    </w:p>
    <w:p w14:paraId="1C290F4A" w14:textId="77777777" w:rsidR="002403E2" w:rsidRPr="002403E2" w:rsidRDefault="002403E2" w:rsidP="002403E2">
      <w:pPr>
        <w:pStyle w:val="Bibliography"/>
        <w:rPr>
          <w:rFonts w:eastAsiaTheme="minorHAnsi"/>
          <w:lang w:eastAsia="en-US"/>
        </w:rPr>
      </w:pPr>
      <w:r w:rsidRPr="002403E2">
        <w:rPr>
          <w:rFonts w:eastAsiaTheme="minorHAnsi"/>
          <w:lang w:eastAsia="en-US"/>
        </w:rPr>
        <w:t>21.</w:t>
      </w:r>
      <w:r w:rsidRPr="002403E2">
        <w:rPr>
          <w:rFonts w:eastAsiaTheme="minorHAnsi"/>
          <w:lang w:eastAsia="en-US"/>
        </w:rPr>
        <w:tab/>
        <w:t>Dubremetz, M.: Detecting Rhetorical Figures based on repetition of words: Chiasmus, epanaphora, epiphora, https://www.kalendarium.uu.se/Evenemang?eventId=31460, (2017).</w:t>
      </w:r>
    </w:p>
    <w:p w14:paraId="6E3C5683" w14:textId="77777777" w:rsidR="002403E2" w:rsidRPr="002403E2" w:rsidRDefault="002403E2" w:rsidP="002403E2">
      <w:pPr>
        <w:pStyle w:val="Bibliography"/>
        <w:rPr>
          <w:rFonts w:eastAsiaTheme="minorHAnsi"/>
          <w:lang w:eastAsia="en-US"/>
        </w:rPr>
      </w:pPr>
      <w:r w:rsidRPr="002403E2">
        <w:rPr>
          <w:rFonts w:eastAsiaTheme="minorHAnsi"/>
          <w:lang w:eastAsia="en-US"/>
        </w:rPr>
        <w:t>22.</w:t>
      </w:r>
      <w:r w:rsidRPr="002403E2">
        <w:rPr>
          <w:rFonts w:eastAsiaTheme="minorHAnsi"/>
          <w:lang w:eastAsia="en-US"/>
        </w:rPr>
        <w:tab/>
        <w:t>Dubremetz, M.: Vers une identification automatique du chiasme de mots. In: Actes de la 15e Rencontres des Étudiants Chercheurs en Informatique pour le Traitement Automatique des Langues. pp. 150–163. , Les Sables d’Olonne, France (2013).</w:t>
      </w:r>
    </w:p>
    <w:p w14:paraId="1BCFE0B2" w14:textId="77777777" w:rsidR="002403E2" w:rsidRPr="002403E2" w:rsidRDefault="002403E2" w:rsidP="002403E2">
      <w:pPr>
        <w:pStyle w:val="Bibliography"/>
        <w:rPr>
          <w:rFonts w:eastAsiaTheme="minorHAnsi"/>
          <w:lang w:eastAsia="en-US"/>
        </w:rPr>
      </w:pPr>
      <w:r w:rsidRPr="002403E2">
        <w:rPr>
          <w:rFonts w:eastAsiaTheme="minorHAnsi"/>
          <w:lang w:eastAsia="en-US"/>
        </w:rPr>
        <w:t>23.</w:t>
      </w:r>
      <w:r w:rsidRPr="002403E2">
        <w:rPr>
          <w:rFonts w:eastAsiaTheme="minorHAnsi"/>
          <w:lang w:eastAsia="en-US"/>
        </w:rPr>
        <w:tab/>
        <w:t>Dubremetz, M., Nivre, J.: Rhetorical Figure Detection: Chiasmus, Epanaphora, Epiphora. Frontiers in Digital Humanities. 5, 10 (2018). https://doi.org/10.3389/fdigh.2018.00010.</w:t>
      </w:r>
    </w:p>
    <w:p w14:paraId="10EBBEF2" w14:textId="77777777" w:rsidR="002403E2" w:rsidRPr="002403E2" w:rsidRDefault="002403E2" w:rsidP="002403E2">
      <w:pPr>
        <w:pStyle w:val="Bibliography"/>
        <w:rPr>
          <w:rFonts w:eastAsiaTheme="minorHAnsi"/>
          <w:lang w:eastAsia="en-US"/>
        </w:rPr>
      </w:pPr>
      <w:r w:rsidRPr="002403E2">
        <w:rPr>
          <w:rFonts w:eastAsiaTheme="minorHAnsi"/>
          <w:lang w:eastAsia="en-US"/>
        </w:rPr>
        <w:t>24.</w:t>
      </w:r>
      <w:r w:rsidRPr="002403E2">
        <w:rPr>
          <w:rFonts w:eastAsiaTheme="minorHAnsi"/>
          <w:lang w:eastAsia="en-US"/>
        </w:rPr>
        <w:tab/>
        <w:t>Dubremetz, M., Nivre, J.: Rhetorical figure detection: The case of chiasmus. In: NAACL-HLT Fourth Workshop on Computational Linguistics for Literature. pp. 23–31. Curran Associations, New York (2015).</w:t>
      </w:r>
    </w:p>
    <w:p w14:paraId="3F08F8D2" w14:textId="77777777" w:rsidR="002403E2" w:rsidRPr="002403E2" w:rsidRDefault="002403E2" w:rsidP="002403E2">
      <w:pPr>
        <w:pStyle w:val="Bibliography"/>
        <w:rPr>
          <w:rFonts w:eastAsiaTheme="minorHAnsi"/>
          <w:lang w:eastAsia="en-US"/>
        </w:rPr>
      </w:pPr>
      <w:r w:rsidRPr="002403E2">
        <w:rPr>
          <w:rFonts w:eastAsiaTheme="minorHAnsi"/>
          <w:lang w:eastAsia="en-US"/>
        </w:rPr>
        <w:t>25.</w:t>
      </w:r>
      <w:r w:rsidRPr="002403E2">
        <w:rPr>
          <w:rFonts w:eastAsiaTheme="minorHAnsi"/>
          <w:lang w:eastAsia="en-US"/>
        </w:rPr>
        <w:tab/>
        <w:t>Dubremetz, M., Nivre, J.: Syntax matters for rhetorical structure: The case of chiasmus. In: Proceedings of the Fifth Workshop on Computational Linguistics for Literature, NAACL-HLT. pp. 47–53. , San Diego, CA (2016).</w:t>
      </w:r>
    </w:p>
    <w:p w14:paraId="563E5EE3" w14:textId="77777777" w:rsidR="002403E2" w:rsidRPr="002403E2" w:rsidRDefault="002403E2" w:rsidP="002403E2">
      <w:pPr>
        <w:pStyle w:val="Bibliography"/>
        <w:rPr>
          <w:rFonts w:eastAsiaTheme="minorHAnsi"/>
          <w:lang w:eastAsia="en-US"/>
        </w:rPr>
      </w:pPr>
      <w:r w:rsidRPr="002403E2">
        <w:rPr>
          <w:rFonts w:eastAsiaTheme="minorHAnsi"/>
          <w:lang w:eastAsia="en-US"/>
        </w:rPr>
        <w:t>26.</w:t>
      </w:r>
      <w:r w:rsidRPr="002403E2">
        <w:rPr>
          <w:rFonts w:eastAsiaTheme="minorHAnsi"/>
          <w:lang w:eastAsia="en-US"/>
        </w:rPr>
        <w:tab/>
        <w:t>Dubremetz, M., Nivre, J.: Machine learning for rhetorical figure detection: More chiasmus with less annotation. In: Proceedings of the 21st Nordic Conference of Computational Linguistics (2017).</w:t>
      </w:r>
    </w:p>
    <w:p w14:paraId="31CB190F" w14:textId="77777777" w:rsidR="002403E2" w:rsidRPr="002403E2" w:rsidRDefault="002403E2" w:rsidP="002403E2">
      <w:pPr>
        <w:pStyle w:val="Bibliography"/>
        <w:rPr>
          <w:rFonts w:eastAsiaTheme="minorHAnsi"/>
          <w:lang w:eastAsia="en-US"/>
        </w:rPr>
      </w:pPr>
      <w:r w:rsidRPr="002403E2">
        <w:rPr>
          <w:rFonts w:eastAsiaTheme="minorHAnsi"/>
          <w:lang w:eastAsia="en-US"/>
        </w:rPr>
        <w:t>27.</w:t>
      </w:r>
      <w:r w:rsidRPr="002403E2">
        <w:rPr>
          <w:rFonts w:eastAsiaTheme="minorHAnsi"/>
          <w:lang w:eastAsia="en-US"/>
        </w:rPr>
        <w:tab/>
        <w:t>Java, J.: Characterization of prose by rhetorical structure for machine learning classification5, (2015).</w:t>
      </w:r>
    </w:p>
    <w:p w14:paraId="578D322F" w14:textId="77777777" w:rsidR="002403E2" w:rsidRPr="002403E2" w:rsidRDefault="002403E2" w:rsidP="002403E2">
      <w:pPr>
        <w:pStyle w:val="Bibliography"/>
        <w:rPr>
          <w:rFonts w:eastAsiaTheme="minorHAnsi"/>
          <w:lang w:eastAsia="en-US"/>
        </w:rPr>
      </w:pPr>
      <w:r w:rsidRPr="002403E2">
        <w:rPr>
          <w:rFonts w:eastAsiaTheme="minorHAnsi"/>
          <w:lang w:eastAsia="en-US"/>
        </w:rPr>
        <w:t>28.</w:t>
      </w:r>
      <w:r w:rsidRPr="002403E2">
        <w:rPr>
          <w:rFonts w:eastAsiaTheme="minorHAnsi"/>
          <w:lang w:eastAsia="en-US"/>
        </w:rPr>
        <w:tab/>
        <w:t>Kühn, R., Mitrovic, J., Granitzer, M.: Hidden in plain sight: Can german wiktionary and wordnets facilitate the detection of antithesis? In: 12th international global wordnet conference (2023).</w:t>
      </w:r>
    </w:p>
    <w:p w14:paraId="5ECB17D4" w14:textId="77777777" w:rsidR="002403E2" w:rsidRPr="002403E2" w:rsidRDefault="002403E2" w:rsidP="002403E2">
      <w:pPr>
        <w:pStyle w:val="Bibliography"/>
        <w:rPr>
          <w:rFonts w:eastAsiaTheme="minorHAnsi"/>
          <w:lang w:eastAsia="en-US"/>
        </w:rPr>
      </w:pPr>
      <w:r w:rsidRPr="002403E2">
        <w:rPr>
          <w:rFonts w:eastAsiaTheme="minorHAnsi"/>
          <w:lang w:eastAsia="en-US"/>
        </w:rPr>
        <w:t>29.</w:t>
      </w:r>
      <w:r w:rsidRPr="002403E2">
        <w:rPr>
          <w:rFonts w:eastAsiaTheme="minorHAnsi"/>
          <w:lang w:eastAsia="en-US"/>
        </w:rPr>
        <w:tab/>
        <w:t>Kühn, R., Mitrović, J.: The elephant in the room: Ten challenges of computational detection of rhetorical figures. In: Ghosh, D., Muresan, S., Feldman, A., Chakrabarty, T., and Liu, E. (eds.) Proceedings of the 4th workshop on figurative language processing (FigLang 2024). pp. 45–52. Association for Computational Linguistics, Mexico City, Mexico (Hybrid) (2024). https://doi.org/10.18653/v1/2024.figlang-1.6.</w:t>
      </w:r>
    </w:p>
    <w:p w14:paraId="305E094B" w14:textId="77777777" w:rsidR="002403E2" w:rsidRPr="002403E2" w:rsidRDefault="002403E2" w:rsidP="002403E2">
      <w:pPr>
        <w:pStyle w:val="Bibliography"/>
        <w:rPr>
          <w:rFonts w:eastAsiaTheme="minorHAnsi"/>
          <w:lang w:eastAsia="en-US"/>
        </w:rPr>
      </w:pPr>
      <w:r w:rsidRPr="002403E2">
        <w:rPr>
          <w:rFonts w:eastAsiaTheme="minorHAnsi"/>
          <w:lang w:eastAsia="en-US"/>
        </w:rPr>
        <w:t>30.</w:t>
      </w:r>
      <w:r w:rsidRPr="002403E2">
        <w:rPr>
          <w:rFonts w:eastAsiaTheme="minorHAnsi"/>
          <w:lang w:eastAsia="en-US"/>
        </w:rPr>
        <w:tab/>
        <w:t>Green, N.L.: Some Argumentative Uses of the Rhetorical Figure of Antithesis in Environmental Science Policy Articles. In: CMNA’21: Workshop on Computational Models of Natural Argument. CEUR-WS.org (2021).</w:t>
      </w:r>
    </w:p>
    <w:p w14:paraId="22973D97" w14:textId="77777777" w:rsidR="002403E2" w:rsidRPr="002403E2" w:rsidRDefault="002403E2" w:rsidP="002403E2">
      <w:pPr>
        <w:pStyle w:val="Bibliography"/>
        <w:rPr>
          <w:rFonts w:eastAsiaTheme="minorHAnsi"/>
          <w:lang w:eastAsia="en-US"/>
        </w:rPr>
      </w:pPr>
      <w:r w:rsidRPr="002403E2">
        <w:rPr>
          <w:rFonts w:eastAsiaTheme="minorHAnsi"/>
          <w:lang w:eastAsia="en-US"/>
        </w:rPr>
        <w:t>31.</w:t>
      </w:r>
      <w:r w:rsidRPr="002403E2">
        <w:rPr>
          <w:rFonts w:eastAsiaTheme="minorHAnsi"/>
          <w:lang w:eastAsia="en-US"/>
        </w:rPr>
        <w:tab/>
        <w:t>Green, N.L.: The use of antithesis and other contrastive relations in argumentation. Argument &amp; Computation. 14, 1–16 (2022).</w:t>
      </w:r>
    </w:p>
    <w:p w14:paraId="1F229E4D" w14:textId="77777777" w:rsidR="002403E2" w:rsidRPr="002403E2" w:rsidRDefault="002403E2" w:rsidP="002403E2">
      <w:pPr>
        <w:pStyle w:val="Bibliography"/>
        <w:rPr>
          <w:rFonts w:eastAsiaTheme="minorHAnsi"/>
          <w:lang w:eastAsia="en-US"/>
        </w:rPr>
      </w:pPr>
      <w:r w:rsidRPr="002403E2">
        <w:rPr>
          <w:rFonts w:eastAsiaTheme="minorHAnsi"/>
          <w:lang w:eastAsia="en-US"/>
        </w:rPr>
        <w:t>32.</w:t>
      </w:r>
      <w:r w:rsidRPr="002403E2">
        <w:rPr>
          <w:rFonts w:eastAsiaTheme="minorHAnsi"/>
          <w:lang w:eastAsia="en-US"/>
        </w:rPr>
        <w:tab/>
        <w:t>Lawrence, J., Visser, J., Reed, C.: Harnessing rhetorical figures for argument mining. Argument &amp; Computation. 8, 289–310 (2017). https://doi.org/10.3233/AAC-170026.</w:t>
      </w:r>
    </w:p>
    <w:p w14:paraId="0E1FBEA7" w14:textId="77777777" w:rsidR="002403E2" w:rsidRPr="002403E2" w:rsidRDefault="002403E2" w:rsidP="002403E2">
      <w:pPr>
        <w:pStyle w:val="Bibliography"/>
        <w:rPr>
          <w:rFonts w:eastAsiaTheme="minorHAnsi"/>
          <w:lang w:eastAsia="en-US"/>
        </w:rPr>
      </w:pPr>
      <w:r w:rsidRPr="002403E2">
        <w:rPr>
          <w:rFonts w:eastAsiaTheme="minorHAnsi"/>
          <w:lang w:eastAsia="en-US"/>
        </w:rPr>
        <w:t>33.</w:t>
      </w:r>
      <w:r w:rsidRPr="002403E2">
        <w:rPr>
          <w:rFonts w:eastAsiaTheme="minorHAnsi"/>
          <w:lang w:eastAsia="en-US"/>
        </w:rPr>
        <w:tab/>
        <w:t>Harris, R.A., Di Marco, C., Mehlenbacher, A.R., Clapperton, R., Choi, I., Ruan, S., O’Reilly, C.: A cognitive ontology of rhetorical figures. Presented at the CAOS - Cognition and Ontologies , University of Bath April 20 (2017).</w:t>
      </w:r>
    </w:p>
    <w:p w14:paraId="72E1B580" w14:textId="77777777" w:rsidR="002403E2" w:rsidRPr="002403E2" w:rsidRDefault="002403E2" w:rsidP="002403E2">
      <w:pPr>
        <w:pStyle w:val="Bibliography"/>
        <w:rPr>
          <w:rFonts w:eastAsiaTheme="minorHAnsi"/>
          <w:lang w:eastAsia="en-US"/>
        </w:rPr>
      </w:pPr>
      <w:r w:rsidRPr="002403E2">
        <w:rPr>
          <w:rFonts w:eastAsiaTheme="minorHAnsi"/>
          <w:lang w:eastAsia="en-US"/>
        </w:rPr>
        <w:t>34.</w:t>
      </w:r>
      <w:r w:rsidRPr="002403E2">
        <w:rPr>
          <w:rFonts w:eastAsiaTheme="minorHAnsi"/>
          <w:lang w:eastAsia="en-US"/>
        </w:rPr>
        <w:tab/>
        <w:t>Kelly, A.R., Abbott, N.A., Harris, R.A., DiMarco, C.: Toward an ontology of rhetorical figures. In: Anacleto, J.C., de Mattos Fortes, R.P., and Costa, C.J. (eds.) Proceedings of the 28th annual international conference on design of communication, SIGDOC 2010, são carlos, são paulo state, brazil, september 26-29, 2010. pp. 123–130. ACM (2010). https://doi.org/10.1145/1878450.1878471.</w:t>
      </w:r>
    </w:p>
    <w:p w14:paraId="57FCEF7A" w14:textId="77777777" w:rsidR="002403E2" w:rsidRPr="002403E2" w:rsidRDefault="002403E2" w:rsidP="002403E2">
      <w:pPr>
        <w:pStyle w:val="Bibliography"/>
        <w:rPr>
          <w:rFonts w:eastAsiaTheme="minorHAnsi"/>
          <w:lang w:eastAsia="en-US"/>
        </w:rPr>
      </w:pPr>
      <w:r w:rsidRPr="002403E2">
        <w:rPr>
          <w:rFonts w:eastAsiaTheme="minorHAnsi"/>
          <w:lang w:eastAsia="en-US"/>
        </w:rPr>
        <w:t>35.</w:t>
      </w:r>
      <w:r w:rsidRPr="002403E2">
        <w:rPr>
          <w:rFonts w:eastAsiaTheme="minorHAnsi"/>
          <w:lang w:eastAsia="en-US"/>
        </w:rPr>
        <w:tab/>
        <w:t xml:space="preserve">Harris, R.A., Di Marco, C.: Constructing a rhetorical figuration ontology. In: Symposium on persuasive technology and digital behavior intervention, convention of the society </w:t>
      </w:r>
      <w:r w:rsidRPr="002403E2">
        <w:rPr>
          <w:rFonts w:eastAsiaTheme="minorHAnsi"/>
          <w:lang w:eastAsia="en-US"/>
        </w:rPr>
        <w:lastRenderedPageBreak/>
        <w:t>for the study of artificial intelligence and simulation of behaviour (AISB). pp. 47–52. , Edinburgh, Scotland (2009).</w:t>
      </w:r>
    </w:p>
    <w:p w14:paraId="1D7BFE74" w14:textId="77777777" w:rsidR="002403E2" w:rsidRPr="002403E2" w:rsidRDefault="002403E2" w:rsidP="002403E2">
      <w:pPr>
        <w:pStyle w:val="Bibliography"/>
        <w:rPr>
          <w:rFonts w:eastAsiaTheme="minorHAnsi"/>
          <w:lang w:eastAsia="en-US"/>
        </w:rPr>
      </w:pPr>
      <w:r w:rsidRPr="002403E2">
        <w:rPr>
          <w:rFonts w:eastAsiaTheme="minorHAnsi"/>
          <w:lang w:eastAsia="en-US"/>
        </w:rPr>
        <w:t>36.</w:t>
      </w:r>
      <w:r w:rsidRPr="002403E2">
        <w:rPr>
          <w:rFonts w:eastAsiaTheme="minorHAnsi"/>
          <w:lang w:eastAsia="en-US"/>
        </w:rPr>
        <w:tab/>
        <w:t>O’Reilly, C., Wang, Y., Bott, S., Pacheco, P., Black, L.A. (formerly T., Harris, R.A.: A climactic ontology. Presented at the International Association for Cognitive Semiotics , Toronto, Ontario (Ryerson U) July 14 (2018).</w:t>
      </w:r>
    </w:p>
    <w:p w14:paraId="38DD6788" w14:textId="77777777" w:rsidR="002403E2" w:rsidRPr="002403E2" w:rsidRDefault="002403E2" w:rsidP="002403E2">
      <w:pPr>
        <w:pStyle w:val="Bibliography"/>
        <w:rPr>
          <w:rFonts w:eastAsiaTheme="minorHAnsi"/>
          <w:lang w:eastAsia="en-US"/>
        </w:rPr>
      </w:pPr>
      <w:r w:rsidRPr="002403E2">
        <w:rPr>
          <w:rFonts w:eastAsiaTheme="minorHAnsi"/>
          <w:lang w:eastAsia="en-US"/>
        </w:rPr>
        <w:t>37.</w:t>
      </w:r>
      <w:r w:rsidRPr="002403E2">
        <w:rPr>
          <w:rFonts w:eastAsiaTheme="minorHAnsi"/>
          <w:lang w:eastAsia="en-US"/>
        </w:rPr>
        <w:tab/>
        <w:t>Black, L.A., Tu, K., O’Reilly, C., Wang, Y., Pacheco, P., Harris, R.A.: An Ontological Approach to Meaning Making through PATH and Gestalt Foregrounding in Climax. American journal of semiotics. 35, 217–249 (2019).</w:t>
      </w:r>
    </w:p>
    <w:p w14:paraId="20D99982" w14:textId="77777777" w:rsidR="002403E2" w:rsidRPr="002403E2" w:rsidRDefault="002403E2" w:rsidP="002403E2">
      <w:pPr>
        <w:pStyle w:val="Bibliography"/>
        <w:rPr>
          <w:rFonts w:eastAsiaTheme="minorHAnsi"/>
          <w:lang w:eastAsia="en-US"/>
        </w:rPr>
      </w:pPr>
      <w:r w:rsidRPr="002403E2">
        <w:rPr>
          <w:rFonts w:eastAsiaTheme="minorHAnsi"/>
          <w:lang w:eastAsia="en-US"/>
        </w:rPr>
        <w:t>38.</w:t>
      </w:r>
      <w:r w:rsidRPr="002403E2">
        <w:rPr>
          <w:rFonts w:eastAsiaTheme="minorHAnsi"/>
          <w:lang w:eastAsia="en-US"/>
        </w:rPr>
        <w:tab/>
        <w:t>Kara-Yakoubian, M., Walker, A.C., Assadourian, G.A., Bisnar Griffin, D., Fugelsang, J., Harris, R.A.: Chiasmus and the Keats effect. Presented at the RhetCanada , Edmonton, Alberta (U of Alberta) June 5 (2021).</w:t>
      </w:r>
    </w:p>
    <w:p w14:paraId="56E2E68B" w14:textId="77777777" w:rsidR="002403E2" w:rsidRPr="002403E2" w:rsidRDefault="002403E2" w:rsidP="002403E2">
      <w:pPr>
        <w:pStyle w:val="Bibliography"/>
        <w:rPr>
          <w:rFonts w:eastAsiaTheme="minorHAnsi"/>
          <w:lang w:eastAsia="en-US"/>
        </w:rPr>
      </w:pPr>
      <w:r w:rsidRPr="002403E2">
        <w:rPr>
          <w:rFonts w:eastAsiaTheme="minorHAnsi"/>
          <w:lang w:eastAsia="en-US"/>
        </w:rPr>
        <w:t>39.</w:t>
      </w:r>
      <w:r w:rsidRPr="002403E2">
        <w:rPr>
          <w:rFonts w:eastAsiaTheme="minorHAnsi"/>
          <w:lang w:eastAsia="en-US"/>
        </w:rPr>
        <w:tab/>
        <w:t>Harris, R.: Review of Fahnestock, Rhetorical figures in science. Rhetoric Society Quarterly. 31, 89–104 (2001). https://doi.org/10.1080/02773940109391216.</w:t>
      </w:r>
    </w:p>
    <w:p w14:paraId="59B345ED" w14:textId="77777777" w:rsidR="002403E2" w:rsidRPr="002403E2" w:rsidRDefault="002403E2" w:rsidP="002403E2">
      <w:pPr>
        <w:pStyle w:val="Bibliography"/>
        <w:rPr>
          <w:rFonts w:eastAsiaTheme="minorHAnsi"/>
          <w:lang w:eastAsia="en-US"/>
        </w:rPr>
      </w:pPr>
      <w:r w:rsidRPr="002403E2">
        <w:rPr>
          <w:rFonts w:eastAsiaTheme="minorHAnsi"/>
          <w:lang w:eastAsia="en-US"/>
        </w:rPr>
        <w:t>40.</w:t>
      </w:r>
      <w:r w:rsidRPr="002403E2">
        <w:rPr>
          <w:rFonts w:eastAsiaTheme="minorHAnsi"/>
          <w:lang w:eastAsia="en-US"/>
        </w:rPr>
        <w:tab/>
        <w:t>Fahnestock, J.: Rhetoric in the Age of Cognitive Science. In: Graff, R. (ed.) The viability of rhetoric. pp. 59–179. State University of New York Press, New York (2005).</w:t>
      </w:r>
    </w:p>
    <w:p w14:paraId="4D8E705C" w14:textId="77777777" w:rsidR="002403E2" w:rsidRPr="002403E2" w:rsidRDefault="002403E2" w:rsidP="002403E2">
      <w:pPr>
        <w:pStyle w:val="Bibliography"/>
        <w:rPr>
          <w:rFonts w:eastAsiaTheme="minorHAnsi"/>
          <w:lang w:eastAsia="en-US"/>
        </w:rPr>
      </w:pPr>
      <w:r w:rsidRPr="002403E2">
        <w:rPr>
          <w:rFonts w:eastAsiaTheme="minorHAnsi"/>
          <w:lang w:eastAsia="en-US"/>
        </w:rPr>
        <w:t>41.</w:t>
      </w:r>
      <w:r w:rsidRPr="002403E2">
        <w:rPr>
          <w:rFonts w:eastAsiaTheme="minorHAnsi"/>
          <w:lang w:eastAsia="en-US"/>
        </w:rPr>
        <w:tab/>
        <w:t>Mitrović, J., O’Reilly, C., Granitzer, M., Harris, R.A.: Cognitive Modeling in Computational Rhetoric: Litotes, Containment and the Unexcluded Middle. In: Proceedings of the 12th International Conference on Agents and Artificial Intelligence. , Valleta, Malta.</w:t>
      </w:r>
    </w:p>
    <w:p w14:paraId="6C795C66" w14:textId="77777777" w:rsidR="002403E2" w:rsidRPr="002403E2" w:rsidRDefault="002403E2" w:rsidP="002403E2">
      <w:pPr>
        <w:pStyle w:val="Bibliography"/>
        <w:rPr>
          <w:rFonts w:eastAsiaTheme="minorHAnsi"/>
          <w:lang w:eastAsia="en-US"/>
        </w:rPr>
      </w:pPr>
      <w:r w:rsidRPr="002403E2">
        <w:rPr>
          <w:rFonts w:eastAsiaTheme="minorHAnsi"/>
          <w:lang w:eastAsia="en-US"/>
        </w:rPr>
        <w:t>42.</w:t>
      </w:r>
      <w:r w:rsidRPr="002403E2">
        <w:rPr>
          <w:rFonts w:eastAsiaTheme="minorHAnsi"/>
          <w:lang w:eastAsia="en-US"/>
        </w:rPr>
        <w:tab/>
        <w:t>Wang, Y., Harris, R.A., Berry, D.: An Ontology for Ploke: Rhetorical Figures of Lexical Repetitions. Presented at the CAOS@JOWO 2021 (Cognition and Ontologies @ Joint Ontologies Workshop) , The Research Centre for Knowledge and Data of the Free University of Bozen-Bolzano September 17 (2021).</w:t>
      </w:r>
    </w:p>
    <w:p w14:paraId="06DAB33D" w14:textId="77777777" w:rsidR="002403E2" w:rsidRPr="002403E2" w:rsidRDefault="002403E2" w:rsidP="002403E2">
      <w:pPr>
        <w:pStyle w:val="Bibliography"/>
        <w:rPr>
          <w:rFonts w:eastAsiaTheme="minorHAnsi"/>
          <w:lang w:eastAsia="en-US"/>
        </w:rPr>
      </w:pPr>
      <w:r w:rsidRPr="002403E2">
        <w:rPr>
          <w:rFonts w:eastAsiaTheme="minorHAnsi"/>
          <w:lang w:eastAsia="en-US"/>
        </w:rPr>
        <w:t>43.</w:t>
      </w:r>
      <w:r w:rsidRPr="002403E2">
        <w:rPr>
          <w:rFonts w:eastAsiaTheme="minorHAnsi"/>
          <w:lang w:eastAsia="en-US"/>
        </w:rPr>
        <w:tab/>
        <w:t>Harris, R.A.: Chiastic iconicity. In: Fischer, O., Ljunberg, C., Tabakowska, E., and Lenninger, S. (eds.) Iconicity in Cognition and across Semiotic Systems. John Benjamins Publishing Company, Amsterdam (2022).</w:t>
      </w:r>
    </w:p>
    <w:p w14:paraId="0F1ADA25" w14:textId="77777777" w:rsidR="002403E2" w:rsidRPr="002403E2" w:rsidRDefault="002403E2" w:rsidP="002403E2">
      <w:pPr>
        <w:pStyle w:val="Bibliography"/>
        <w:rPr>
          <w:rFonts w:eastAsiaTheme="minorHAnsi"/>
          <w:lang w:eastAsia="en-US"/>
        </w:rPr>
      </w:pPr>
      <w:r w:rsidRPr="002403E2">
        <w:rPr>
          <w:rFonts w:eastAsiaTheme="minorHAnsi"/>
          <w:lang w:eastAsia="en-US"/>
        </w:rPr>
        <w:t>44.</w:t>
      </w:r>
      <w:r w:rsidRPr="002403E2">
        <w:rPr>
          <w:rFonts w:eastAsiaTheme="minorHAnsi"/>
          <w:lang w:eastAsia="en-US"/>
        </w:rPr>
        <w:tab/>
        <w:t>O’Reilly, C., Paurobally, S.: Lassoing rhetoric with OWL and SWRL, (2010).</w:t>
      </w:r>
    </w:p>
    <w:p w14:paraId="142F6CA6" w14:textId="77777777" w:rsidR="002403E2" w:rsidRPr="002403E2" w:rsidRDefault="002403E2" w:rsidP="002403E2">
      <w:pPr>
        <w:pStyle w:val="Bibliography"/>
        <w:rPr>
          <w:rFonts w:eastAsiaTheme="minorHAnsi"/>
          <w:lang w:eastAsia="en-US"/>
        </w:rPr>
      </w:pPr>
      <w:r w:rsidRPr="002403E2">
        <w:rPr>
          <w:rFonts w:eastAsiaTheme="minorHAnsi"/>
          <w:lang w:eastAsia="en-US"/>
        </w:rPr>
        <w:t>45.</w:t>
      </w:r>
      <w:r w:rsidRPr="002403E2">
        <w:rPr>
          <w:rFonts w:eastAsiaTheme="minorHAnsi"/>
          <w:lang w:eastAsia="en-US"/>
        </w:rPr>
        <w:tab/>
        <w:t>Mladenović, M., Mitrović, J.: Ontology of Rhetorical Figures for Serbian. In: Habernal, I. and Matoušek, V. (eds.) Text, Speech, and Dialogue. pp. 386–393. Springer, Berlin, Heidelberg (2013). https://doi.org/10.1007/978-3-642-40585-3_49.</w:t>
      </w:r>
    </w:p>
    <w:p w14:paraId="7A67E069" w14:textId="77777777" w:rsidR="002403E2" w:rsidRPr="002403E2" w:rsidRDefault="002403E2" w:rsidP="002403E2">
      <w:pPr>
        <w:pStyle w:val="Bibliography"/>
        <w:rPr>
          <w:rFonts w:eastAsiaTheme="minorHAnsi"/>
          <w:lang w:eastAsia="en-US"/>
        </w:rPr>
      </w:pPr>
      <w:r w:rsidRPr="002403E2">
        <w:rPr>
          <w:rFonts w:eastAsiaTheme="minorHAnsi"/>
          <w:lang w:eastAsia="en-US"/>
        </w:rPr>
        <w:t>46.</w:t>
      </w:r>
      <w:r w:rsidRPr="002403E2">
        <w:rPr>
          <w:rFonts w:eastAsiaTheme="minorHAnsi"/>
          <w:lang w:eastAsia="en-US"/>
        </w:rPr>
        <w:tab/>
        <w:t>Mitrović, J., O’Reilly, C., Mladenović, M., Handschuh, S.: Ontological representations of rhetorical figures for argument mining. Argument &amp; Computation. 8, 267–287 (2017). https://doi.org/10.3233/AAC-170027.</w:t>
      </w:r>
    </w:p>
    <w:p w14:paraId="7E19209D" w14:textId="77777777" w:rsidR="002403E2" w:rsidRPr="002403E2" w:rsidRDefault="002403E2" w:rsidP="002403E2">
      <w:pPr>
        <w:pStyle w:val="Bibliography"/>
        <w:rPr>
          <w:rFonts w:eastAsiaTheme="minorHAnsi"/>
          <w:lang w:eastAsia="en-US"/>
        </w:rPr>
      </w:pPr>
      <w:r w:rsidRPr="002403E2">
        <w:rPr>
          <w:rFonts w:eastAsiaTheme="minorHAnsi"/>
          <w:lang w:eastAsia="en-US"/>
        </w:rPr>
        <w:t>47.</w:t>
      </w:r>
      <w:r w:rsidRPr="002403E2">
        <w:rPr>
          <w:rFonts w:eastAsiaTheme="minorHAnsi"/>
          <w:lang w:eastAsia="en-US"/>
        </w:rPr>
        <w:tab/>
        <w:t>Wang, Y., Kühn, R., Harris, R.A., Mitrović, J., Granitzer, M.: Towards a unified multilingual ontology for rhetorical figures. In: 14th international joint conference on knowledge discovery, knowledge engineering and knowledge management - KEOD. pp. 117–127 (2022).</w:t>
      </w:r>
    </w:p>
    <w:p w14:paraId="25052CA2" w14:textId="77777777" w:rsidR="002403E2" w:rsidRPr="002403E2" w:rsidRDefault="002403E2" w:rsidP="002403E2">
      <w:pPr>
        <w:pStyle w:val="Bibliography"/>
        <w:rPr>
          <w:rFonts w:eastAsiaTheme="minorHAnsi"/>
          <w:lang w:eastAsia="en-US"/>
        </w:rPr>
      </w:pPr>
      <w:r w:rsidRPr="002403E2">
        <w:rPr>
          <w:rFonts w:eastAsiaTheme="minorHAnsi"/>
          <w:lang w:eastAsia="en-US"/>
        </w:rPr>
        <w:t>48.</w:t>
      </w:r>
      <w:r w:rsidRPr="002403E2">
        <w:rPr>
          <w:rFonts w:eastAsiaTheme="minorHAnsi"/>
          <w:lang w:eastAsia="en-US"/>
        </w:rPr>
        <w:tab/>
        <w:t>Kühn, R., Mitrovic, J.: Multilingual domain ontologies of rhetorical figures and their applications. In: UniDive 1st general meeting (2023).</w:t>
      </w:r>
    </w:p>
    <w:p w14:paraId="528E1798" w14:textId="77777777" w:rsidR="002403E2" w:rsidRPr="002403E2" w:rsidRDefault="002403E2" w:rsidP="002403E2">
      <w:pPr>
        <w:pStyle w:val="Bibliography"/>
        <w:rPr>
          <w:rFonts w:eastAsiaTheme="minorHAnsi"/>
          <w:lang w:eastAsia="en-US"/>
        </w:rPr>
      </w:pPr>
      <w:r w:rsidRPr="002403E2">
        <w:rPr>
          <w:rFonts w:eastAsiaTheme="minorHAnsi"/>
          <w:lang w:eastAsia="en-US"/>
        </w:rPr>
        <w:t>49.</w:t>
      </w:r>
      <w:r w:rsidRPr="002403E2">
        <w:rPr>
          <w:rFonts w:eastAsiaTheme="minorHAnsi"/>
          <w:lang w:eastAsia="en-US"/>
        </w:rPr>
        <w:tab/>
        <w:t>Ruan, S., Marco, C.D., Harris, R.A.: Rhetorical figure annotation with XML. In: Bex, F., Grasso, F., and Green, N.L. (eds.) Proceedings of the 16th workshop on computational models of natural argument co-located with IJCAI 2016, new york, USA, july 9th, 2016. pp. 23–33. CEUR-WS.org (2016).</w:t>
      </w:r>
    </w:p>
    <w:p w14:paraId="302C0CC5" w14:textId="77777777" w:rsidR="002403E2" w:rsidRPr="002403E2" w:rsidRDefault="002403E2" w:rsidP="002403E2">
      <w:pPr>
        <w:pStyle w:val="Bibliography"/>
        <w:rPr>
          <w:rFonts w:eastAsiaTheme="minorHAnsi"/>
          <w:lang w:eastAsia="en-US"/>
        </w:rPr>
      </w:pPr>
      <w:r w:rsidRPr="002403E2">
        <w:rPr>
          <w:rFonts w:eastAsiaTheme="minorHAnsi"/>
          <w:lang w:eastAsia="en-US"/>
        </w:rPr>
        <w:t>50.</w:t>
      </w:r>
      <w:r w:rsidRPr="002403E2">
        <w:rPr>
          <w:rFonts w:eastAsiaTheme="minorHAnsi"/>
          <w:lang w:eastAsia="en-US"/>
        </w:rPr>
        <w:tab/>
        <w:t>Atienza, A., Bisnar Griffin, D., Chan, F., Harris, R.A.: GoFigure: Citizen Science meets the gamification of rhetoric. Presented at the Play on! , Montreal, Quebec May 13 (2020).</w:t>
      </w:r>
    </w:p>
    <w:p w14:paraId="24F2A049" w14:textId="77777777" w:rsidR="002403E2" w:rsidRPr="002403E2" w:rsidRDefault="002403E2" w:rsidP="002403E2">
      <w:pPr>
        <w:pStyle w:val="Bibliography"/>
        <w:rPr>
          <w:rFonts w:eastAsiaTheme="minorHAnsi"/>
          <w:lang w:eastAsia="en-US"/>
        </w:rPr>
      </w:pPr>
      <w:r w:rsidRPr="002403E2">
        <w:rPr>
          <w:rFonts w:eastAsiaTheme="minorHAnsi"/>
          <w:lang w:eastAsia="en-US"/>
        </w:rPr>
        <w:t>51.</w:t>
      </w:r>
      <w:r w:rsidRPr="002403E2">
        <w:rPr>
          <w:rFonts w:eastAsiaTheme="minorHAnsi"/>
          <w:lang w:eastAsia="en-US"/>
        </w:rPr>
        <w:tab/>
        <w:t>Bisnar Griffin, D., Chan, F., Harris, R.A.: Gamifying the Study of Rhetorical Figures in the Undergraduate Rhetorical Studies Curriculum. Presented at the Northeast Modern Languages Association (NeMLA) , Boston MA USA March 7 (2020).</w:t>
      </w:r>
    </w:p>
    <w:p w14:paraId="0AFBC546" w14:textId="77777777" w:rsidR="002403E2" w:rsidRPr="002403E2" w:rsidRDefault="002403E2" w:rsidP="002403E2">
      <w:pPr>
        <w:pStyle w:val="Bibliography"/>
        <w:rPr>
          <w:rFonts w:eastAsiaTheme="minorHAnsi"/>
          <w:lang w:eastAsia="en-US"/>
        </w:rPr>
      </w:pPr>
      <w:r w:rsidRPr="002403E2">
        <w:rPr>
          <w:rFonts w:eastAsiaTheme="minorHAnsi"/>
          <w:lang w:eastAsia="en-US"/>
        </w:rPr>
        <w:lastRenderedPageBreak/>
        <w:t>52.</w:t>
      </w:r>
      <w:r w:rsidRPr="002403E2">
        <w:rPr>
          <w:rFonts w:eastAsiaTheme="minorHAnsi"/>
          <w:lang w:eastAsia="en-US"/>
        </w:rPr>
        <w:tab/>
        <w:t>Harris, R.A., Luan, R., Ogunsanya, A.: The future of Machine Learning: Free-range gamesourcing a rhetorical figure database. GI Seed Symposium. , The Games Institute, University of WAterloo (2024).</w:t>
      </w:r>
    </w:p>
    <w:p w14:paraId="77CBBD1B" w14:textId="77777777" w:rsidR="002403E2" w:rsidRPr="002403E2" w:rsidRDefault="002403E2" w:rsidP="002403E2">
      <w:pPr>
        <w:pStyle w:val="Bibliography"/>
        <w:rPr>
          <w:rFonts w:eastAsiaTheme="minorHAnsi"/>
          <w:lang w:eastAsia="en-US"/>
        </w:rPr>
      </w:pPr>
      <w:r w:rsidRPr="002403E2">
        <w:rPr>
          <w:rFonts w:eastAsiaTheme="minorHAnsi"/>
          <w:lang w:eastAsia="en-US"/>
        </w:rPr>
        <w:t>53.</w:t>
      </w:r>
      <w:r w:rsidRPr="002403E2">
        <w:rPr>
          <w:rFonts w:eastAsiaTheme="minorHAnsi"/>
          <w:lang w:eastAsia="en-US"/>
        </w:rPr>
        <w:tab/>
        <w:t>Clapperton, R.: [Thesis directed] Ametros : A Technogenetic Simulation Game for Professional Communication Coursework, (2014).</w:t>
      </w:r>
    </w:p>
    <w:p w14:paraId="5E22BB3A" w14:textId="77777777" w:rsidR="002403E2" w:rsidRPr="002403E2" w:rsidRDefault="002403E2" w:rsidP="002403E2">
      <w:pPr>
        <w:pStyle w:val="Bibliography"/>
        <w:rPr>
          <w:rFonts w:eastAsiaTheme="minorHAnsi"/>
          <w:lang w:eastAsia="en-US"/>
        </w:rPr>
      </w:pPr>
      <w:r w:rsidRPr="002403E2">
        <w:rPr>
          <w:rFonts w:eastAsiaTheme="minorHAnsi"/>
          <w:lang w:eastAsia="en-US"/>
        </w:rPr>
        <w:t>54.</w:t>
      </w:r>
      <w:r w:rsidRPr="002403E2">
        <w:rPr>
          <w:rFonts w:eastAsiaTheme="minorHAnsi"/>
          <w:lang w:eastAsia="en-US"/>
        </w:rPr>
        <w:tab/>
        <w:t>Harris, R.A.: Rhetorical schemes and Construction Grammar: The argument from chiasmus. Constructions and Frames. (Forthcoming).</w:t>
      </w:r>
    </w:p>
    <w:p w14:paraId="75759B06" w14:textId="77777777" w:rsidR="002403E2" w:rsidRPr="002403E2" w:rsidRDefault="002403E2" w:rsidP="002403E2">
      <w:pPr>
        <w:pStyle w:val="Bibliography"/>
        <w:rPr>
          <w:rFonts w:eastAsiaTheme="minorHAnsi"/>
          <w:lang w:eastAsia="en-US"/>
        </w:rPr>
      </w:pPr>
      <w:r w:rsidRPr="002403E2">
        <w:rPr>
          <w:rFonts w:eastAsiaTheme="minorHAnsi"/>
          <w:lang w:eastAsia="en-US"/>
        </w:rPr>
        <w:t>55.</w:t>
      </w:r>
      <w:r w:rsidRPr="002403E2">
        <w:rPr>
          <w:rFonts w:eastAsiaTheme="minorHAnsi"/>
          <w:lang w:eastAsia="en-US"/>
        </w:rPr>
        <w:tab/>
        <w:t>Harris, R.A.: Rules are rules: Rhetorical figures as algorithms. In: Loukanova, R., LeFanu Lumsdaine, P., and Muskens, R. (eds.) Logic and algorithms in computational linguistics. pp. 217–260. Springer, Berlin (2023).</w:t>
      </w:r>
    </w:p>
    <w:p w14:paraId="3BC93828" w14:textId="77777777" w:rsidR="002403E2" w:rsidRPr="002403E2" w:rsidRDefault="002403E2" w:rsidP="002403E2">
      <w:pPr>
        <w:pStyle w:val="Bibliography"/>
        <w:rPr>
          <w:rFonts w:eastAsiaTheme="minorHAnsi"/>
          <w:lang w:eastAsia="en-US"/>
        </w:rPr>
      </w:pPr>
      <w:r w:rsidRPr="002403E2">
        <w:rPr>
          <w:rFonts w:eastAsiaTheme="minorHAnsi"/>
          <w:lang w:eastAsia="en-US"/>
        </w:rPr>
        <w:t>56.</w:t>
      </w:r>
      <w:r w:rsidRPr="002403E2">
        <w:rPr>
          <w:rFonts w:eastAsiaTheme="minorHAnsi"/>
          <w:lang w:eastAsia="en-US"/>
        </w:rPr>
        <w:tab/>
        <w:t>Hashemi, R., Chen, H., Harris, R.A.: Define Constructions Before Constructions Define You: Rhetorical Figures in the AB before BA Construction. Rhetor. 9, (2024).</w:t>
      </w:r>
    </w:p>
    <w:p w14:paraId="317C1D7D" w14:textId="77777777" w:rsidR="002403E2" w:rsidRPr="002403E2" w:rsidRDefault="002403E2" w:rsidP="002403E2">
      <w:pPr>
        <w:pStyle w:val="Bibliography"/>
        <w:rPr>
          <w:rFonts w:eastAsiaTheme="minorHAnsi"/>
          <w:lang w:eastAsia="en-US"/>
        </w:rPr>
      </w:pPr>
      <w:r w:rsidRPr="002403E2">
        <w:rPr>
          <w:rFonts w:eastAsiaTheme="minorHAnsi"/>
          <w:lang w:eastAsia="en-US"/>
        </w:rPr>
        <w:t>57.</w:t>
      </w:r>
      <w:r w:rsidRPr="002403E2">
        <w:rPr>
          <w:rFonts w:eastAsiaTheme="minorHAnsi"/>
          <w:lang w:eastAsia="en-US"/>
        </w:rPr>
        <w:tab/>
        <w:t>Reed, C., Grasso, F.: Recent advances in computational models of natural argument. Int. J. Intell. Syst. 22, 1–15 (2007). https://doi.org/10.1002/int.20187.</w:t>
      </w:r>
    </w:p>
    <w:p w14:paraId="6CBC68F4" w14:textId="01841EC7" w:rsidR="005A5E4F" w:rsidRDefault="00A5303B" w:rsidP="002403E2">
      <w:pPr>
        <w:pStyle w:val="Bibliography"/>
        <w:rPr>
          <w:lang w:val="sv-SE"/>
        </w:rPr>
      </w:pPr>
      <w:r>
        <w:rPr>
          <w:lang w:val="sv-SE"/>
        </w:rPr>
        <w:fldChar w:fldCharType="end"/>
      </w:r>
    </w:p>
    <w:p w14:paraId="630015AD" w14:textId="41D37436" w:rsidR="005A5E4F" w:rsidRDefault="005A5E4F" w:rsidP="005A5E4F">
      <w:pPr>
        <w:pStyle w:val="Appendix"/>
      </w:pPr>
      <w:r w:rsidRPr="005A5E4F">
        <w:t>Online Resources</w:t>
      </w:r>
    </w:p>
    <w:p w14:paraId="6444D641" w14:textId="7C797BFE" w:rsidR="005A5E4F" w:rsidRPr="005A5E4F" w:rsidRDefault="00946342" w:rsidP="008060F3">
      <w:pPr>
        <w:ind w:firstLine="0"/>
        <w:rPr>
          <w:lang w:val="sv-SE"/>
        </w:rPr>
      </w:pPr>
      <w:r>
        <w:t xml:space="preserve">Our Rhetoricon </w:t>
      </w:r>
      <w:r w:rsidR="00931BA7">
        <w:t>D</w:t>
      </w:r>
      <w:r>
        <w:t xml:space="preserve">atabase and the related </w:t>
      </w:r>
      <w:r w:rsidR="001318BD">
        <w:t xml:space="preserve">gamification for figure harvesting, GoFigure, are </w:t>
      </w:r>
      <w:r w:rsidR="001318BD" w:rsidRPr="001318BD">
        <w:rPr>
          <w:color w:val="000000" w:themeColor="text1"/>
        </w:rPr>
        <w:t xml:space="preserve">not ready for prime time as we submit this project description, but we invite CMNA habitués to visit and comment upon them so that we can continue to develop our project: </w:t>
      </w:r>
      <w:hyperlink r:id="rId9" w:history="1">
        <w:r w:rsidR="001318BD" w:rsidRPr="001318BD">
          <w:rPr>
            <w:rStyle w:val="Hyperlink"/>
            <w:color w:val="000000" w:themeColor="text1"/>
          </w:rPr>
          <w:t>https://rhetoricon.uwaterloo.ca/</w:t>
        </w:r>
      </w:hyperlink>
      <w:r w:rsidR="001318BD">
        <w:t xml:space="preserve">; </w:t>
      </w:r>
      <w:r w:rsidR="001318BD" w:rsidRPr="001318BD">
        <w:t>https://gofigure.uwaterloo.ca/</w:t>
      </w:r>
    </w:p>
    <w:sectPr w:rsidR="005A5E4F" w:rsidRPr="005A5E4F" w:rsidSect="00380CDE">
      <w:pgSz w:w="11900" w:h="16840" w:code="9"/>
      <w:pgMar w:top="1701" w:right="1701" w:bottom="255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ACB96" w14:textId="77777777" w:rsidR="00296C42" w:rsidRDefault="00296C42" w:rsidP="004075B3">
      <w:r>
        <w:separator/>
      </w:r>
    </w:p>
  </w:endnote>
  <w:endnote w:type="continuationSeparator" w:id="0">
    <w:p w14:paraId="68A1C256" w14:textId="77777777" w:rsidR="00296C42" w:rsidRDefault="00296C42" w:rsidP="004075B3">
      <w:r>
        <w:continuationSeparator/>
      </w:r>
    </w:p>
  </w:endnote>
  <w:endnote w:type="continuationNotice" w:id="1">
    <w:p w14:paraId="1948148F" w14:textId="77777777" w:rsidR="00296C42" w:rsidRDefault="00296C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tinusSans">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Libertinus Serif">
    <w:altName w:val="Cambria"/>
    <w:panose1 w:val="020B0604020202020204"/>
    <w:charset w:val="00"/>
    <w:family w:val="auto"/>
    <w:pitch w:val="variable"/>
    <w:sig w:usb0="E0000AFF" w:usb1="0200E5FB" w:usb2="01000020" w:usb3="00000000" w:csb0="000001BF" w:csb1="00000000"/>
  </w:font>
  <w:font w:name="Libertinus Sans">
    <w:altName w:val="Calibri"/>
    <w:panose1 w:val="020B0604020202020204"/>
    <w:charset w:val="00"/>
    <w:family w:val="auto"/>
    <w:pitch w:val="variable"/>
    <w:sig w:usb0="E0000AFF" w:usb1="0200E5FB" w:usb2="01000020" w:usb3="00000000" w:csb0="000001BF" w:csb1="00000000"/>
  </w:font>
  <w:font w:name="LibertinusSerif">
    <w:altName w:val="Cambria"/>
    <w:panose1 w:val="020B0604020202020204"/>
    <w:charset w:val="00"/>
    <w:family w:val="auto"/>
    <w:pitch w:val="variable"/>
    <w:sig w:usb0="E0000AFF" w:usb1="0200E5FB" w:usb2="0100002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012C6" w14:textId="77777777" w:rsidR="00296C42" w:rsidRDefault="00296C42" w:rsidP="00573E99">
      <w:pPr>
        <w:ind w:firstLine="0"/>
      </w:pPr>
      <w:r>
        <w:separator/>
      </w:r>
    </w:p>
  </w:footnote>
  <w:footnote w:type="continuationSeparator" w:id="0">
    <w:p w14:paraId="1BB0FE16" w14:textId="77777777" w:rsidR="00296C42" w:rsidRDefault="00296C42" w:rsidP="004075B3">
      <w:r>
        <w:continuationSeparator/>
      </w:r>
    </w:p>
  </w:footnote>
  <w:footnote w:type="continuationNotice" w:id="1">
    <w:p w14:paraId="3AA4E582" w14:textId="77777777" w:rsidR="00296C42" w:rsidRDefault="00296C42"/>
  </w:footnote>
  <w:footnote w:id="2">
    <w:p w14:paraId="70E0CDA6" w14:textId="0FB649DB" w:rsidR="00366F67" w:rsidRPr="00366F67" w:rsidRDefault="00366F67">
      <w:pPr>
        <w:pStyle w:val="FootnoteText"/>
        <w:rPr>
          <w:lang w:val="en-CA"/>
        </w:rPr>
      </w:pPr>
      <w:r>
        <w:rPr>
          <w:rStyle w:val="FootnoteReference"/>
        </w:rPr>
        <w:footnoteRef/>
      </w:r>
      <w:r>
        <w:t xml:space="preserve"> There are other figures present in "all for one, one for all" as well (epanalepsis, anadiplosis), but they are less criterial for reciprocality.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 picture containing sketch, black, black and white, diagram&#13;&#13;&#13;&#13;&#13;&#13;&#13;&#13;&#13;&#13;&#13;&#13;&#13;&#13;&#13;&#13;&#13;&#10;&#13;&#13;&#13;&#13;&#13;&#13;&#13;&#13;&#13;&#13;&#13;&#13;&#13;&#13;&#13;&#13;&#13;&#10;Description automatically generated" style="width:126.8pt;height:124.45pt;visibility:visible;mso-wrap-style:square" o:bullet="t">
        <v:imagedata r:id="rId1" o:title="A picture containing sketch, black, black and white, diagram&#13;&#13;&#13;&#13;&#13;&#13;&#13;&#13;&#13;&#13;&#13;&#13;&#13;&#13;&#13;&#13;&#13;&#10;&#13;&#13;&#13;&#13;&#13;&#13;&#13;&#13;&#13;&#13;&#13;&#13;&#13;&#13;&#13;&#13;&#13;&#10;Description automatically generated"/>
      </v:shape>
    </w:pict>
  </w:numPicBullet>
  <w:abstractNum w:abstractNumId="0" w15:restartNumberingAfterBreak="0">
    <w:nsid w:val="FFFFFF7C"/>
    <w:multiLevelType w:val="singleLevel"/>
    <w:tmpl w:val="F4DE6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EA4D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E04F4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0EC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B2861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A7E69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48F49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FF20A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3EEEC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E82E0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67B95"/>
    <w:multiLevelType w:val="hybridMultilevel"/>
    <w:tmpl w:val="030C338A"/>
    <w:lvl w:ilvl="0" w:tplc="91341F9A">
      <w:start w:val="1"/>
      <w:numFmt w:val="decimal"/>
      <w:pStyle w:val="Numberedlist"/>
      <w:lvlText w:val="%1."/>
      <w:lvlJc w:val="left"/>
      <w:pPr>
        <w:ind w:left="680" w:hanging="396"/>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05A774CB"/>
    <w:multiLevelType w:val="multilevel"/>
    <w:tmpl w:val="7354D142"/>
    <w:numStyleLink w:val="111111"/>
  </w:abstractNum>
  <w:abstractNum w:abstractNumId="12" w15:restartNumberingAfterBreak="0">
    <w:nsid w:val="05C47042"/>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86F3F21"/>
    <w:multiLevelType w:val="multilevel"/>
    <w:tmpl w:val="7354D142"/>
    <w:numStyleLink w:val="111111"/>
  </w:abstractNum>
  <w:abstractNum w:abstractNumId="14" w15:restartNumberingAfterBreak="0">
    <w:nsid w:val="0A4A63C3"/>
    <w:multiLevelType w:val="hybridMultilevel"/>
    <w:tmpl w:val="11B23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AB60B25"/>
    <w:multiLevelType w:val="multilevel"/>
    <w:tmpl w:val="9758AD48"/>
    <w:styleLink w:val="Universitiesnumberedlist"/>
    <w:lvl w:ilvl="0">
      <w:start w:val="1"/>
      <w:numFmt w:val="lowerLetter"/>
      <w:lvlText w:val="%1"/>
      <w:lvlJc w:val="left"/>
      <w:pPr>
        <w:ind w:left="360" w:hanging="360"/>
      </w:pPr>
      <w:rPr>
        <w:rFonts w:ascii="Times New Roman" w:hAnsi="Times New Roman"/>
        <w:i/>
        <w:sz w:val="16"/>
        <w:u w:val="none"/>
        <w:vertAlign w:val="superscrip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1103DB6"/>
    <w:multiLevelType w:val="hybridMultilevel"/>
    <w:tmpl w:val="C35427FC"/>
    <w:lvl w:ilvl="0" w:tplc="5DECAC22">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7607C8A"/>
    <w:multiLevelType w:val="multilevel"/>
    <w:tmpl w:val="9758AD48"/>
    <w:numStyleLink w:val="Universitiesnumberedlist"/>
  </w:abstractNum>
  <w:abstractNum w:abstractNumId="18" w15:restartNumberingAfterBreak="0">
    <w:nsid w:val="1E1414DE"/>
    <w:multiLevelType w:val="multilevel"/>
    <w:tmpl w:val="8FEE34F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F545F4"/>
    <w:multiLevelType w:val="multilevel"/>
    <w:tmpl w:val="7354D142"/>
    <w:numStyleLink w:val="111111"/>
  </w:abstractNum>
  <w:abstractNum w:abstractNumId="20" w15:restartNumberingAfterBreak="0">
    <w:nsid w:val="293A4AE7"/>
    <w:multiLevelType w:val="multilevel"/>
    <w:tmpl w:val="C1BA88DA"/>
    <w:styleLink w:val="CurrentList2"/>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127663A"/>
    <w:multiLevelType w:val="multilevel"/>
    <w:tmpl w:val="7354D142"/>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7F56BB9"/>
    <w:multiLevelType w:val="multilevel"/>
    <w:tmpl w:val="9758AD48"/>
    <w:numStyleLink w:val="Universitiesnumberedlist"/>
  </w:abstractNum>
  <w:abstractNum w:abstractNumId="23" w15:restartNumberingAfterBreak="0">
    <w:nsid w:val="3EE52556"/>
    <w:multiLevelType w:val="hybridMultilevel"/>
    <w:tmpl w:val="37681D5E"/>
    <w:lvl w:ilvl="0" w:tplc="627A5A38">
      <w:start w:val="1"/>
      <w:numFmt w:val="bullet"/>
      <w:pStyle w:val="BulletedList"/>
      <w:lvlText w:val=""/>
      <w:lvlJc w:val="left"/>
      <w:pPr>
        <w:ind w:left="680" w:hanging="396"/>
      </w:pPr>
      <w:rPr>
        <w:rFonts w:ascii="Symbol" w:hAnsi="Symbol" w:hint="default"/>
      </w:r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4" w15:restartNumberingAfterBreak="0">
    <w:nsid w:val="414124E0"/>
    <w:multiLevelType w:val="multilevel"/>
    <w:tmpl w:val="3B56D1D0"/>
    <w:styleLink w:val="CurrentList4"/>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5" w15:restartNumberingAfterBreak="0">
    <w:nsid w:val="441E71DF"/>
    <w:multiLevelType w:val="multilevel"/>
    <w:tmpl w:val="B4386AE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7B30EC"/>
    <w:multiLevelType w:val="multilevel"/>
    <w:tmpl w:val="B3AA1732"/>
    <w:lvl w:ilvl="0">
      <w:start w:val="1"/>
      <w:numFmt w:val="decimal"/>
      <w:pStyle w:val="Heading1"/>
      <w:suff w:val="space"/>
      <w:lvlText w:val="%1."/>
      <w:lvlJc w:val="left"/>
      <w:pPr>
        <w:ind w:left="357" w:hanging="357"/>
      </w:pPr>
      <w:rPr>
        <w:rFonts w:hint="default"/>
      </w:rPr>
    </w:lvl>
    <w:lvl w:ilvl="1">
      <w:start w:val="1"/>
      <w:numFmt w:val="decimal"/>
      <w:pStyle w:val="Heading2"/>
      <w:suff w:val="space"/>
      <w:lvlText w:val="%1.%2."/>
      <w:lvlJc w:val="left"/>
      <w:pPr>
        <w:ind w:left="792" w:hanging="792"/>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1728" w:hanging="1728"/>
      </w:pPr>
      <w:rPr>
        <w:rFonts w:hint="default"/>
      </w:rPr>
    </w:lvl>
    <w:lvl w:ilvl="4">
      <w:start w:val="1"/>
      <w:numFmt w:val="decimal"/>
      <w:lvlText w:val="%1.%2.%3.%4.%5."/>
      <w:lvlJc w:val="left"/>
      <w:pPr>
        <w:ind w:left="2232" w:hanging="2232"/>
      </w:pPr>
      <w:rPr>
        <w:rFonts w:hint="default"/>
      </w:rPr>
    </w:lvl>
    <w:lvl w:ilvl="5">
      <w:start w:val="1"/>
      <w:numFmt w:val="decimal"/>
      <w:lvlText w:val="%1.%2.%3.%4.%5.%6."/>
      <w:lvlJc w:val="left"/>
      <w:pPr>
        <w:ind w:left="2736" w:hanging="2736"/>
      </w:pPr>
      <w:rPr>
        <w:rFonts w:hint="default"/>
      </w:rPr>
    </w:lvl>
    <w:lvl w:ilvl="6">
      <w:start w:val="1"/>
      <w:numFmt w:val="decimal"/>
      <w:lvlText w:val="%1.%2.%3.%4.%5.%6.%7."/>
      <w:lvlJc w:val="left"/>
      <w:pPr>
        <w:ind w:left="3240" w:hanging="3240"/>
      </w:pPr>
      <w:rPr>
        <w:rFonts w:hint="default"/>
      </w:rPr>
    </w:lvl>
    <w:lvl w:ilvl="7">
      <w:start w:val="1"/>
      <w:numFmt w:val="decimal"/>
      <w:lvlText w:val="%1.%2.%3.%4.%5.%6.%7.%8."/>
      <w:lvlJc w:val="left"/>
      <w:pPr>
        <w:ind w:left="3744" w:hanging="3744"/>
      </w:pPr>
      <w:rPr>
        <w:rFonts w:hint="default"/>
      </w:rPr>
    </w:lvl>
    <w:lvl w:ilvl="8">
      <w:start w:val="1"/>
      <w:numFmt w:val="decimal"/>
      <w:lvlText w:val="%1.%2.%3.%4.%5.%6.%7.%8.%9."/>
      <w:lvlJc w:val="left"/>
      <w:pPr>
        <w:ind w:left="4320" w:hanging="4320"/>
      </w:pPr>
      <w:rPr>
        <w:rFonts w:hint="default"/>
      </w:rPr>
    </w:lvl>
  </w:abstractNum>
  <w:abstractNum w:abstractNumId="27" w15:restartNumberingAfterBreak="0">
    <w:nsid w:val="4E566F7D"/>
    <w:multiLevelType w:val="hybridMultilevel"/>
    <w:tmpl w:val="211A2EA4"/>
    <w:lvl w:ilvl="0" w:tplc="15E2C664">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037208F"/>
    <w:multiLevelType w:val="hybridMultilevel"/>
    <w:tmpl w:val="9BEAE6C8"/>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29" w15:restartNumberingAfterBreak="0">
    <w:nsid w:val="521C500B"/>
    <w:multiLevelType w:val="multilevel"/>
    <w:tmpl w:val="FA22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AA030D"/>
    <w:multiLevelType w:val="multilevel"/>
    <w:tmpl w:val="061E12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5AB49E8"/>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FD1115C"/>
    <w:multiLevelType w:val="hybridMultilevel"/>
    <w:tmpl w:val="8F5C5078"/>
    <w:lvl w:ilvl="0" w:tplc="CF84BAEC">
      <w:start w:val="1"/>
      <w:numFmt w:val="decimal"/>
      <w:lvlText w:val="%1."/>
      <w:lvlJc w:val="left"/>
      <w:pPr>
        <w:ind w:left="1884" w:hanging="160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3" w15:restartNumberingAfterBreak="0">
    <w:nsid w:val="6A2610BB"/>
    <w:multiLevelType w:val="multilevel"/>
    <w:tmpl w:val="3B56D1D0"/>
    <w:styleLink w:val="CurrentList3"/>
    <w:lvl w:ilvl="0">
      <w:start w:val="1"/>
      <w:numFmt w:val="bullet"/>
      <w:lvlText w:val=""/>
      <w:lvlJc w:val="left"/>
      <w:pPr>
        <w:ind w:left="1004" w:hanging="360"/>
      </w:pPr>
      <w:rPr>
        <w:rFonts w:ascii="Symbol" w:hAnsi="Symbol" w:hint="default"/>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4" w15:restartNumberingAfterBreak="0">
    <w:nsid w:val="6DDD10F5"/>
    <w:multiLevelType w:val="hybridMultilevel"/>
    <w:tmpl w:val="7FF0A3A0"/>
    <w:lvl w:ilvl="0" w:tplc="182C93AA">
      <w:start w:val="1"/>
      <w:numFmt w:val="upperLetter"/>
      <w:pStyle w:val="Appendix"/>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E9215A6"/>
    <w:multiLevelType w:val="hybridMultilevel"/>
    <w:tmpl w:val="B262048A"/>
    <w:lvl w:ilvl="0" w:tplc="9796EF86">
      <w:start w:val="1"/>
      <w:numFmt w:val="decimal"/>
      <w:pStyle w:val="referen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4B10B7C"/>
    <w:multiLevelType w:val="multilevel"/>
    <w:tmpl w:val="7354D142"/>
    <w:numStyleLink w:val="111111"/>
  </w:abstractNum>
  <w:abstractNum w:abstractNumId="37" w15:restartNumberingAfterBreak="0">
    <w:nsid w:val="773B61EB"/>
    <w:multiLevelType w:val="multilevel"/>
    <w:tmpl w:val="C1BA88DA"/>
    <w:styleLink w:val="CurrentList1"/>
    <w:lvl w:ilvl="0">
      <w:start w:val="1"/>
      <w:numFmt w:val="decimal"/>
      <w:lvlText w:val="%1."/>
      <w:lvlJc w:val="left"/>
      <w:pPr>
        <w:ind w:left="720" w:hanging="360"/>
      </w:pPr>
      <w:rPr>
        <w:rFonts w:ascii="LibertinusSans" w:hAnsi="LibertinusSans" w:hint="default"/>
        <w:b/>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6404612">
    <w:abstractNumId w:val="28"/>
  </w:num>
  <w:num w:numId="2" w16cid:durableId="1130249954">
    <w:abstractNumId w:val="32"/>
  </w:num>
  <w:num w:numId="3" w16cid:durableId="854151652">
    <w:abstractNumId w:val="10"/>
  </w:num>
  <w:num w:numId="4" w16cid:durableId="600376972">
    <w:abstractNumId w:val="23"/>
  </w:num>
  <w:num w:numId="5" w16cid:durableId="219487037">
    <w:abstractNumId w:val="27"/>
  </w:num>
  <w:num w:numId="6" w16cid:durableId="1458569511">
    <w:abstractNumId w:val="12"/>
  </w:num>
  <w:num w:numId="7" w16cid:durableId="1139349019">
    <w:abstractNumId w:val="21"/>
  </w:num>
  <w:num w:numId="8" w16cid:durableId="1360083096">
    <w:abstractNumId w:val="36"/>
  </w:num>
  <w:num w:numId="9" w16cid:durableId="1052079978">
    <w:abstractNumId w:val="30"/>
  </w:num>
  <w:num w:numId="10" w16cid:durableId="1564363658">
    <w:abstractNumId w:val="13"/>
  </w:num>
  <w:num w:numId="11" w16cid:durableId="1853909871">
    <w:abstractNumId w:val="29"/>
  </w:num>
  <w:num w:numId="12" w16cid:durableId="1831602536">
    <w:abstractNumId w:val="25"/>
  </w:num>
  <w:num w:numId="13" w16cid:durableId="1986428347">
    <w:abstractNumId w:val="18"/>
  </w:num>
  <w:num w:numId="14" w16cid:durableId="425928935">
    <w:abstractNumId w:val="0"/>
  </w:num>
  <w:num w:numId="15" w16cid:durableId="1253466738">
    <w:abstractNumId w:val="1"/>
  </w:num>
  <w:num w:numId="16" w16cid:durableId="1921060803">
    <w:abstractNumId w:val="2"/>
  </w:num>
  <w:num w:numId="17" w16cid:durableId="60250374">
    <w:abstractNumId w:val="3"/>
  </w:num>
  <w:num w:numId="18" w16cid:durableId="1711607149">
    <w:abstractNumId w:val="8"/>
  </w:num>
  <w:num w:numId="19" w16cid:durableId="1221016524">
    <w:abstractNumId w:val="4"/>
  </w:num>
  <w:num w:numId="20" w16cid:durableId="811554713">
    <w:abstractNumId w:val="5"/>
  </w:num>
  <w:num w:numId="21" w16cid:durableId="1983463104">
    <w:abstractNumId w:val="6"/>
  </w:num>
  <w:num w:numId="22" w16cid:durableId="1521118657">
    <w:abstractNumId w:val="7"/>
  </w:num>
  <w:num w:numId="23" w16cid:durableId="639270672">
    <w:abstractNumId w:val="9"/>
  </w:num>
  <w:num w:numId="24" w16cid:durableId="1631354851">
    <w:abstractNumId w:val="35"/>
  </w:num>
  <w:num w:numId="25" w16cid:durableId="1338922395">
    <w:abstractNumId w:val="15"/>
  </w:num>
  <w:num w:numId="26" w16cid:durableId="1281716718">
    <w:abstractNumId w:val="22"/>
  </w:num>
  <w:num w:numId="27" w16cid:durableId="4522102">
    <w:abstractNumId w:val="17"/>
    <w:lvlOverride w:ilvl="0">
      <w:lvl w:ilvl="0">
        <w:start w:val="1"/>
        <w:numFmt w:val="lowerLetter"/>
        <w:lvlText w:val="%1"/>
        <w:lvlJc w:val="left"/>
        <w:pPr>
          <w:ind w:left="360" w:hanging="360"/>
        </w:pPr>
        <w:rPr>
          <w:rFonts w:ascii="Times New Roman" w:hAnsi="Times New Roman"/>
          <w:i/>
          <w:sz w:val="20"/>
          <w:u w:val="none"/>
          <w:vertAlign w:val="superscript"/>
        </w:rPr>
      </w:lvl>
    </w:lvlOverride>
  </w:num>
  <w:num w:numId="28" w16cid:durableId="1927305605">
    <w:abstractNumId w:val="11"/>
  </w:num>
  <w:num w:numId="29" w16cid:durableId="970669956">
    <w:abstractNumId w:val="37"/>
  </w:num>
  <w:num w:numId="30" w16cid:durableId="1972055394">
    <w:abstractNumId w:val="16"/>
  </w:num>
  <w:num w:numId="31" w16cid:durableId="1263759554">
    <w:abstractNumId w:val="20"/>
  </w:num>
  <w:num w:numId="32" w16cid:durableId="1082873167">
    <w:abstractNumId w:val="19"/>
  </w:num>
  <w:num w:numId="33" w16cid:durableId="49808344">
    <w:abstractNumId w:val="26"/>
  </w:num>
  <w:num w:numId="34" w16cid:durableId="1156341540">
    <w:abstractNumId w:val="35"/>
    <w:lvlOverride w:ilvl="0">
      <w:startOverride w:val="1"/>
    </w:lvlOverride>
  </w:num>
  <w:num w:numId="35" w16cid:durableId="2083291043">
    <w:abstractNumId w:val="10"/>
    <w:lvlOverride w:ilvl="0">
      <w:startOverride w:val="1"/>
    </w:lvlOverride>
  </w:num>
  <w:num w:numId="36" w16cid:durableId="826364586">
    <w:abstractNumId w:val="10"/>
    <w:lvlOverride w:ilvl="0">
      <w:startOverride w:val="1"/>
    </w:lvlOverride>
  </w:num>
  <w:num w:numId="37" w16cid:durableId="268243250">
    <w:abstractNumId w:val="33"/>
  </w:num>
  <w:num w:numId="38" w16cid:durableId="1691176141">
    <w:abstractNumId w:val="24"/>
  </w:num>
  <w:num w:numId="39" w16cid:durableId="469204421">
    <w:abstractNumId w:val="31"/>
  </w:num>
  <w:num w:numId="40" w16cid:durableId="638069444">
    <w:abstractNumId w:val="34"/>
  </w:num>
  <w:num w:numId="41" w16cid:durableId="502086848">
    <w:abstractNumId w:val="10"/>
    <w:lvlOverride w:ilvl="0">
      <w:startOverride w:val="1"/>
    </w:lvlOverride>
  </w:num>
  <w:num w:numId="42" w16cid:durableId="1782603907">
    <w:abstractNumId w:val="10"/>
    <w:lvlOverride w:ilvl="0">
      <w:startOverride w:val="1"/>
    </w:lvlOverride>
  </w:num>
  <w:num w:numId="43" w16cid:durableId="1571865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removePersonalInformation/>
  <w:removeDateAndTime/>
  <w:embedTrueTypeFonts/>
  <w:saveSubset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F5C"/>
    <w:rsid w:val="00002AC0"/>
    <w:rsid w:val="0001372E"/>
    <w:rsid w:val="00015305"/>
    <w:rsid w:val="00036170"/>
    <w:rsid w:val="00046A24"/>
    <w:rsid w:val="000568EA"/>
    <w:rsid w:val="000649C3"/>
    <w:rsid w:val="00091311"/>
    <w:rsid w:val="00093BD0"/>
    <w:rsid w:val="00097D78"/>
    <w:rsid w:val="000B0B1D"/>
    <w:rsid w:val="000C1661"/>
    <w:rsid w:val="000C65DD"/>
    <w:rsid w:val="000D4B6E"/>
    <w:rsid w:val="000E19F4"/>
    <w:rsid w:val="000E561B"/>
    <w:rsid w:val="000F4CCC"/>
    <w:rsid w:val="00116103"/>
    <w:rsid w:val="001235D8"/>
    <w:rsid w:val="001318BD"/>
    <w:rsid w:val="001566B4"/>
    <w:rsid w:val="00170157"/>
    <w:rsid w:val="0017409F"/>
    <w:rsid w:val="001865DA"/>
    <w:rsid w:val="0019485A"/>
    <w:rsid w:val="00195EE7"/>
    <w:rsid w:val="001B11C6"/>
    <w:rsid w:val="001C4F26"/>
    <w:rsid w:val="001C6F51"/>
    <w:rsid w:val="001E3396"/>
    <w:rsid w:val="001F455C"/>
    <w:rsid w:val="00213535"/>
    <w:rsid w:val="00224941"/>
    <w:rsid w:val="00240241"/>
    <w:rsid w:val="002403E2"/>
    <w:rsid w:val="00280109"/>
    <w:rsid w:val="00295846"/>
    <w:rsid w:val="002962CD"/>
    <w:rsid w:val="00296C42"/>
    <w:rsid w:val="002B009F"/>
    <w:rsid w:val="002B5C88"/>
    <w:rsid w:val="002B7242"/>
    <w:rsid w:val="002D12D7"/>
    <w:rsid w:val="002D1B64"/>
    <w:rsid w:val="002E65CE"/>
    <w:rsid w:val="0030196C"/>
    <w:rsid w:val="0031060C"/>
    <w:rsid w:val="00334271"/>
    <w:rsid w:val="00341000"/>
    <w:rsid w:val="00345CF6"/>
    <w:rsid w:val="00347002"/>
    <w:rsid w:val="00366F67"/>
    <w:rsid w:val="003670CB"/>
    <w:rsid w:val="003706CE"/>
    <w:rsid w:val="00380CDE"/>
    <w:rsid w:val="00392789"/>
    <w:rsid w:val="0039617C"/>
    <w:rsid w:val="003A2840"/>
    <w:rsid w:val="003B7B24"/>
    <w:rsid w:val="003C34C5"/>
    <w:rsid w:val="003C4648"/>
    <w:rsid w:val="003D0553"/>
    <w:rsid w:val="003D1B00"/>
    <w:rsid w:val="003F1A0B"/>
    <w:rsid w:val="003F1BE5"/>
    <w:rsid w:val="003F6FF4"/>
    <w:rsid w:val="00403C45"/>
    <w:rsid w:val="004075B3"/>
    <w:rsid w:val="004137EA"/>
    <w:rsid w:val="00432758"/>
    <w:rsid w:val="00434AB2"/>
    <w:rsid w:val="004465BF"/>
    <w:rsid w:val="00466050"/>
    <w:rsid w:val="00472350"/>
    <w:rsid w:val="0047260C"/>
    <w:rsid w:val="00477C80"/>
    <w:rsid w:val="00483DDA"/>
    <w:rsid w:val="004913FC"/>
    <w:rsid w:val="0049413A"/>
    <w:rsid w:val="004A7F5B"/>
    <w:rsid w:val="004C01B3"/>
    <w:rsid w:val="004C17BF"/>
    <w:rsid w:val="004C55D7"/>
    <w:rsid w:val="004C74D2"/>
    <w:rsid w:val="004C7C10"/>
    <w:rsid w:val="004F2953"/>
    <w:rsid w:val="004F428B"/>
    <w:rsid w:val="00502B35"/>
    <w:rsid w:val="00516DEB"/>
    <w:rsid w:val="00520F5C"/>
    <w:rsid w:val="00520F78"/>
    <w:rsid w:val="005213E7"/>
    <w:rsid w:val="00521FF0"/>
    <w:rsid w:val="00527EF1"/>
    <w:rsid w:val="0053397E"/>
    <w:rsid w:val="00535AF7"/>
    <w:rsid w:val="005439DE"/>
    <w:rsid w:val="00546BCA"/>
    <w:rsid w:val="00547F23"/>
    <w:rsid w:val="005548CE"/>
    <w:rsid w:val="00556D17"/>
    <w:rsid w:val="005620D4"/>
    <w:rsid w:val="005709F9"/>
    <w:rsid w:val="005732C8"/>
    <w:rsid w:val="00573E99"/>
    <w:rsid w:val="00586971"/>
    <w:rsid w:val="00587C39"/>
    <w:rsid w:val="0059614E"/>
    <w:rsid w:val="005963C9"/>
    <w:rsid w:val="00596CC9"/>
    <w:rsid w:val="005A5E4F"/>
    <w:rsid w:val="005B0EC6"/>
    <w:rsid w:val="005B4717"/>
    <w:rsid w:val="005B5C30"/>
    <w:rsid w:val="005F42E4"/>
    <w:rsid w:val="00615F26"/>
    <w:rsid w:val="00637500"/>
    <w:rsid w:val="006500D4"/>
    <w:rsid w:val="0065774D"/>
    <w:rsid w:val="00665F85"/>
    <w:rsid w:val="00675020"/>
    <w:rsid w:val="00684315"/>
    <w:rsid w:val="00690F77"/>
    <w:rsid w:val="006B5828"/>
    <w:rsid w:val="006C237F"/>
    <w:rsid w:val="006D7B61"/>
    <w:rsid w:val="006F0D39"/>
    <w:rsid w:val="007169DF"/>
    <w:rsid w:val="0073057A"/>
    <w:rsid w:val="00734587"/>
    <w:rsid w:val="007566E6"/>
    <w:rsid w:val="007574E9"/>
    <w:rsid w:val="0076368C"/>
    <w:rsid w:val="007649D9"/>
    <w:rsid w:val="007803CA"/>
    <w:rsid w:val="00782D4C"/>
    <w:rsid w:val="00783B3F"/>
    <w:rsid w:val="00785680"/>
    <w:rsid w:val="00791443"/>
    <w:rsid w:val="00797297"/>
    <w:rsid w:val="007A5C39"/>
    <w:rsid w:val="007A6B73"/>
    <w:rsid w:val="007B027A"/>
    <w:rsid w:val="007D3161"/>
    <w:rsid w:val="007E0311"/>
    <w:rsid w:val="007F4D8B"/>
    <w:rsid w:val="008060F3"/>
    <w:rsid w:val="008069FC"/>
    <w:rsid w:val="008104C5"/>
    <w:rsid w:val="00824CD0"/>
    <w:rsid w:val="00825998"/>
    <w:rsid w:val="008319F7"/>
    <w:rsid w:val="00836CBA"/>
    <w:rsid w:val="00850E9D"/>
    <w:rsid w:val="00850F98"/>
    <w:rsid w:val="00857FAF"/>
    <w:rsid w:val="00861BBE"/>
    <w:rsid w:val="008661B2"/>
    <w:rsid w:val="008A3A0B"/>
    <w:rsid w:val="008A7BEF"/>
    <w:rsid w:val="008B41D6"/>
    <w:rsid w:val="008C277C"/>
    <w:rsid w:val="008C4520"/>
    <w:rsid w:val="008D0821"/>
    <w:rsid w:val="009267E3"/>
    <w:rsid w:val="00931BA7"/>
    <w:rsid w:val="00946342"/>
    <w:rsid w:val="00956C8F"/>
    <w:rsid w:val="00960249"/>
    <w:rsid w:val="0096299C"/>
    <w:rsid w:val="00963383"/>
    <w:rsid w:val="0098442C"/>
    <w:rsid w:val="00984CEB"/>
    <w:rsid w:val="009A31BD"/>
    <w:rsid w:val="009B1A6A"/>
    <w:rsid w:val="009C34AA"/>
    <w:rsid w:val="009D0981"/>
    <w:rsid w:val="009E4EBA"/>
    <w:rsid w:val="00A11910"/>
    <w:rsid w:val="00A175D0"/>
    <w:rsid w:val="00A17E5C"/>
    <w:rsid w:val="00A32F3B"/>
    <w:rsid w:val="00A41F10"/>
    <w:rsid w:val="00A5303B"/>
    <w:rsid w:val="00A53114"/>
    <w:rsid w:val="00A533E1"/>
    <w:rsid w:val="00A60EDE"/>
    <w:rsid w:val="00A74053"/>
    <w:rsid w:val="00A8149E"/>
    <w:rsid w:val="00A93BA0"/>
    <w:rsid w:val="00A95705"/>
    <w:rsid w:val="00A966AD"/>
    <w:rsid w:val="00AA52AB"/>
    <w:rsid w:val="00AB7FAE"/>
    <w:rsid w:val="00AC2576"/>
    <w:rsid w:val="00AC3CA2"/>
    <w:rsid w:val="00AC408B"/>
    <w:rsid w:val="00AD1A56"/>
    <w:rsid w:val="00AD45B9"/>
    <w:rsid w:val="00AF120D"/>
    <w:rsid w:val="00AF27D4"/>
    <w:rsid w:val="00B00BF8"/>
    <w:rsid w:val="00B07392"/>
    <w:rsid w:val="00B10925"/>
    <w:rsid w:val="00B1447A"/>
    <w:rsid w:val="00B33C99"/>
    <w:rsid w:val="00B34238"/>
    <w:rsid w:val="00B4376D"/>
    <w:rsid w:val="00B45018"/>
    <w:rsid w:val="00B57413"/>
    <w:rsid w:val="00B656E0"/>
    <w:rsid w:val="00B74D81"/>
    <w:rsid w:val="00B87BA8"/>
    <w:rsid w:val="00BA0F93"/>
    <w:rsid w:val="00BA140A"/>
    <w:rsid w:val="00BC301E"/>
    <w:rsid w:val="00BC35CC"/>
    <w:rsid w:val="00C2233E"/>
    <w:rsid w:val="00C33E59"/>
    <w:rsid w:val="00C35093"/>
    <w:rsid w:val="00C5178B"/>
    <w:rsid w:val="00C52ABA"/>
    <w:rsid w:val="00C539A9"/>
    <w:rsid w:val="00C609FF"/>
    <w:rsid w:val="00C60D2A"/>
    <w:rsid w:val="00C77E83"/>
    <w:rsid w:val="00CA4042"/>
    <w:rsid w:val="00CB32CB"/>
    <w:rsid w:val="00CC41EE"/>
    <w:rsid w:val="00CD1FE2"/>
    <w:rsid w:val="00CD53C2"/>
    <w:rsid w:val="00CF1699"/>
    <w:rsid w:val="00CF2F63"/>
    <w:rsid w:val="00D02497"/>
    <w:rsid w:val="00D21E93"/>
    <w:rsid w:val="00D2583A"/>
    <w:rsid w:val="00D36CD3"/>
    <w:rsid w:val="00D45DC0"/>
    <w:rsid w:val="00D6084F"/>
    <w:rsid w:val="00D83C60"/>
    <w:rsid w:val="00D91BB5"/>
    <w:rsid w:val="00D94F87"/>
    <w:rsid w:val="00DA3A83"/>
    <w:rsid w:val="00DC7303"/>
    <w:rsid w:val="00DD2BB6"/>
    <w:rsid w:val="00DD4755"/>
    <w:rsid w:val="00DF0DD6"/>
    <w:rsid w:val="00DF1A7A"/>
    <w:rsid w:val="00DF1FB1"/>
    <w:rsid w:val="00DF24A1"/>
    <w:rsid w:val="00DF6702"/>
    <w:rsid w:val="00E0436F"/>
    <w:rsid w:val="00E34537"/>
    <w:rsid w:val="00E46DA2"/>
    <w:rsid w:val="00E515C1"/>
    <w:rsid w:val="00E517F7"/>
    <w:rsid w:val="00E55737"/>
    <w:rsid w:val="00E638B3"/>
    <w:rsid w:val="00E82ADB"/>
    <w:rsid w:val="00E85B17"/>
    <w:rsid w:val="00E8787C"/>
    <w:rsid w:val="00E90FCD"/>
    <w:rsid w:val="00E9645E"/>
    <w:rsid w:val="00EA1FF4"/>
    <w:rsid w:val="00EA38F7"/>
    <w:rsid w:val="00EB471F"/>
    <w:rsid w:val="00ED4010"/>
    <w:rsid w:val="00EF281C"/>
    <w:rsid w:val="00F06C57"/>
    <w:rsid w:val="00F32910"/>
    <w:rsid w:val="00F439FF"/>
    <w:rsid w:val="00F43B26"/>
    <w:rsid w:val="00F505F7"/>
    <w:rsid w:val="00F52189"/>
    <w:rsid w:val="00F64F86"/>
    <w:rsid w:val="00F66D63"/>
    <w:rsid w:val="00F75E42"/>
    <w:rsid w:val="00F817CC"/>
    <w:rsid w:val="00F952E2"/>
    <w:rsid w:val="00FA4539"/>
    <w:rsid w:val="00FA7B3E"/>
    <w:rsid w:val="00FC05C3"/>
    <w:rsid w:val="00FC2DC0"/>
    <w:rsid w:val="00FC58AF"/>
    <w:rsid w:val="00FE1FFE"/>
    <w:rsid w:val="00FE689F"/>
    <w:rsid w:val="00FF041C"/>
    <w:rsid w:val="00FF1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09B8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3E2"/>
    <w:pPr>
      <w:spacing w:after="240" w:line="264" w:lineRule="auto"/>
      <w:ind w:firstLine="284"/>
      <w:contextualSpacing/>
      <w:jc w:val="both"/>
    </w:pPr>
    <w:rPr>
      <w:rFonts w:ascii="Libertinus Serif" w:eastAsia="Times New Roman" w:hAnsi="Libertinus Serif" w:cs="Times New Roman"/>
      <w:sz w:val="22"/>
      <w:szCs w:val="22"/>
      <w:lang w:eastAsia="en-GB"/>
    </w:rPr>
  </w:style>
  <w:style w:type="paragraph" w:styleId="Heading1">
    <w:name w:val="heading 1"/>
    <w:basedOn w:val="ListParagraph"/>
    <w:next w:val="Normal"/>
    <w:link w:val="Heading1Char"/>
    <w:uiPriority w:val="9"/>
    <w:qFormat/>
    <w:rsid w:val="007F4D8B"/>
    <w:pPr>
      <w:keepNext/>
      <w:numPr>
        <w:numId w:val="33"/>
      </w:numPr>
      <w:spacing w:after="180"/>
      <w:jc w:val="left"/>
      <w:outlineLvl w:val="0"/>
    </w:pPr>
    <w:rPr>
      <w:rFonts w:ascii="Libertinus Sans" w:hAnsi="Libertinus Sans"/>
      <w:b/>
      <w:bCs/>
      <w:sz w:val="28"/>
      <w:szCs w:val="28"/>
    </w:rPr>
  </w:style>
  <w:style w:type="paragraph" w:styleId="Heading2">
    <w:name w:val="heading 2"/>
    <w:basedOn w:val="Heading1"/>
    <w:next w:val="Normal"/>
    <w:link w:val="Heading2Char"/>
    <w:uiPriority w:val="9"/>
    <w:unhideWhenUsed/>
    <w:qFormat/>
    <w:rsid w:val="00B87BA8"/>
    <w:pPr>
      <w:numPr>
        <w:ilvl w:val="1"/>
      </w:numPr>
      <w:spacing w:after="120"/>
      <w:ind w:left="794" w:hanging="794"/>
      <w:outlineLvl w:val="1"/>
    </w:pPr>
    <w:rPr>
      <w:sz w:val="24"/>
      <w:szCs w:val="24"/>
    </w:rPr>
  </w:style>
  <w:style w:type="paragraph" w:styleId="Heading3">
    <w:name w:val="heading 3"/>
    <w:basedOn w:val="Heading2"/>
    <w:next w:val="Normal"/>
    <w:link w:val="Heading3Char"/>
    <w:uiPriority w:val="9"/>
    <w:unhideWhenUsed/>
    <w:qFormat/>
    <w:rsid w:val="00B87BA8"/>
    <w:pPr>
      <w:numPr>
        <w:ilvl w:val="2"/>
      </w:numPr>
      <w:ind w:left="1225" w:hanging="1225"/>
      <w:outlineLvl w:val="2"/>
    </w:pPr>
  </w:style>
  <w:style w:type="paragraph" w:styleId="Heading4">
    <w:name w:val="heading 4"/>
    <w:basedOn w:val="Heading3"/>
    <w:next w:val="Normal"/>
    <w:link w:val="Heading4Char"/>
    <w:autoRedefine/>
    <w:uiPriority w:val="9"/>
    <w:semiHidden/>
    <w:unhideWhenUsed/>
    <w:rsid w:val="00B87BA8"/>
    <w:pPr>
      <w:keepLines/>
      <w:numPr>
        <w:ilvl w:val="3"/>
      </w:numPr>
      <w:ind w:left="1729" w:hanging="1729"/>
      <w:outlineLvl w:val="3"/>
    </w:pPr>
    <w:rPr>
      <w:rFonts w:eastAsiaTheme="majorEastAsia" w:cstheme="majorBid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
    <w:name w:val="reference"/>
    <w:basedOn w:val="Normal"/>
    <w:qFormat/>
    <w:rsid w:val="004F428B"/>
    <w:pPr>
      <w:numPr>
        <w:numId w:val="24"/>
      </w:numPr>
      <w:ind w:left="426" w:hanging="426"/>
    </w:pPr>
  </w:style>
  <w:style w:type="paragraph" w:styleId="FootnoteText">
    <w:name w:val="footnote text"/>
    <w:link w:val="FootnoteTextChar"/>
    <w:uiPriority w:val="99"/>
    <w:unhideWhenUsed/>
    <w:rsid w:val="00527EF1"/>
    <w:rPr>
      <w:rFonts w:ascii="Libertinus Serif" w:eastAsia="Times New Roman" w:hAnsi="Libertinus Serif" w:cs="Times New Roman"/>
      <w:sz w:val="18"/>
      <w:szCs w:val="18"/>
      <w:lang w:eastAsia="en-GB"/>
    </w:rPr>
  </w:style>
  <w:style w:type="character" w:customStyle="1" w:styleId="FootnoteTextChar">
    <w:name w:val="Footnote Text Char"/>
    <w:basedOn w:val="DefaultParagraphFont"/>
    <w:link w:val="FootnoteText"/>
    <w:uiPriority w:val="99"/>
    <w:rsid w:val="00527EF1"/>
    <w:rPr>
      <w:rFonts w:ascii="Libertinus Serif" w:eastAsia="Times New Roman" w:hAnsi="Libertinus Serif" w:cs="Times New Roman"/>
      <w:sz w:val="18"/>
      <w:szCs w:val="18"/>
      <w:lang w:eastAsia="en-GB"/>
    </w:rPr>
  </w:style>
  <w:style w:type="character" w:styleId="FootnoteReference">
    <w:name w:val="footnote reference"/>
    <w:basedOn w:val="DefaultParagraphFont"/>
    <w:uiPriority w:val="99"/>
    <w:semiHidden/>
    <w:unhideWhenUsed/>
    <w:rsid w:val="00520F5C"/>
    <w:rPr>
      <w:vertAlign w:val="superscript"/>
    </w:rPr>
  </w:style>
  <w:style w:type="table" w:styleId="TableGrid">
    <w:name w:val="Table Grid"/>
    <w:basedOn w:val="TableNormal"/>
    <w:uiPriority w:val="39"/>
    <w:rsid w:val="00520F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Normal"/>
    <w:qFormat/>
    <w:rsid w:val="00E638B3"/>
    <w:pPr>
      <w:numPr>
        <w:numId w:val="3"/>
      </w:numPr>
      <w:spacing w:before="240"/>
    </w:pPr>
  </w:style>
  <w:style w:type="character" w:customStyle="1" w:styleId="Heading1Char">
    <w:name w:val="Heading 1 Char"/>
    <w:basedOn w:val="DefaultParagraphFont"/>
    <w:link w:val="Heading1"/>
    <w:uiPriority w:val="9"/>
    <w:rsid w:val="007F4D8B"/>
    <w:rPr>
      <w:rFonts w:ascii="Libertinus Sans" w:eastAsia="Times New Roman" w:hAnsi="Libertinus Sans" w:cs="Times New Roman"/>
      <w:b/>
      <w:bCs/>
      <w:sz w:val="28"/>
      <w:szCs w:val="28"/>
      <w:lang w:eastAsia="en-GB"/>
    </w:rPr>
  </w:style>
  <w:style w:type="paragraph" w:styleId="Title">
    <w:name w:val="Title"/>
    <w:basedOn w:val="Normal"/>
    <w:next w:val="Normal"/>
    <w:link w:val="TitleChar"/>
    <w:uiPriority w:val="10"/>
    <w:qFormat/>
    <w:rsid w:val="004465BF"/>
    <w:pPr>
      <w:spacing w:before="100" w:beforeAutospacing="1" w:after="100" w:afterAutospacing="1"/>
      <w:ind w:firstLine="0"/>
      <w:jc w:val="left"/>
    </w:pPr>
    <w:rPr>
      <w:rFonts w:ascii="Libertinus Sans" w:hAnsi="Libertinus Sans"/>
      <w:b/>
      <w:bCs/>
      <w:sz w:val="34"/>
      <w:szCs w:val="34"/>
    </w:rPr>
  </w:style>
  <w:style w:type="character" w:customStyle="1" w:styleId="TitleChar">
    <w:name w:val="Title Char"/>
    <w:basedOn w:val="DefaultParagraphFont"/>
    <w:link w:val="Title"/>
    <w:uiPriority w:val="10"/>
    <w:rsid w:val="004465BF"/>
    <w:rPr>
      <w:rFonts w:ascii="Libertinus Sans" w:eastAsia="Times New Roman" w:hAnsi="Libertinus Sans" w:cs="Times New Roman"/>
      <w:b/>
      <w:bCs/>
      <w:sz w:val="34"/>
      <w:szCs w:val="34"/>
      <w:lang w:eastAsia="en-GB"/>
    </w:rPr>
  </w:style>
  <w:style w:type="paragraph" w:customStyle="1" w:styleId="BulletedList">
    <w:name w:val="Bulleted List"/>
    <w:basedOn w:val="Numberedlist"/>
    <w:qFormat/>
    <w:rsid w:val="0049413A"/>
    <w:pPr>
      <w:numPr>
        <w:numId w:val="4"/>
      </w:numPr>
    </w:pPr>
  </w:style>
  <w:style w:type="paragraph" w:customStyle="1" w:styleId="AbstractTitle">
    <w:name w:val="Abstract Title"/>
    <w:qFormat/>
    <w:rsid w:val="00F505F7"/>
    <w:pPr>
      <w:spacing w:before="300"/>
      <w:ind w:left="1134"/>
    </w:pPr>
    <w:rPr>
      <w:rFonts w:ascii="Libertinus Serif" w:eastAsia="Times New Roman" w:hAnsi="Libertinus Serif" w:cs="Times New Roman"/>
      <w:b/>
      <w:bCs/>
      <w:sz w:val="22"/>
      <w:szCs w:val="22"/>
      <w:lang w:eastAsia="en-GB"/>
    </w:rPr>
  </w:style>
  <w:style w:type="paragraph" w:customStyle="1" w:styleId="University">
    <w:name w:val="University"/>
    <w:qFormat/>
    <w:rsid w:val="00DD2BB6"/>
    <w:pPr>
      <w:spacing w:after="40"/>
    </w:pPr>
    <w:rPr>
      <w:rFonts w:ascii="Libertinus Serif" w:eastAsia="Times New Roman" w:hAnsi="Libertinus Serif" w:cs="Times New Roman"/>
      <w:i/>
      <w:iCs/>
      <w:sz w:val="18"/>
      <w:szCs w:val="18"/>
      <w:lang w:eastAsia="en-GB"/>
    </w:rPr>
  </w:style>
  <w:style w:type="paragraph" w:customStyle="1" w:styleId="AbstractText">
    <w:name w:val="Abstract Text"/>
    <w:qFormat/>
    <w:rsid w:val="003D0553"/>
    <w:pPr>
      <w:ind w:left="1134"/>
      <w:jc w:val="both"/>
    </w:pPr>
    <w:rPr>
      <w:rFonts w:ascii="Libertinus Serif" w:eastAsia="Times New Roman" w:hAnsi="Libertinus Serif" w:cs="Times New Roman"/>
      <w:sz w:val="18"/>
      <w:szCs w:val="18"/>
      <w:lang w:eastAsia="en-GB"/>
    </w:rPr>
  </w:style>
  <w:style w:type="paragraph" w:customStyle="1" w:styleId="AuthorFirstName">
    <w:name w:val="Author First Name"/>
    <w:basedOn w:val="Normal"/>
    <w:link w:val="AuthorFirstNameChar"/>
    <w:qFormat/>
    <w:rsid w:val="007566E6"/>
    <w:pPr>
      <w:spacing w:before="100" w:beforeAutospacing="1" w:after="100" w:afterAutospacing="1"/>
      <w:ind w:firstLine="0"/>
      <w:jc w:val="left"/>
    </w:pPr>
    <w:rPr>
      <w:color w:val="7F7F7F"/>
      <w:sz w:val="24"/>
      <w:szCs w:val="24"/>
    </w:rPr>
  </w:style>
  <w:style w:type="character" w:customStyle="1" w:styleId="Heading2Char">
    <w:name w:val="Heading 2 Char"/>
    <w:basedOn w:val="DefaultParagraphFont"/>
    <w:link w:val="Heading2"/>
    <w:uiPriority w:val="9"/>
    <w:rsid w:val="00B87BA8"/>
    <w:rPr>
      <w:rFonts w:ascii="Libertinus Serif" w:eastAsia="Times New Roman" w:hAnsi="Libertinus Serif" w:cs="Times New Roman"/>
      <w:b/>
      <w:bCs/>
      <w:lang w:eastAsia="en-GB"/>
    </w:rPr>
  </w:style>
  <w:style w:type="paragraph" w:customStyle="1" w:styleId="Tablenumber">
    <w:name w:val="Table number"/>
    <w:basedOn w:val="Normal"/>
    <w:next w:val="Tablecaption"/>
    <w:qFormat/>
    <w:rsid w:val="007B027A"/>
    <w:pPr>
      <w:spacing w:before="240" w:after="0"/>
      <w:ind w:firstLine="0"/>
    </w:pPr>
    <w:rPr>
      <w:rFonts w:cs="Calibri"/>
      <w:b/>
      <w:bCs/>
    </w:rPr>
  </w:style>
  <w:style w:type="paragraph" w:customStyle="1" w:styleId="Tablecaption">
    <w:name w:val="Table caption"/>
    <w:basedOn w:val="Normal"/>
    <w:qFormat/>
    <w:rsid w:val="00B74D81"/>
    <w:pPr>
      <w:spacing w:after="60"/>
      <w:ind w:firstLine="0"/>
    </w:pPr>
    <w:rPr>
      <w:bCs/>
    </w:rPr>
  </w:style>
  <w:style w:type="numbering" w:styleId="111111">
    <w:name w:val="Outline List 2"/>
    <w:basedOn w:val="NoList"/>
    <w:uiPriority w:val="99"/>
    <w:semiHidden/>
    <w:unhideWhenUsed/>
    <w:rsid w:val="00785680"/>
    <w:pPr>
      <w:numPr>
        <w:numId w:val="7"/>
      </w:numPr>
    </w:pPr>
  </w:style>
  <w:style w:type="table" w:customStyle="1" w:styleId="Style1">
    <w:name w:val="Style1"/>
    <w:basedOn w:val="TableNormal"/>
    <w:uiPriority w:val="99"/>
    <w:rsid w:val="00DF0DD6"/>
    <w:rPr>
      <w:rFonts w:ascii="Times New Roman" w:hAnsi="Times New Roman"/>
    </w:rPr>
    <w:tblPr/>
  </w:style>
  <w:style w:type="paragraph" w:customStyle="1" w:styleId="Figure">
    <w:name w:val="Figure"/>
    <w:basedOn w:val="Normal"/>
    <w:next w:val="Figurenumber"/>
    <w:qFormat/>
    <w:rsid w:val="007E0311"/>
    <w:pPr>
      <w:keepNext/>
      <w:spacing w:before="300" w:after="120"/>
      <w:ind w:firstLine="0"/>
      <w:jc w:val="center"/>
    </w:pPr>
    <w:rPr>
      <w:noProof/>
    </w:rPr>
  </w:style>
  <w:style w:type="paragraph" w:customStyle="1" w:styleId="Figurenumber">
    <w:name w:val="Figure number"/>
    <w:basedOn w:val="Normal"/>
    <w:next w:val="Normal"/>
    <w:link w:val="FigurenumberChar"/>
    <w:qFormat/>
    <w:rsid w:val="00B07392"/>
    <w:pPr>
      <w:spacing w:before="120"/>
      <w:ind w:firstLine="0"/>
      <w:jc w:val="left"/>
    </w:pPr>
    <w:rPr>
      <w:b/>
    </w:rPr>
  </w:style>
  <w:style w:type="character" w:styleId="Hyperlink">
    <w:name w:val="Hyperlink"/>
    <w:uiPriority w:val="99"/>
    <w:unhideWhenUsed/>
    <w:rsid w:val="006D7B61"/>
    <w:rPr>
      <w:rFonts w:ascii="Libertinus Serif" w:hAnsi="Libertinus Serif"/>
      <w:b w:val="0"/>
      <w:i w:val="0"/>
      <w:color w:val="2F4E4F"/>
    </w:rPr>
  </w:style>
  <w:style w:type="character" w:styleId="PlaceholderText">
    <w:name w:val="Placeholder Text"/>
    <w:basedOn w:val="DefaultParagraphFont"/>
    <w:uiPriority w:val="99"/>
    <w:semiHidden/>
    <w:rsid w:val="00DF0DD6"/>
    <w:rPr>
      <w:color w:val="808080"/>
    </w:rPr>
  </w:style>
  <w:style w:type="paragraph" w:styleId="Caption">
    <w:name w:val="caption"/>
    <w:basedOn w:val="Normal"/>
    <w:next w:val="Normal"/>
    <w:uiPriority w:val="35"/>
    <w:unhideWhenUsed/>
    <w:qFormat/>
    <w:rsid w:val="00DD4755"/>
    <w:pPr>
      <w:spacing w:after="200"/>
    </w:pPr>
    <w:rPr>
      <w:i/>
      <w:iCs/>
      <w:color w:val="44546A" w:themeColor="text2"/>
      <w:sz w:val="18"/>
      <w:szCs w:val="18"/>
    </w:rPr>
  </w:style>
  <w:style w:type="character" w:customStyle="1" w:styleId="Heading3Char">
    <w:name w:val="Heading 3 Char"/>
    <w:basedOn w:val="DefaultParagraphFont"/>
    <w:link w:val="Heading3"/>
    <w:uiPriority w:val="9"/>
    <w:rsid w:val="00B87BA8"/>
    <w:rPr>
      <w:rFonts w:ascii="Libertinus Serif" w:eastAsia="Times New Roman" w:hAnsi="Libertinus Serif" w:cs="Times New Roman"/>
      <w:b/>
      <w:bCs/>
      <w:lang w:eastAsia="en-GB"/>
    </w:rPr>
  </w:style>
  <w:style w:type="paragraph" w:styleId="NormalWeb">
    <w:name w:val="Normal (Web)"/>
    <w:basedOn w:val="Normal"/>
    <w:uiPriority w:val="99"/>
    <w:unhideWhenUsed/>
    <w:rsid w:val="00DD4755"/>
    <w:rPr>
      <w:sz w:val="24"/>
      <w:szCs w:val="24"/>
    </w:rPr>
  </w:style>
  <w:style w:type="numbering" w:customStyle="1" w:styleId="Universitiesnumberedlist">
    <w:name w:val="Universities numbered list"/>
    <w:uiPriority w:val="99"/>
    <w:rsid w:val="005F42E4"/>
    <w:pPr>
      <w:numPr>
        <w:numId w:val="25"/>
      </w:numPr>
    </w:pPr>
  </w:style>
  <w:style w:type="paragraph" w:styleId="ListParagraph">
    <w:name w:val="List Paragraph"/>
    <w:basedOn w:val="Normal"/>
    <w:uiPriority w:val="34"/>
    <w:qFormat/>
    <w:rsid w:val="005B0EC6"/>
    <w:pPr>
      <w:ind w:left="720"/>
    </w:pPr>
  </w:style>
  <w:style w:type="paragraph" w:customStyle="1" w:styleId="Keywordstitle">
    <w:name w:val="Keywords title"/>
    <w:qFormat/>
    <w:rsid w:val="003D0553"/>
    <w:pPr>
      <w:spacing w:before="220"/>
      <w:ind w:left="1134"/>
    </w:pPr>
    <w:rPr>
      <w:rFonts w:ascii="Libertinus Serif" w:eastAsia="Times New Roman" w:hAnsi="Libertinus Serif" w:cs="Times New Roman"/>
      <w:b/>
      <w:bCs/>
      <w:sz w:val="22"/>
      <w:szCs w:val="22"/>
      <w:lang w:eastAsia="en-GB"/>
    </w:rPr>
  </w:style>
  <w:style w:type="numbering" w:customStyle="1" w:styleId="CurrentList1">
    <w:name w:val="Current List1"/>
    <w:uiPriority w:val="99"/>
    <w:rsid w:val="005B0EC6"/>
    <w:pPr>
      <w:numPr>
        <w:numId w:val="29"/>
      </w:numPr>
    </w:pPr>
  </w:style>
  <w:style w:type="numbering" w:customStyle="1" w:styleId="CurrentList2">
    <w:name w:val="Current List2"/>
    <w:uiPriority w:val="99"/>
    <w:rsid w:val="005B0EC6"/>
    <w:pPr>
      <w:numPr>
        <w:numId w:val="31"/>
      </w:numPr>
    </w:pPr>
  </w:style>
  <w:style w:type="paragraph" w:customStyle="1" w:styleId="Keywordswords">
    <w:name w:val="Keywords words"/>
    <w:qFormat/>
    <w:rsid w:val="0096299C"/>
    <w:pPr>
      <w:spacing w:after="480"/>
      <w:ind w:firstLine="1134"/>
    </w:pPr>
    <w:rPr>
      <w:rFonts w:ascii="Libertinus Serif" w:eastAsia="Times New Roman" w:hAnsi="Libertinus Serif" w:cs="Times New Roman"/>
      <w:sz w:val="18"/>
      <w:szCs w:val="18"/>
      <w:lang w:eastAsia="en-GB"/>
    </w:rPr>
  </w:style>
  <w:style w:type="paragraph" w:styleId="Header">
    <w:name w:val="header"/>
    <w:basedOn w:val="Normal"/>
    <w:link w:val="HeaderChar"/>
    <w:uiPriority w:val="99"/>
    <w:unhideWhenUsed/>
    <w:rsid w:val="005548CE"/>
    <w:pPr>
      <w:tabs>
        <w:tab w:val="center" w:pos="4513"/>
        <w:tab w:val="right" w:pos="9026"/>
      </w:tabs>
    </w:pPr>
  </w:style>
  <w:style w:type="character" w:customStyle="1" w:styleId="HeaderChar">
    <w:name w:val="Header Char"/>
    <w:basedOn w:val="DefaultParagraphFont"/>
    <w:link w:val="Header"/>
    <w:uiPriority w:val="99"/>
    <w:rsid w:val="005548CE"/>
    <w:rPr>
      <w:rFonts w:ascii="LibertinusSerif" w:eastAsia="Times New Roman" w:hAnsi="LibertinusSerif" w:cs="Times New Roman"/>
      <w:sz w:val="22"/>
      <w:szCs w:val="22"/>
      <w:lang w:eastAsia="en-GB"/>
    </w:rPr>
  </w:style>
  <w:style w:type="paragraph" w:styleId="Footer">
    <w:name w:val="footer"/>
    <w:basedOn w:val="Normal"/>
    <w:link w:val="FooterChar"/>
    <w:uiPriority w:val="99"/>
    <w:unhideWhenUsed/>
    <w:rsid w:val="005548CE"/>
    <w:pPr>
      <w:tabs>
        <w:tab w:val="center" w:pos="4513"/>
        <w:tab w:val="right" w:pos="9026"/>
      </w:tabs>
    </w:pPr>
  </w:style>
  <w:style w:type="character" w:customStyle="1" w:styleId="FooterChar">
    <w:name w:val="Footer Char"/>
    <w:basedOn w:val="DefaultParagraphFont"/>
    <w:link w:val="Footer"/>
    <w:uiPriority w:val="99"/>
    <w:rsid w:val="005548CE"/>
    <w:rPr>
      <w:rFonts w:ascii="LibertinusSerif" w:eastAsia="Times New Roman" w:hAnsi="LibertinusSerif" w:cs="Times New Roman"/>
      <w:sz w:val="22"/>
      <w:szCs w:val="22"/>
      <w:lang w:eastAsia="en-GB"/>
    </w:rPr>
  </w:style>
  <w:style w:type="character" w:styleId="UnresolvedMention">
    <w:name w:val="Unresolved Mention"/>
    <w:basedOn w:val="DefaultParagraphFont"/>
    <w:uiPriority w:val="99"/>
    <w:semiHidden/>
    <w:unhideWhenUsed/>
    <w:rsid w:val="003706CE"/>
    <w:rPr>
      <w:color w:val="605E5C"/>
      <w:shd w:val="clear" w:color="auto" w:fill="E1DFDD"/>
    </w:rPr>
  </w:style>
  <w:style w:type="character" w:styleId="FollowedHyperlink">
    <w:name w:val="FollowedHyperlink"/>
    <w:basedOn w:val="Hyperlink"/>
    <w:uiPriority w:val="99"/>
    <w:semiHidden/>
    <w:unhideWhenUsed/>
    <w:rsid w:val="00D45DC0"/>
    <w:rPr>
      <w:rFonts w:ascii="Libertinus Serif" w:hAnsi="Libertinus Serif"/>
      <w:b w:val="0"/>
      <w:i w:val="0"/>
      <w:color w:val="2F4E4F"/>
      <w:u w:val="none"/>
    </w:rPr>
  </w:style>
  <w:style w:type="character" w:customStyle="1" w:styleId="Heading4Char">
    <w:name w:val="Heading 4 Char"/>
    <w:basedOn w:val="DefaultParagraphFont"/>
    <w:link w:val="Heading4"/>
    <w:uiPriority w:val="9"/>
    <w:semiHidden/>
    <w:rsid w:val="00B87BA8"/>
    <w:rPr>
      <w:rFonts w:ascii="Libertinus Serif" w:eastAsiaTheme="majorEastAsia" w:hAnsi="Libertinus Serif" w:cstheme="majorBidi"/>
      <w:b/>
      <w:bCs/>
      <w:iCs/>
      <w:color w:val="000000" w:themeColor="text1"/>
      <w:lang w:eastAsia="en-GB"/>
    </w:rPr>
  </w:style>
  <w:style w:type="paragraph" w:customStyle="1" w:styleId="AuthorLastName">
    <w:name w:val="Author Last Name"/>
    <w:basedOn w:val="AuthorFirstName"/>
    <w:link w:val="AuthorLastNameChar"/>
    <w:qFormat/>
    <w:rsid w:val="00FA7B3E"/>
    <w:rPr>
      <w:color w:val="000000" w:themeColor="text1"/>
    </w:rPr>
  </w:style>
  <w:style w:type="character" w:customStyle="1" w:styleId="AuthorFirstNameChar">
    <w:name w:val="Author First Name Char"/>
    <w:basedOn w:val="DefaultParagraphFont"/>
    <w:link w:val="AuthorFirstName"/>
    <w:rsid w:val="00FA7B3E"/>
    <w:rPr>
      <w:rFonts w:ascii="Libertinus Serif" w:eastAsia="Times New Roman" w:hAnsi="Libertinus Serif" w:cs="Times New Roman"/>
      <w:color w:val="7F7F7F"/>
      <w:lang w:eastAsia="en-GB"/>
    </w:rPr>
  </w:style>
  <w:style w:type="character" w:customStyle="1" w:styleId="AuthorLastNameChar">
    <w:name w:val="Author Last Name Char"/>
    <w:basedOn w:val="AuthorFirstNameChar"/>
    <w:link w:val="AuthorLastName"/>
    <w:rsid w:val="00FA7B3E"/>
    <w:rPr>
      <w:rFonts w:ascii="Libertinus Serif" w:eastAsia="Times New Roman" w:hAnsi="Libertinus Serif" w:cs="Times New Roman"/>
      <w:color w:val="000000" w:themeColor="text1"/>
      <w:lang w:eastAsia="en-GB"/>
    </w:rPr>
  </w:style>
  <w:style w:type="paragraph" w:customStyle="1" w:styleId="Proceedingstitle">
    <w:name w:val="Proceedings title"/>
    <w:basedOn w:val="FootnoteText"/>
    <w:qFormat/>
    <w:rsid w:val="00DC7303"/>
    <w:rPr>
      <w:i/>
    </w:rPr>
  </w:style>
  <w:style w:type="paragraph" w:customStyle="1" w:styleId="AcknowledgementsHeading">
    <w:name w:val="Acknowledgements (Heading)"/>
    <w:basedOn w:val="Heading1"/>
    <w:qFormat/>
    <w:rsid w:val="00E85B17"/>
    <w:pPr>
      <w:numPr>
        <w:numId w:val="0"/>
      </w:numPr>
      <w:ind w:left="360" w:hanging="360"/>
    </w:pPr>
  </w:style>
  <w:style w:type="character" w:customStyle="1" w:styleId="FigurenumberChar">
    <w:name w:val="Figure number Char"/>
    <w:basedOn w:val="DefaultParagraphFont"/>
    <w:link w:val="Figurenumber"/>
    <w:rsid w:val="00B07392"/>
    <w:rPr>
      <w:rFonts w:ascii="Libertinus Serif" w:eastAsia="Times New Roman" w:hAnsi="Libertinus Serif" w:cs="Times New Roman"/>
      <w:b/>
      <w:sz w:val="22"/>
      <w:szCs w:val="22"/>
      <w:lang w:eastAsia="en-GB"/>
    </w:rPr>
  </w:style>
  <w:style w:type="paragraph" w:customStyle="1" w:styleId="Figurecaption">
    <w:name w:val="Figure caption"/>
    <w:basedOn w:val="Normal"/>
    <w:next w:val="Normal"/>
    <w:link w:val="FigurecaptionChar"/>
    <w:qFormat/>
    <w:rsid w:val="00002AC0"/>
    <w:pPr>
      <w:spacing w:before="60"/>
      <w:ind w:firstLine="0"/>
    </w:pPr>
  </w:style>
  <w:style w:type="character" w:customStyle="1" w:styleId="FigurecaptionChar">
    <w:name w:val="Figure caption Char"/>
    <w:basedOn w:val="FigurenumberChar"/>
    <w:link w:val="Figurecaption"/>
    <w:rsid w:val="00002AC0"/>
    <w:rPr>
      <w:rFonts w:ascii="Libertinus Serif" w:eastAsia="Times New Roman" w:hAnsi="Libertinus Serif" w:cs="Times New Roman"/>
      <w:b w:val="0"/>
      <w:sz w:val="22"/>
      <w:szCs w:val="22"/>
      <w:lang w:eastAsia="en-GB"/>
    </w:rPr>
  </w:style>
  <w:style w:type="paragraph" w:customStyle="1" w:styleId="ReferencesHeading">
    <w:name w:val="References (Heading)"/>
    <w:basedOn w:val="AcknowledgementsHeading"/>
    <w:qFormat/>
    <w:rsid w:val="00B07392"/>
  </w:style>
  <w:style w:type="paragraph" w:customStyle="1" w:styleId="Copyrightmessage">
    <w:name w:val="Copyright message"/>
    <w:basedOn w:val="FootnoteText"/>
    <w:qFormat/>
    <w:rsid w:val="00195EE7"/>
    <w:rPr>
      <w:sz w:val="12"/>
      <w:szCs w:val="12"/>
    </w:rPr>
  </w:style>
  <w:style w:type="numbering" w:customStyle="1" w:styleId="CurrentList3">
    <w:name w:val="Current List3"/>
    <w:uiPriority w:val="99"/>
    <w:rsid w:val="00E638B3"/>
    <w:pPr>
      <w:numPr>
        <w:numId w:val="37"/>
      </w:numPr>
    </w:pPr>
  </w:style>
  <w:style w:type="numbering" w:customStyle="1" w:styleId="CurrentList4">
    <w:name w:val="Current List4"/>
    <w:uiPriority w:val="99"/>
    <w:rsid w:val="0049413A"/>
    <w:pPr>
      <w:numPr>
        <w:numId w:val="38"/>
      </w:numPr>
    </w:pPr>
  </w:style>
  <w:style w:type="paragraph" w:customStyle="1" w:styleId="Appendix">
    <w:name w:val="Appendix"/>
    <w:basedOn w:val="Heading1"/>
    <w:next w:val="Normal"/>
    <w:qFormat/>
    <w:rsid w:val="005A5E4F"/>
    <w:pPr>
      <w:numPr>
        <w:numId w:val="40"/>
      </w:numPr>
    </w:pPr>
    <w:rPr>
      <w:lang w:val="sv-SE"/>
    </w:rPr>
  </w:style>
  <w:style w:type="numbering" w:customStyle="1" w:styleId="CurrentList5">
    <w:name w:val="Current List5"/>
    <w:uiPriority w:val="99"/>
    <w:rsid w:val="005A5E4F"/>
    <w:pPr>
      <w:numPr>
        <w:numId w:val="39"/>
      </w:numPr>
    </w:pPr>
  </w:style>
  <w:style w:type="paragraph" w:styleId="EndnoteText">
    <w:name w:val="endnote text"/>
    <w:basedOn w:val="Normal"/>
    <w:link w:val="EndnoteTextChar"/>
    <w:uiPriority w:val="99"/>
    <w:semiHidden/>
    <w:unhideWhenUsed/>
    <w:rsid w:val="009C34AA"/>
    <w:pPr>
      <w:spacing w:line="240" w:lineRule="auto"/>
    </w:pPr>
    <w:rPr>
      <w:sz w:val="20"/>
      <w:szCs w:val="20"/>
    </w:rPr>
  </w:style>
  <w:style w:type="character" w:customStyle="1" w:styleId="EndnoteTextChar">
    <w:name w:val="Endnote Text Char"/>
    <w:basedOn w:val="DefaultParagraphFont"/>
    <w:link w:val="EndnoteText"/>
    <w:uiPriority w:val="99"/>
    <w:semiHidden/>
    <w:rsid w:val="009C34AA"/>
    <w:rPr>
      <w:rFonts w:ascii="Libertinus Serif" w:eastAsia="Times New Roman" w:hAnsi="Libertinus Serif" w:cs="Times New Roman"/>
      <w:sz w:val="20"/>
      <w:szCs w:val="20"/>
      <w:lang w:eastAsia="en-GB"/>
    </w:rPr>
  </w:style>
  <w:style w:type="character" w:styleId="EndnoteReference">
    <w:name w:val="endnote reference"/>
    <w:basedOn w:val="DefaultParagraphFont"/>
    <w:uiPriority w:val="99"/>
    <w:semiHidden/>
    <w:unhideWhenUsed/>
    <w:rsid w:val="009C34AA"/>
    <w:rPr>
      <w:vertAlign w:val="superscript"/>
    </w:rPr>
  </w:style>
  <w:style w:type="paragraph" w:styleId="Bibliography">
    <w:name w:val="Bibliography"/>
    <w:basedOn w:val="Normal"/>
    <w:next w:val="Normal"/>
    <w:uiPriority w:val="37"/>
    <w:unhideWhenUsed/>
    <w:rsid w:val="00A5303B"/>
    <w:pPr>
      <w:tabs>
        <w:tab w:val="left" w:pos="380"/>
      </w:tabs>
      <w:spacing w:after="0" w:line="240" w:lineRule="auto"/>
      <w:ind w:left="384" w:hanging="384"/>
    </w:pPr>
  </w:style>
  <w:style w:type="character" w:styleId="Emphasis">
    <w:name w:val="Emphasis"/>
    <w:basedOn w:val="DefaultParagraphFont"/>
    <w:uiPriority w:val="20"/>
    <w:qFormat/>
    <w:rsid w:val="00675020"/>
    <w:rPr>
      <w:i/>
      <w:iCs/>
    </w:rPr>
  </w:style>
  <w:style w:type="paragraph" w:styleId="Revision">
    <w:name w:val="Revision"/>
    <w:hidden/>
    <w:uiPriority w:val="99"/>
    <w:semiHidden/>
    <w:rsid w:val="001566B4"/>
    <w:rPr>
      <w:rFonts w:ascii="Libertinus Serif" w:eastAsia="Times New Roman" w:hAnsi="Libertinus Serif" w:cs="Times New Roman"/>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60193">
      <w:bodyDiv w:val="1"/>
      <w:marLeft w:val="0"/>
      <w:marRight w:val="0"/>
      <w:marTop w:val="0"/>
      <w:marBottom w:val="0"/>
      <w:divBdr>
        <w:top w:val="none" w:sz="0" w:space="0" w:color="auto"/>
        <w:left w:val="none" w:sz="0" w:space="0" w:color="auto"/>
        <w:bottom w:val="none" w:sz="0" w:space="0" w:color="auto"/>
        <w:right w:val="none" w:sz="0" w:space="0" w:color="auto"/>
      </w:divBdr>
      <w:divsChild>
        <w:div w:id="85660376">
          <w:marLeft w:val="0"/>
          <w:marRight w:val="0"/>
          <w:marTop w:val="0"/>
          <w:marBottom w:val="0"/>
          <w:divBdr>
            <w:top w:val="none" w:sz="0" w:space="0" w:color="auto"/>
            <w:left w:val="none" w:sz="0" w:space="0" w:color="auto"/>
            <w:bottom w:val="none" w:sz="0" w:space="0" w:color="auto"/>
            <w:right w:val="none" w:sz="0" w:space="0" w:color="auto"/>
          </w:divBdr>
          <w:divsChild>
            <w:div w:id="1836220141">
              <w:marLeft w:val="0"/>
              <w:marRight w:val="0"/>
              <w:marTop w:val="0"/>
              <w:marBottom w:val="0"/>
              <w:divBdr>
                <w:top w:val="none" w:sz="0" w:space="0" w:color="auto"/>
                <w:left w:val="none" w:sz="0" w:space="0" w:color="auto"/>
                <w:bottom w:val="none" w:sz="0" w:space="0" w:color="auto"/>
                <w:right w:val="none" w:sz="0" w:space="0" w:color="auto"/>
              </w:divBdr>
              <w:divsChild>
                <w:div w:id="15671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3709">
      <w:bodyDiv w:val="1"/>
      <w:marLeft w:val="0"/>
      <w:marRight w:val="0"/>
      <w:marTop w:val="0"/>
      <w:marBottom w:val="0"/>
      <w:divBdr>
        <w:top w:val="none" w:sz="0" w:space="0" w:color="auto"/>
        <w:left w:val="none" w:sz="0" w:space="0" w:color="auto"/>
        <w:bottom w:val="none" w:sz="0" w:space="0" w:color="auto"/>
        <w:right w:val="none" w:sz="0" w:space="0" w:color="auto"/>
      </w:divBdr>
      <w:divsChild>
        <w:div w:id="870652663">
          <w:marLeft w:val="0"/>
          <w:marRight w:val="0"/>
          <w:marTop w:val="0"/>
          <w:marBottom w:val="0"/>
          <w:divBdr>
            <w:top w:val="none" w:sz="0" w:space="0" w:color="auto"/>
            <w:left w:val="none" w:sz="0" w:space="0" w:color="auto"/>
            <w:bottom w:val="none" w:sz="0" w:space="0" w:color="auto"/>
            <w:right w:val="none" w:sz="0" w:space="0" w:color="auto"/>
          </w:divBdr>
          <w:divsChild>
            <w:div w:id="1493107056">
              <w:marLeft w:val="0"/>
              <w:marRight w:val="0"/>
              <w:marTop w:val="0"/>
              <w:marBottom w:val="0"/>
              <w:divBdr>
                <w:top w:val="none" w:sz="0" w:space="0" w:color="auto"/>
                <w:left w:val="none" w:sz="0" w:space="0" w:color="auto"/>
                <w:bottom w:val="none" w:sz="0" w:space="0" w:color="auto"/>
                <w:right w:val="none" w:sz="0" w:space="0" w:color="auto"/>
              </w:divBdr>
              <w:divsChild>
                <w:div w:id="170348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27603">
      <w:bodyDiv w:val="1"/>
      <w:marLeft w:val="0"/>
      <w:marRight w:val="0"/>
      <w:marTop w:val="0"/>
      <w:marBottom w:val="0"/>
      <w:divBdr>
        <w:top w:val="none" w:sz="0" w:space="0" w:color="auto"/>
        <w:left w:val="none" w:sz="0" w:space="0" w:color="auto"/>
        <w:bottom w:val="none" w:sz="0" w:space="0" w:color="auto"/>
        <w:right w:val="none" w:sz="0" w:space="0" w:color="auto"/>
      </w:divBdr>
      <w:divsChild>
        <w:div w:id="1068965196">
          <w:marLeft w:val="0"/>
          <w:marRight w:val="0"/>
          <w:marTop w:val="0"/>
          <w:marBottom w:val="0"/>
          <w:divBdr>
            <w:top w:val="none" w:sz="0" w:space="0" w:color="auto"/>
            <w:left w:val="none" w:sz="0" w:space="0" w:color="auto"/>
            <w:bottom w:val="none" w:sz="0" w:space="0" w:color="auto"/>
            <w:right w:val="none" w:sz="0" w:space="0" w:color="auto"/>
          </w:divBdr>
          <w:divsChild>
            <w:div w:id="2128162207">
              <w:marLeft w:val="0"/>
              <w:marRight w:val="0"/>
              <w:marTop w:val="0"/>
              <w:marBottom w:val="0"/>
              <w:divBdr>
                <w:top w:val="none" w:sz="0" w:space="0" w:color="auto"/>
                <w:left w:val="none" w:sz="0" w:space="0" w:color="auto"/>
                <w:bottom w:val="none" w:sz="0" w:space="0" w:color="auto"/>
                <w:right w:val="none" w:sz="0" w:space="0" w:color="auto"/>
              </w:divBdr>
              <w:divsChild>
                <w:div w:id="124881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8769">
      <w:bodyDiv w:val="1"/>
      <w:marLeft w:val="0"/>
      <w:marRight w:val="0"/>
      <w:marTop w:val="0"/>
      <w:marBottom w:val="0"/>
      <w:divBdr>
        <w:top w:val="none" w:sz="0" w:space="0" w:color="auto"/>
        <w:left w:val="none" w:sz="0" w:space="0" w:color="auto"/>
        <w:bottom w:val="none" w:sz="0" w:space="0" w:color="auto"/>
        <w:right w:val="none" w:sz="0" w:space="0" w:color="auto"/>
      </w:divBdr>
      <w:divsChild>
        <w:div w:id="436557183">
          <w:marLeft w:val="0"/>
          <w:marRight w:val="0"/>
          <w:marTop w:val="0"/>
          <w:marBottom w:val="0"/>
          <w:divBdr>
            <w:top w:val="none" w:sz="0" w:space="0" w:color="auto"/>
            <w:left w:val="none" w:sz="0" w:space="0" w:color="auto"/>
            <w:bottom w:val="none" w:sz="0" w:space="0" w:color="auto"/>
            <w:right w:val="none" w:sz="0" w:space="0" w:color="auto"/>
          </w:divBdr>
          <w:divsChild>
            <w:div w:id="900941826">
              <w:marLeft w:val="0"/>
              <w:marRight w:val="0"/>
              <w:marTop w:val="0"/>
              <w:marBottom w:val="0"/>
              <w:divBdr>
                <w:top w:val="none" w:sz="0" w:space="0" w:color="auto"/>
                <w:left w:val="none" w:sz="0" w:space="0" w:color="auto"/>
                <w:bottom w:val="none" w:sz="0" w:space="0" w:color="auto"/>
                <w:right w:val="none" w:sz="0" w:space="0" w:color="auto"/>
              </w:divBdr>
              <w:divsChild>
                <w:div w:id="16454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7222">
      <w:bodyDiv w:val="1"/>
      <w:marLeft w:val="0"/>
      <w:marRight w:val="0"/>
      <w:marTop w:val="0"/>
      <w:marBottom w:val="0"/>
      <w:divBdr>
        <w:top w:val="none" w:sz="0" w:space="0" w:color="auto"/>
        <w:left w:val="none" w:sz="0" w:space="0" w:color="auto"/>
        <w:bottom w:val="none" w:sz="0" w:space="0" w:color="auto"/>
        <w:right w:val="none" w:sz="0" w:space="0" w:color="auto"/>
      </w:divBdr>
      <w:divsChild>
        <w:div w:id="278724795">
          <w:marLeft w:val="0"/>
          <w:marRight w:val="0"/>
          <w:marTop w:val="0"/>
          <w:marBottom w:val="0"/>
          <w:divBdr>
            <w:top w:val="none" w:sz="0" w:space="0" w:color="auto"/>
            <w:left w:val="none" w:sz="0" w:space="0" w:color="auto"/>
            <w:bottom w:val="none" w:sz="0" w:space="0" w:color="auto"/>
            <w:right w:val="none" w:sz="0" w:space="0" w:color="auto"/>
          </w:divBdr>
          <w:divsChild>
            <w:div w:id="1022902891">
              <w:marLeft w:val="0"/>
              <w:marRight w:val="0"/>
              <w:marTop w:val="0"/>
              <w:marBottom w:val="0"/>
              <w:divBdr>
                <w:top w:val="none" w:sz="0" w:space="0" w:color="auto"/>
                <w:left w:val="none" w:sz="0" w:space="0" w:color="auto"/>
                <w:bottom w:val="none" w:sz="0" w:space="0" w:color="auto"/>
                <w:right w:val="none" w:sz="0" w:space="0" w:color="auto"/>
              </w:divBdr>
              <w:divsChild>
                <w:div w:id="174124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548961">
      <w:bodyDiv w:val="1"/>
      <w:marLeft w:val="0"/>
      <w:marRight w:val="0"/>
      <w:marTop w:val="0"/>
      <w:marBottom w:val="0"/>
      <w:divBdr>
        <w:top w:val="none" w:sz="0" w:space="0" w:color="auto"/>
        <w:left w:val="none" w:sz="0" w:space="0" w:color="auto"/>
        <w:bottom w:val="none" w:sz="0" w:space="0" w:color="auto"/>
        <w:right w:val="none" w:sz="0" w:space="0" w:color="auto"/>
      </w:divBdr>
    </w:div>
    <w:div w:id="342973214">
      <w:bodyDiv w:val="1"/>
      <w:marLeft w:val="0"/>
      <w:marRight w:val="0"/>
      <w:marTop w:val="0"/>
      <w:marBottom w:val="0"/>
      <w:divBdr>
        <w:top w:val="none" w:sz="0" w:space="0" w:color="auto"/>
        <w:left w:val="none" w:sz="0" w:space="0" w:color="auto"/>
        <w:bottom w:val="none" w:sz="0" w:space="0" w:color="auto"/>
        <w:right w:val="none" w:sz="0" w:space="0" w:color="auto"/>
      </w:divBdr>
      <w:divsChild>
        <w:div w:id="338624889">
          <w:marLeft w:val="0"/>
          <w:marRight w:val="0"/>
          <w:marTop w:val="0"/>
          <w:marBottom w:val="0"/>
          <w:divBdr>
            <w:top w:val="none" w:sz="0" w:space="0" w:color="auto"/>
            <w:left w:val="none" w:sz="0" w:space="0" w:color="auto"/>
            <w:bottom w:val="none" w:sz="0" w:space="0" w:color="auto"/>
            <w:right w:val="none" w:sz="0" w:space="0" w:color="auto"/>
          </w:divBdr>
          <w:divsChild>
            <w:div w:id="1018385327">
              <w:marLeft w:val="0"/>
              <w:marRight w:val="0"/>
              <w:marTop w:val="0"/>
              <w:marBottom w:val="0"/>
              <w:divBdr>
                <w:top w:val="none" w:sz="0" w:space="0" w:color="auto"/>
                <w:left w:val="none" w:sz="0" w:space="0" w:color="auto"/>
                <w:bottom w:val="none" w:sz="0" w:space="0" w:color="auto"/>
                <w:right w:val="none" w:sz="0" w:space="0" w:color="auto"/>
              </w:divBdr>
              <w:divsChild>
                <w:div w:id="12369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780840">
      <w:bodyDiv w:val="1"/>
      <w:marLeft w:val="0"/>
      <w:marRight w:val="0"/>
      <w:marTop w:val="0"/>
      <w:marBottom w:val="0"/>
      <w:divBdr>
        <w:top w:val="none" w:sz="0" w:space="0" w:color="auto"/>
        <w:left w:val="none" w:sz="0" w:space="0" w:color="auto"/>
        <w:bottom w:val="none" w:sz="0" w:space="0" w:color="auto"/>
        <w:right w:val="none" w:sz="0" w:space="0" w:color="auto"/>
      </w:divBdr>
      <w:divsChild>
        <w:div w:id="1663503742">
          <w:marLeft w:val="0"/>
          <w:marRight w:val="0"/>
          <w:marTop w:val="0"/>
          <w:marBottom w:val="0"/>
          <w:divBdr>
            <w:top w:val="none" w:sz="0" w:space="0" w:color="auto"/>
            <w:left w:val="none" w:sz="0" w:space="0" w:color="auto"/>
            <w:bottom w:val="none" w:sz="0" w:space="0" w:color="auto"/>
            <w:right w:val="none" w:sz="0" w:space="0" w:color="auto"/>
          </w:divBdr>
          <w:divsChild>
            <w:div w:id="2082823784">
              <w:marLeft w:val="0"/>
              <w:marRight w:val="0"/>
              <w:marTop w:val="0"/>
              <w:marBottom w:val="0"/>
              <w:divBdr>
                <w:top w:val="none" w:sz="0" w:space="0" w:color="auto"/>
                <w:left w:val="none" w:sz="0" w:space="0" w:color="auto"/>
                <w:bottom w:val="none" w:sz="0" w:space="0" w:color="auto"/>
                <w:right w:val="none" w:sz="0" w:space="0" w:color="auto"/>
              </w:divBdr>
              <w:divsChild>
                <w:div w:id="140969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627705">
      <w:bodyDiv w:val="1"/>
      <w:marLeft w:val="0"/>
      <w:marRight w:val="0"/>
      <w:marTop w:val="0"/>
      <w:marBottom w:val="0"/>
      <w:divBdr>
        <w:top w:val="none" w:sz="0" w:space="0" w:color="auto"/>
        <w:left w:val="none" w:sz="0" w:space="0" w:color="auto"/>
        <w:bottom w:val="none" w:sz="0" w:space="0" w:color="auto"/>
        <w:right w:val="none" w:sz="0" w:space="0" w:color="auto"/>
      </w:divBdr>
      <w:divsChild>
        <w:div w:id="1235046786">
          <w:marLeft w:val="0"/>
          <w:marRight w:val="0"/>
          <w:marTop w:val="0"/>
          <w:marBottom w:val="0"/>
          <w:divBdr>
            <w:top w:val="none" w:sz="0" w:space="0" w:color="auto"/>
            <w:left w:val="none" w:sz="0" w:space="0" w:color="auto"/>
            <w:bottom w:val="none" w:sz="0" w:space="0" w:color="auto"/>
            <w:right w:val="none" w:sz="0" w:space="0" w:color="auto"/>
          </w:divBdr>
          <w:divsChild>
            <w:div w:id="1333605355">
              <w:marLeft w:val="0"/>
              <w:marRight w:val="0"/>
              <w:marTop w:val="0"/>
              <w:marBottom w:val="0"/>
              <w:divBdr>
                <w:top w:val="none" w:sz="0" w:space="0" w:color="auto"/>
                <w:left w:val="none" w:sz="0" w:space="0" w:color="auto"/>
                <w:bottom w:val="none" w:sz="0" w:space="0" w:color="auto"/>
                <w:right w:val="none" w:sz="0" w:space="0" w:color="auto"/>
              </w:divBdr>
              <w:divsChild>
                <w:div w:id="18994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150016">
      <w:bodyDiv w:val="1"/>
      <w:marLeft w:val="0"/>
      <w:marRight w:val="0"/>
      <w:marTop w:val="0"/>
      <w:marBottom w:val="0"/>
      <w:divBdr>
        <w:top w:val="none" w:sz="0" w:space="0" w:color="auto"/>
        <w:left w:val="none" w:sz="0" w:space="0" w:color="auto"/>
        <w:bottom w:val="none" w:sz="0" w:space="0" w:color="auto"/>
        <w:right w:val="none" w:sz="0" w:space="0" w:color="auto"/>
      </w:divBdr>
      <w:divsChild>
        <w:div w:id="2015450235">
          <w:marLeft w:val="0"/>
          <w:marRight w:val="0"/>
          <w:marTop w:val="0"/>
          <w:marBottom w:val="0"/>
          <w:divBdr>
            <w:top w:val="none" w:sz="0" w:space="0" w:color="auto"/>
            <w:left w:val="none" w:sz="0" w:space="0" w:color="auto"/>
            <w:bottom w:val="none" w:sz="0" w:space="0" w:color="auto"/>
            <w:right w:val="none" w:sz="0" w:space="0" w:color="auto"/>
          </w:divBdr>
          <w:divsChild>
            <w:div w:id="1268661312">
              <w:marLeft w:val="0"/>
              <w:marRight w:val="0"/>
              <w:marTop w:val="0"/>
              <w:marBottom w:val="0"/>
              <w:divBdr>
                <w:top w:val="none" w:sz="0" w:space="0" w:color="auto"/>
                <w:left w:val="none" w:sz="0" w:space="0" w:color="auto"/>
                <w:bottom w:val="none" w:sz="0" w:space="0" w:color="auto"/>
                <w:right w:val="none" w:sz="0" w:space="0" w:color="auto"/>
              </w:divBdr>
              <w:divsChild>
                <w:div w:id="3337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081975">
      <w:bodyDiv w:val="1"/>
      <w:marLeft w:val="0"/>
      <w:marRight w:val="0"/>
      <w:marTop w:val="0"/>
      <w:marBottom w:val="0"/>
      <w:divBdr>
        <w:top w:val="none" w:sz="0" w:space="0" w:color="auto"/>
        <w:left w:val="none" w:sz="0" w:space="0" w:color="auto"/>
        <w:bottom w:val="none" w:sz="0" w:space="0" w:color="auto"/>
        <w:right w:val="none" w:sz="0" w:space="0" w:color="auto"/>
      </w:divBdr>
      <w:divsChild>
        <w:div w:id="1673682481">
          <w:marLeft w:val="0"/>
          <w:marRight w:val="0"/>
          <w:marTop w:val="0"/>
          <w:marBottom w:val="0"/>
          <w:divBdr>
            <w:top w:val="none" w:sz="0" w:space="0" w:color="auto"/>
            <w:left w:val="none" w:sz="0" w:space="0" w:color="auto"/>
            <w:bottom w:val="none" w:sz="0" w:space="0" w:color="auto"/>
            <w:right w:val="none" w:sz="0" w:space="0" w:color="auto"/>
          </w:divBdr>
          <w:divsChild>
            <w:div w:id="2062511571">
              <w:marLeft w:val="0"/>
              <w:marRight w:val="0"/>
              <w:marTop w:val="0"/>
              <w:marBottom w:val="0"/>
              <w:divBdr>
                <w:top w:val="none" w:sz="0" w:space="0" w:color="auto"/>
                <w:left w:val="none" w:sz="0" w:space="0" w:color="auto"/>
                <w:bottom w:val="none" w:sz="0" w:space="0" w:color="auto"/>
                <w:right w:val="none" w:sz="0" w:space="0" w:color="auto"/>
              </w:divBdr>
              <w:divsChild>
                <w:div w:id="135699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267648">
      <w:bodyDiv w:val="1"/>
      <w:marLeft w:val="0"/>
      <w:marRight w:val="0"/>
      <w:marTop w:val="0"/>
      <w:marBottom w:val="0"/>
      <w:divBdr>
        <w:top w:val="none" w:sz="0" w:space="0" w:color="auto"/>
        <w:left w:val="none" w:sz="0" w:space="0" w:color="auto"/>
        <w:bottom w:val="none" w:sz="0" w:space="0" w:color="auto"/>
        <w:right w:val="none" w:sz="0" w:space="0" w:color="auto"/>
      </w:divBdr>
    </w:div>
    <w:div w:id="508835231">
      <w:bodyDiv w:val="1"/>
      <w:marLeft w:val="0"/>
      <w:marRight w:val="0"/>
      <w:marTop w:val="0"/>
      <w:marBottom w:val="0"/>
      <w:divBdr>
        <w:top w:val="none" w:sz="0" w:space="0" w:color="auto"/>
        <w:left w:val="none" w:sz="0" w:space="0" w:color="auto"/>
        <w:bottom w:val="none" w:sz="0" w:space="0" w:color="auto"/>
        <w:right w:val="none" w:sz="0" w:space="0" w:color="auto"/>
      </w:divBdr>
      <w:divsChild>
        <w:div w:id="1968967251">
          <w:marLeft w:val="0"/>
          <w:marRight w:val="0"/>
          <w:marTop w:val="0"/>
          <w:marBottom w:val="0"/>
          <w:divBdr>
            <w:top w:val="none" w:sz="0" w:space="0" w:color="auto"/>
            <w:left w:val="none" w:sz="0" w:space="0" w:color="auto"/>
            <w:bottom w:val="none" w:sz="0" w:space="0" w:color="auto"/>
            <w:right w:val="none" w:sz="0" w:space="0" w:color="auto"/>
          </w:divBdr>
          <w:divsChild>
            <w:div w:id="1347830828">
              <w:marLeft w:val="0"/>
              <w:marRight w:val="0"/>
              <w:marTop w:val="0"/>
              <w:marBottom w:val="0"/>
              <w:divBdr>
                <w:top w:val="none" w:sz="0" w:space="0" w:color="auto"/>
                <w:left w:val="none" w:sz="0" w:space="0" w:color="auto"/>
                <w:bottom w:val="none" w:sz="0" w:space="0" w:color="auto"/>
                <w:right w:val="none" w:sz="0" w:space="0" w:color="auto"/>
              </w:divBdr>
              <w:divsChild>
                <w:div w:id="12891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425093">
      <w:bodyDiv w:val="1"/>
      <w:marLeft w:val="0"/>
      <w:marRight w:val="0"/>
      <w:marTop w:val="0"/>
      <w:marBottom w:val="0"/>
      <w:divBdr>
        <w:top w:val="none" w:sz="0" w:space="0" w:color="auto"/>
        <w:left w:val="none" w:sz="0" w:space="0" w:color="auto"/>
        <w:bottom w:val="none" w:sz="0" w:space="0" w:color="auto"/>
        <w:right w:val="none" w:sz="0" w:space="0" w:color="auto"/>
      </w:divBdr>
      <w:divsChild>
        <w:div w:id="1420374010">
          <w:marLeft w:val="0"/>
          <w:marRight w:val="0"/>
          <w:marTop w:val="0"/>
          <w:marBottom w:val="0"/>
          <w:divBdr>
            <w:top w:val="none" w:sz="0" w:space="0" w:color="auto"/>
            <w:left w:val="none" w:sz="0" w:space="0" w:color="auto"/>
            <w:bottom w:val="none" w:sz="0" w:space="0" w:color="auto"/>
            <w:right w:val="none" w:sz="0" w:space="0" w:color="auto"/>
          </w:divBdr>
          <w:divsChild>
            <w:div w:id="1432436249">
              <w:marLeft w:val="0"/>
              <w:marRight w:val="0"/>
              <w:marTop w:val="0"/>
              <w:marBottom w:val="0"/>
              <w:divBdr>
                <w:top w:val="none" w:sz="0" w:space="0" w:color="auto"/>
                <w:left w:val="none" w:sz="0" w:space="0" w:color="auto"/>
                <w:bottom w:val="none" w:sz="0" w:space="0" w:color="auto"/>
                <w:right w:val="none" w:sz="0" w:space="0" w:color="auto"/>
              </w:divBdr>
              <w:divsChild>
                <w:div w:id="7447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58215">
      <w:bodyDiv w:val="1"/>
      <w:marLeft w:val="0"/>
      <w:marRight w:val="0"/>
      <w:marTop w:val="0"/>
      <w:marBottom w:val="0"/>
      <w:divBdr>
        <w:top w:val="none" w:sz="0" w:space="0" w:color="auto"/>
        <w:left w:val="none" w:sz="0" w:space="0" w:color="auto"/>
        <w:bottom w:val="none" w:sz="0" w:space="0" w:color="auto"/>
        <w:right w:val="none" w:sz="0" w:space="0" w:color="auto"/>
      </w:divBdr>
      <w:divsChild>
        <w:div w:id="1918661871">
          <w:marLeft w:val="0"/>
          <w:marRight w:val="0"/>
          <w:marTop w:val="0"/>
          <w:marBottom w:val="0"/>
          <w:divBdr>
            <w:top w:val="none" w:sz="0" w:space="0" w:color="auto"/>
            <w:left w:val="none" w:sz="0" w:space="0" w:color="auto"/>
            <w:bottom w:val="none" w:sz="0" w:space="0" w:color="auto"/>
            <w:right w:val="none" w:sz="0" w:space="0" w:color="auto"/>
          </w:divBdr>
          <w:divsChild>
            <w:div w:id="1290283874">
              <w:marLeft w:val="0"/>
              <w:marRight w:val="0"/>
              <w:marTop w:val="0"/>
              <w:marBottom w:val="0"/>
              <w:divBdr>
                <w:top w:val="none" w:sz="0" w:space="0" w:color="auto"/>
                <w:left w:val="none" w:sz="0" w:space="0" w:color="auto"/>
                <w:bottom w:val="none" w:sz="0" w:space="0" w:color="auto"/>
                <w:right w:val="none" w:sz="0" w:space="0" w:color="auto"/>
              </w:divBdr>
              <w:divsChild>
                <w:div w:id="7213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892618">
      <w:bodyDiv w:val="1"/>
      <w:marLeft w:val="0"/>
      <w:marRight w:val="0"/>
      <w:marTop w:val="0"/>
      <w:marBottom w:val="0"/>
      <w:divBdr>
        <w:top w:val="none" w:sz="0" w:space="0" w:color="auto"/>
        <w:left w:val="none" w:sz="0" w:space="0" w:color="auto"/>
        <w:bottom w:val="none" w:sz="0" w:space="0" w:color="auto"/>
        <w:right w:val="none" w:sz="0" w:space="0" w:color="auto"/>
      </w:divBdr>
      <w:divsChild>
        <w:div w:id="2116557383">
          <w:marLeft w:val="0"/>
          <w:marRight w:val="0"/>
          <w:marTop w:val="0"/>
          <w:marBottom w:val="0"/>
          <w:divBdr>
            <w:top w:val="none" w:sz="0" w:space="0" w:color="auto"/>
            <w:left w:val="none" w:sz="0" w:space="0" w:color="auto"/>
            <w:bottom w:val="none" w:sz="0" w:space="0" w:color="auto"/>
            <w:right w:val="none" w:sz="0" w:space="0" w:color="auto"/>
          </w:divBdr>
          <w:divsChild>
            <w:div w:id="1763914472">
              <w:marLeft w:val="0"/>
              <w:marRight w:val="0"/>
              <w:marTop w:val="0"/>
              <w:marBottom w:val="0"/>
              <w:divBdr>
                <w:top w:val="none" w:sz="0" w:space="0" w:color="auto"/>
                <w:left w:val="none" w:sz="0" w:space="0" w:color="auto"/>
                <w:bottom w:val="none" w:sz="0" w:space="0" w:color="auto"/>
                <w:right w:val="none" w:sz="0" w:space="0" w:color="auto"/>
              </w:divBdr>
              <w:divsChild>
                <w:div w:id="131795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13991">
      <w:bodyDiv w:val="1"/>
      <w:marLeft w:val="0"/>
      <w:marRight w:val="0"/>
      <w:marTop w:val="0"/>
      <w:marBottom w:val="0"/>
      <w:divBdr>
        <w:top w:val="none" w:sz="0" w:space="0" w:color="auto"/>
        <w:left w:val="none" w:sz="0" w:space="0" w:color="auto"/>
        <w:bottom w:val="none" w:sz="0" w:space="0" w:color="auto"/>
        <w:right w:val="none" w:sz="0" w:space="0" w:color="auto"/>
      </w:divBdr>
      <w:divsChild>
        <w:div w:id="499733107">
          <w:marLeft w:val="0"/>
          <w:marRight w:val="0"/>
          <w:marTop w:val="0"/>
          <w:marBottom w:val="0"/>
          <w:divBdr>
            <w:top w:val="none" w:sz="0" w:space="0" w:color="auto"/>
            <w:left w:val="none" w:sz="0" w:space="0" w:color="auto"/>
            <w:bottom w:val="none" w:sz="0" w:space="0" w:color="auto"/>
            <w:right w:val="none" w:sz="0" w:space="0" w:color="auto"/>
          </w:divBdr>
          <w:divsChild>
            <w:div w:id="1252857538">
              <w:marLeft w:val="0"/>
              <w:marRight w:val="0"/>
              <w:marTop w:val="0"/>
              <w:marBottom w:val="0"/>
              <w:divBdr>
                <w:top w:val="none" w:sz="0" w:space="0" w:color="auto"/>
                <w:left w:val="none" w:sz="0" w:space="0" w:color="auto"/>
                <w:bottom w:val="none" w:sz="0" w:space="0" w:color="auto"/>
                <w:right w:val="none" w:sz="0" w:space="0" w:color="auto"/>
              </w:divBdr>
              <w:divsChild>
                <w:div w:id="117565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37362">
      <w:bodyDiv w:val="1"/>
      <w:marLeft w:val="0"/>
      <w:marRight w:val="0"/>
      <w:marTop w:val="0"/>
      <w:marBottom w:val="0"/>
      <w:divBdr>
        <w:top w:val="none" w:sz="0" w:space="0" w:color="auto"/>
        <w:left w:val="none" w:sz="0" w:space="0" w:color="auto"/>
        <w:bottom w:val="none" w:sz="0" w:space="0" w:color="auto"/>
        <w:right w:val="none" w:sz="0" w:space="0" w:color="auto"/>
      </w:divBdr>
      <w:divsChild>
        <w:div w:id="1297489639">
          <w:marLeft w:val="0"/>
          <w:marRight w:val="0"/>
          <w:marTop w:val="0"/>
          <w:marBottom w:val="0"/>
          <w:divBdr>
            <w:top w:val="none" w:sz="0" w:space="0" w:color="auto"/>
            <w:left w:val="none" w:sz="0" w:space="0" w:color="auto"/>
            <w:bottom w:val="none" w:sz="0" w:space="0" w:color="auto"/>
            <w:right w:val="none" w:sz="0" w:space="0" w:color="auto"/>
          </w:divBdr>
          <w:divsChild>
            <w:div w:id="403376321">
              <w:marLeft w:val="0"/>
              <w:marRight w:val="0"/>
              <w:marTop w:val="0"/>
              <w:marBottom w:val="0"/>
              <w:divBdr>
                <w:top w:val="none" w:sz="0" w:space="0" w:color="auto"/>
                <w:left w:val="none" w:sz="0" w:space="0" w:color="auto"/>
                <w:bottom w:val="none" w:sz="0" w:space="0" w:color="auto"/>
                <w:right w:val="none" w:sz="0" w:space="0" w:color="auto"/>
              </w:divBdr>
              <w:divsChild>
                <w:div w:id="168651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4484">
      <w:bodyDiv w:val="1"/>
      <w:marLeft w:val="0"/>
      <w:marRight w:val="0"/>
      <w:marTop w:val="0"/>
      <w:marBottom w:val="0"/>
      <w:divBdr>
        <w:top w:val="none" w:sz="0" w:space="0" w:color="auto"/>
        <w:left w:val="none" w:sz="0" w:space="0" w:color="auto"/>
        <w:bottom w:val="none" w:sz="0" w:space="0" w:color="auto"/>
        <w:right w:val="none" w:sz="0" w:space="0" w:color="auto"/>
      </w:divBdr>
      <w:divsChild>
        <w:div w:id="628437270">
          <w:marLeft w:val="0"/>
          <w:marRight w:val="0"/>
          <w:marTop w:val="0"/>
          <w:marBottom w:val="0"/>
          <w:divBdr>
            <w:top w:val="none" w:sz="0" w:space="0" w:color="auto"/>
            <w:left w:val="none" w:sz="0" w:space="0" w:color="auto"/>
            <w:bottom w:val="none" w:sz="0" w:space="0" w:color="auto"/>
            <w:right w:val="none" w:sz="0" w:space="0" w:color="auto"/>
          </w:divBdr>
          <w:divsChild>
            <w:div w:id="534466340">
              <w:marLeft w:val="0"/>
              <w:marRight w:val="0"/>
              <w:marTop w:val="0"/>
              <w:marBottom w:val="0"/>
              <w:divBdr>
                <w:top w:val="none" w:sz="0" w:space="0" w:color="auto"/>
                <w:left w:val="none" w:sz="0" w:space="0" w:color="auto"/>
                <w:bottom w:val="none" w:sz="0" w:space="0" w:color="auto"/>
                <w:right w:val="none" w:sz="0" w:space="0" w:color="auto"/>
              </w:divBdr>
              <w:divsChild>
                <w:div w:id="109910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3354">
      <w:bodyDiv w:val="1"/>
      <w:marLeft w:val="0"/>
      <w:marRight w:val="0"/>
      <w:marTop w:val="0"/>
      <w:marBottom w:val="0"/>
      <w:divBdr>
        <w:top w:val="none" w:sz="0" w:space="0" w:color="auto"/>
        <w:left w:val="none" w:sz="0" w:space="0" w:color="auto"/>
        <w:bottom w:val="none" w:sz="0" w:space="0" w:color="auto"/>
        <w:right w:val="none" w:sz="0" w:space="0" w:color="auto"/>
      </w:divBdr>
      <w:divsChild>
        <w:div w:id="906770036">
          <w:marLeft w:val="0"/>
          <w:marRight w:val="0"/>
          <w:marTop w:val="0"/>
          <w:marBottom w:val="0"/>
          <w:divBdr>
            <w:top w:val="none" w:sz="0" w:space="0" w:color="auto"/>
            <w:left w:val="none" w:sz="0" w:space="0" w:color="auto"/>
            <w:bottom w:val="none" w:sz="0" w:space="0" w:color="auto"/>
            <w:right w:val="none" w:sz="0" w:space="0" w:color="auto"/>
          </w:divBdr>
          <w:divsChild>
            <w:div w:id="216167113">
              <w:marLeft w:val="0"/>
              <w:marRight w:val="0"/>
              <w:marTop w:val="0"/>
              <w:marBottom w:val="0"/>
              <w:divBdr>
                <w:top w:val="none" w:sz="0" w:space="0" w:color="auto"/>
                <w:left w:val="none" w:sz="0" w:space="0" w:color="auto"/>
                <w:bottom w:val="none" w:sz="0" w:space="0" w:color="auto"/>
                <w:right w:val="none" w:sz="0" w:space="0" w:color="auto"/>
              </w:divBdr>
              <w:divsChild>
                <w:div w:id="39894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282191">
      <w:bodyDiv w:val="1"/>
      <w:marLeft w:val="0"/>
      <w:marRight w:val="0"/>
      <w:marTop w:val="0"/>
      <w:marBottom w:val="0"/>
      <w:divBdr>
        <w:top w:val="none" w:sz="0" w:space="0" w:color="auto"/>
        <w:left w:val="none" w:sz="0" w:space="0" w:color="auto"/>
        <w:bottom w:val="none" w:sz="0" w:space="0" w:color="auto"/>
        <w:right w:val="none" w:sz="0" w:space="0" w:color="auto"/>
      </w:divBdr>
      <w:divsChild>
        <w:div w:id="2086410193">
          <w:marLeft w:val="0"/>
          <w:marRight w:val="0"/>
          <w:marTop w:val="0"/>
          <w:marBottom w:val="0"/>
          <w:divBdr>
            <w:top w:val="none" w:sz="0" w:space="0" w:color="auto"/>
            <w:left w:val="none" w:sz="0" w:space="0" w:color="auto"/>
            <w:bottom w:val="none" w:sz="0" w:space="0" w:color="auto"/>
            <w:right w:val="none" w:sz="0" w:space="0" w:color="auto"/>
          </w:divBdr>
          <w:divsChild>
            <w:div w:id="885415215">
              <w:marLeft w:val="0"/>
              <w:marRight w:val="0"/>
              <w:marTop w:val="0"/>
              <w:marBottom w:val="0"/>
              <w:divBdr>
                <w:top w:val="none" w:sz="0" w:space="0" w:color="auto"/>
                <w:left w:val="none" w:sz="0" w:space="0" w:color="auto"/>
                <w:bottom w:val="none" w:sz="0" w:space="0" w:color="auto"/>
                <w:right w:val="none" w:sz="0" w:space="0" w:color="auto"/>
              </w:divBdr>
              <w:divsChild>
                <w:div w:id="11981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769245">
      <w:bodyDiv w:val="1"/>
      <w:marLeft w:val="0"/>
      <w:marRight w:val="0"/>
      <w:marTop w:val="0"/>
      <w:marBottom w:val="0"/>
      <w:divBdr>
        <w:top w:val="none" w:sz="0" w:space="0" w:color="auto"/>
        <w:left w:val="none" w:sz="0" w:space="0" w:color="auto"/>
        <w:bottom w:val="none" w:sz="0" w:space="0" w:color="auto"/>
        <w:right w:val="none" w:sz="0" w:space="0" w:color="auto"/>
      </w:divBdr>
      <w:divsChild>
        <w:div w:id="1723290201">
          <w:marLeft w:val="0"/>
          <w:marRight w:val="0"/>
          <w:marTop w:val="0"/>
          <w:marBottom w:val="0"/>
          <w:divBdr>
            <w:top w:val="none" w:sz="0" w:space="0" w:color="auto"/>
            <w:left w:val="none" w:sz="0" w:space="0" w:color="auto"/>
            <w:bottom w:val="none" w:sz="0" w:space="0" w:color="auto"/>
            <w:right w:val="none" w:sz="0" w:space="0" w:color="auto"/>
          </w:divBdr>
          <w:divsChild>
            <w:div w:id="694114683">
              <w:marLeft w:val="0"/>
              <w:marRight w:val="0"/>
              <w:marTop w:val="0"/>
              <w:marBottom w:val="0"/>
              <w:divBdr>
                <w:top w:val="none" w:sz="0" w:space="0" w:color="auto"/>
                <w:left w:val="none" w:sz="0" w:space="0" w:color="auto"/>
                <w:bottom w:val="none" w:sz="0" w:space="0" w:color="auto"/>
                <w:right w:val="none" w:sz="0" w:space="0" w:color="auto"/>
              </w:divBdr>
              <w:divsChild>
                <w:div w:id="73658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09520">
      <w:bodyDiv w:val="1"/>
      <w:marLeft w:val="0"/>
      <w:marRight w:val="0"/>
      <w:marTop w:val="0"/>
      <w:marBottom w:val="0"/>
      <w:divBdr>
        <w:top w:val="none" w:sz="0" w:space="0" w:color="auto"/>
        <w:left w:val="none" w:sz="0" w:space="0" w:color="auto"/>
        <w:bottom w:val="none" w:sz="0" w:space="0" w:color="auto"/>
        <w:right w:val="none" w:sz="0" w:space="0" w:color="auto"/>
      </w:divBdr>
      <w:divsChild>
        <w:div w:id="699820361">
          <w:marLeft w:val="0"/>
          <w:marRight w:val="0"/>
          <w:marTop w:val="0"/>
          <w:marBottom w:val="0"/>
          <w:divBdr>
            <w:top w:val="none" w:sz="0" w:space="0" w:color="auto"/>
            <w:left w:val="none" w:sz="0" w:space="0" w:color="auto"/>
            <w:bottom w:val="none" w:sz="0" w:space="0" w:color="auto"/>
            <w:right w:val="none" w:sz="0" w:space="0" w:color="auto"/>
          </w:divBdr>
          <w:divsChild>
            <w:div w:id="1062749874">
              <w:marLeft w:val="0"/>
              <w:marRight w:val="0"/>
              <w:marTop w:val="0"/>
              <w:marBottom w:val="0"/>
              <w:divBdr>
                <w:top w:val="none" w:sz="0" w:space="0" w:color="auto"/>
                <w:left w:val="none" w:sz="0" w:space="0" w:color="auto"/>
                <w:bottom w:val="none" w:sz="0" w:space="0" w:color="auto"/>
                <w:right w:val="none" w:sz="0" w:space="0" w:color="auto"/>
              </w:divBdr>
              <w:divsChild>
                <w:div w:id="184636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454025">
      <w:bodyDiv w:val="1"/>
      <w:marLeft w:val="0"/>
      <w:marRight w:val="0"/>
      <w:marTop w:val="0"/>
      <w:marBottom w:val="0"/>
      <w:divBdr>
        <w:top w:val="none" w:sz="0" w:space="0" w:color="auto"/>
        <w:left w:val="none" w:sz="0" w:space="0" w:color="auto"/>
        <w:bottom w:val="none" w:sz="0" w:space="0" w:color="auto"/>
        <w:right w:val="none" w:sz="0" w:space="0" w:color="auto"/>
      </w:divBdr>
      <w:divsChild>
        <w:div w:id="62723542">
          <w:marLeft w:val="0"/>
          <w:marRight w:val="0"/>
          <w:marTop w:val="0"/>
          <w:marBottom w:val="0"/>
          <w:divBdr>
            <w:top w:val="none" w:sz="0" w:space="0" w:color="auto"/>
            <w:left w:val="none" w:sz="0" w:space="0" w:color="auto"/>
            <w:bottom w:val="none" w:sz="0" w:space="0" w:color="auto"/>
            <w:right w:val="none" w:sz="0" w:space="0" w:color="auto"/>
          </w:divBdr>
          <w:divsChild>
            <w:div w:id="1741710713">
              <w:marLeft w:val="0"/>
              <w:marRight w:val="0"/>
              <w:marTop w:val="0"/>
              <w:marBottom w:val="0"/>
              <w:divBdr>
                <w:top w:val="none" w:sz="0" w:space="0" w:color="auto"/>
                <w:left w:val="none" w:sz="0" w:space="0" w:color="auto"/>
                <w:bottom w:val="none" w:sz="0" w:space="0" w:color="auto"/>
                <w:right w:val="none" w:sz="0" w:space="0" w:color="auto"/>
              </w:divBdr>
              <w:divsChild>
                <w:div w:id="20262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92607">
      <w:bodyDiv w:val="1"/>
      <w:marLeft w:val="0"/>
      <w:marRight w:val="0"/>
      <w:marTop w:val="0"/>
      <w:marBottom w:val="0"/>
      <w:divBdr>
        <w:top w:val="none" w:sz="0" w:space="0" w:color="auto"/>
        <w:left w:val="none" w:sz="0" w:space="0" w:color="auto"/>
        <w:bottom w:val="none" w:sz="0" w:space="0" w:color="auto"/>
        <w:right w:val="none" w:sz="0" w:space="0" w:color="auto"/>
      </w:divBdr>
      <w:divsChild>
        <w:div w:id="969942587">
          <w:marLeft w:val="0"/>
          <w:marRight w:val="0"/>
          <w:marTop w:val="0"/>
          <w:marBottom w:val="0"/>
          <w:divBdr>
            <w:top w:val="none" w:sz="0" w:space="0" w:color="auto"/>
            <w:left w:val="none" w:sz="0" w:space="0" w:color="auto"/>
            <w:bottom w:val="none" w:sz="0" w:space="0" w:color="auto"/>
            <w:right w:val="none" w:sz="0" w:space="0" w:color="auto"/>
          </w:divBdr>
          <w:divsChild>
            <w:div w:id="970864689">
              <w:marLeft w:val="0"/>
              <w:marRight w:val="0"/>
              <w:marTop w:val="0"/>
              <w:marBottom w:val="0"/>
              <w:divBdr>
                <w:top w:val="none" w:sz="0" w:space="0" w:color="auto"/>
                <w:left w:val="none" w:sz="0" w:space="0" w:color="auto"/>
                <w:bottom w:val="none" w:sz="0" w:space="0" w:color="auto"/>
                <w:right w:val="none" w:sz="0" w:space="0" w:color="auto"/>
              </w:divBdr>
              <w:divsChild>
                <w:div w:id="207319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59849">
      <w:bodyDiv w:val="1"/>
      <w:marLeft w:val="0"/>
      <w:marRight w:val="0"/>
      <w:marTop w:val="0"/>
      <w:marBottom w:val="0"/>
      <w:divBdr>
        <w:top w:val="none" w:sz="0" w:space="0" w:color="auto"/>
        <w:left w:val="none" w:sz="0" w:space="0" w:color="auto"/>
        <w:bottom w:val="none" w:sz="0" w:space="0" w:color="auto"/>
        <w:right w:val="none" w:sz="0" w:space="0" w:color="auto"/>
      </w:divBdr>
      <w:divsChild>
        <w:div w:id="1822767953">
          <w:marLeft w:val="0"/>
          <w:marRight w:val="0"/>
          <w:marTop w:val="0"/>
          <w:marBottom w:val="0"/>
          <w:divBdr>
            <w:top w:val="none" w:sz="0" w:space="0" w:color="auto"/>
            <w:left w:val="none" w:sz="0" w:space="0" w:color="auto"/>
            <w:bottom w:val="none" w:sz="0" w:space="0" w:color="auto"/>
            <w:right w:val="none" w:sz="0" w:space="0" w:color="auto"/>
          </w:divBdr>
          <w:divsChild>
            <w:div w:id="177081241">
              <w:marLeft w:val="0"/>
              <w:marRight w:val="0"/>
              <w:marTop w:val="0"/>
              <w:marBottom w:val="0"/>
              <w:divBdr>
                <w:top w:val="none" w:sz="0" w:space="0" w:color="auto"/>
                <w:left w:val="none" w:sz="0" w:space="0" w:color="auto"/>
                <w:bottom w:val="none" w:sz="0" w:space="0" w:color="auto"/>
                <w:right w:val="none" w:sz="0" w:space="0" w:color="auto"/>
              </w:divBdr>
              <w:divsChild>
                <w:div w:id="6752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87018">
      <w:bodyDiv w:val="1"/>
      <w:marLeft w:val="0"/>
      <w:marRight w:val="0"/>
      <w:marTop w:val="0"/>
      <w:marBottom w:val="0"/>
      <w:divBdr>
        <w:top w:val="none" w:sz="0" w:space="0" w:color="auto"/>
        <w:left w:val="none" w:sz="0" w:space="0" w:color="auto"/>
        <w:bottom w:val="none" w:sz="0" w:space="0" w:color="auto"/>
        <w:right w:val="none" w:sz="0" w:space="0" w:color="auto"/>
      </w:divBdr>
      <w:divsChild>
        <w:div w:id="1728262509">
          <w:marLeft w:val="0"/>
          <w:marRight w:val="0"/>
          <w:marTop w:val="0"/>
          <w:marBottom w:val="0"/>
          <w:divBdr>
            <w:top w:val="none" w:sz="0" w:space="0" w:color="auto"/>
            <w:left w:val="none" w:sz="0" w:space="0" w:color="auto"/>
            <w:bottom w:val="none" w:sz="0" w:space="0" w:color="auto"/>
            <w:right w:val="none" w:sz="0" w:space="0" w:color="auto"/>
          </w:divBdr>
          <w:divsChild>
            <w:div w:id="752967419">
              <w:marLeft w:val="0"/>
              <w:marRight w:val="0"/>
              <w:marTop w:val="0"/>
              <w:marBottom w:val="0"/>
              <w:divBdr>
                <w:top w:val="none" w:sz="0" w:space="0" w:color="auto"/>
                <w:left w:val="none" w:sz="0" w:space="0" w:color="auto"/>
                <w:bottom w:val="none" w:sz="0" w:space="0" w:color="auto"/>
                <w:right w:val="none" w:sz="0" w:space="0" w:color="auto"/>
              </w:divBdr>
              <w:divsChild>
                <w:div w:id="275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17282">
      <w:bodyDiv w:val="1"/>
      <w:marLeft w:val="0"/>
      <w:marRight w:val="0"/>
      <w:marTop w:val="0"/>
      <w:marBottom w:val="0"/>
      <w:divBdr>
        <w:top w:val="none" w:sz="0" w:space="0" w:color="auto"/>
        <w:left w:val="none" w:sz="0" w:space="0" w:color="auto"/>
        <w:bottom w:val="none" w:sz="0" w:space="0" w:color="auto"/>
        <w:right w:val="none" w:sz="0" w:space="0" w:color="auto"/>
      </w:divBdr>
      <w:divsChild>
        <w:div w:id="1728454139">
          <w:marLeft w:val="0"/>
          <w:marRight w:val="0"/>
          <w:marTop w:val="0"/>
          <w:marBottom w:val="0"/>
          <w:divBdr>
            <w:top w:val="none" w:sz="0" w:space="0" w:color="auto"/>
            <w:left w:val="none" w:sz="0" w:space="0" w:color="auto"/>
            <w:bottom w:val="none" w:sz="0" w:space="0" w:color="auto"/>
            <w:right w:val="none" w:sz="0" w:space="0" w:color="auto"/>
          </w:divBdr>
          <w:divsChild>
            <w:div w:id="2011446462">
              <w:marLeft w:val="0"/>
              <w:marRight w:val="0"/>
              <w:marTop w:val="0"/>
              <w:marBottom w:val="0"/>
              <w:divBdr>
                <w:top w:val="none" w:sz="0" w:space="0" w:color="auto"/>
                <w:left w:val="none" w:sz="0" w:space="0" w:color="auto"/>
                <w:bottom w:val="none" w:sz="0" w:space="0" w:color="auto"/>
                <w:right w:val="none" w:sz="0" w:space="0" w:color="auto"/>
              </w:divBdr>
              <w:divsChild>
                <w:div w:id="5604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445906">
      <w:bodyDiv w:val="1"/>
      <w:marLeft w:val="0"/>
      <w:marRight w:val="0"/>
      <w:marTop w:val="0"/>
      <w:marBottom w:val="0"/>
      <w:divBdr>
        <w:top w:val="none" w:sz="0" w:space="0" w:color="auto"/>
        <w:left w:val="none" w:sz="0" w:space="0" w:color="auto"/>
        <w:bottom w:val="none" w:sz="0" w:space="0" w:color="auto"/>
        <w:right w:val="none" w:sz="0" w:space="0" w:color="auto"/>
      </w:divBdr>
      <w:divsChild>
        <w:div w:id="1006370998">
          <w:marLeft w:val="0"/>
          <w:marRight w:val="0"/>
          <w:marTop w:val="0"/>
          <w:marBottom w:val="0"/>
          <w:divBdr>
            <w:top w:val="none" w:sz="0" w:space="0" w:color="auto"/>
            <w:left w:val="none" w:sz="0" w:space="0" w:color="auto"/>
            <w:bottom w:val="none" w:sz="0" w:space="0" w:color="auto"/>
            <w:right w:val="none" w:sz="0" w:space="0" w:color="auto"/>
          </w:divBdr>
          <w:divsChild>
            <w:div w:id="744229810">
              <w:marLeft w:val="0"/>
              <w:marRight w:val="0"/>
              <w:marTop w:val="0"/>
              <w:marBottom w:val="0"/>
              <w:divBdr>
                <w:top w:val="none" w:sz="0" w:space="0" w:color="auto"/>
                <w:left w:val="none" w:sz="0" w:space="0" w:color="auto"/>
                <w:bottom w:val="none" w:sz="0" w:space="0" w:color="auto"/>
                <w:right w:val="none" w:sz="0" w:space="0" w:color="auto"/>
              </w:divBdr>
              <w:divsChild>
                <w:div w:id="17915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85187">
      <w:bodyDiv w:val="1"/>
      <w:marLeft w:val="0"/>
      <w:marRight w:val="0"/>
      <w:marTop w:val="0"/>
      <w:marBottom w:val="0"/>
      <w:divBdr>
        <w:top w:val="none" w:sz="0" w:space="0" w:color="auto"/>
        <w:left w:val="none" w:sz="0" w:space="0" w:color="auto"/>
        <w:bottom w:val="none" w:sz="0" w:space="0" w:color="auto"/>
        <w:right w:val="none" w:sz="0" w:space="0" w:color="auto"/>
      </w:divBdr>
      <w:divsChild>
        <w:div w:id="1882131101">
          <w:marLeft w:val="0"/>
          <w:marRight w:val="0"/>
          <w:marTop w:val="0"/>
          <w:marBottom w:val="0"/>
          <w:divBdr>
            <w:top w:val="none" w:sz="0" w:space="0" w:color="auto"/>
            <w:left w:val="none" w:sz="0" w:space="0" w:color="auto"/>
            <w:bottom w:val="none" w:sz="0" w:space="0" w:color="auto"/>
            <w:right w:val="none" w:sz="0" w:space="0" w:color="auto"/>
          </w:divBdr>
          <w:divsChild>
            <w:div w:id="1350258116">
              <w:marLeft w:val="0"/>
              <w:marRight w:val="0"/>
              <w:marTop w:val="0"/>
              <w:marBottom w:val="0"/>
              <w:divBdr>
                <w:top w:val="none" w:sz="0" w:space="0" w:color="auto"/>
                <w:left w:val="none" w:sz="0" w:space="0" w:color="auto"/>
                <w:bottom w:val="none" w:sz="0" w:space="0" w:color="auto"/>
                <w:right w:val="none" w:sz="0" w:space="0" w:color="auto"/>
              </w:divBdr>
              <w:divsChild>
                <w:div w:id="7053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31636">
      <w:bodyDiv w:val="1"/>
      <w:marLeft w:val="0"/>
      <w:marRight w:val="0"/>
      <w:marTop w:val="0"/>
      <w:marBottom w:val="0"/>
      <w:divBdr>
        <w:top w:val="none" w:sz="0" w:space="0" w:color="auto"/>
        <w:left w:val="none" w:sz="0" w:space="0" w:color="auto"/>
        <w:bottom w:val="none" w:sz="0" w:space="0" w:color="auto"/>
        <w:right w:val="none" w:sz="0" w:space="0" w:color="auto"/>
      </w:divBdr>
      <w:divsChild>
        <w:div w:id="1271814312">
          <w:marLeft w:val="0"/>
          <w:marRight w:val="0"/>
          <w:marTop w:val="0"/>
          <w:marBottom w:val="0"/>
          <w:divBdr>
            <w:top w:val="none" w:sz="0" w:space="0" w:color="auto"/>
            <w:left w:val="none" w:sz="0" w:space="0" w:color="auto"/>
            <w:bottom w:val="none" w:sz="0" w:space="0" w:color="auto"/>
            <w:right w:val="none" w:sz="0" w:space="0" w:color="auto"/>
          </w:divBdr>
          <w:divsChild>
            <w:div w:id="1292596921">
              <w:marLeft w:val="0"/>
              <w:marRight w:val="0"/>
              <w:marTop w:val="0"/>
              <w:marBottom w:val="0"/>
              <w:divBdr>
                <w:top w:val="none" w:sz="0" w:space="0" w:color="auto"/>
                <w:left w:val="none" w:sz="0" w:space="0" w:color="auto"/>
                <w:bottom w:val="none" w:sz="0" w:space="0" w:color="auto"/>
                <w:right w:val="none" w:sz="0" w:space="0" w:color="auto"/>
              </w:divBdr>
              <w:divsChild>
                <w:div w:id="1436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069413">
      <w:bodyDiv w:val="1"/>
      <w:marLeft w:val="0"/>
      <w:marRight w:val="0"/>
      <w:marTop w:val="0"/>
      <w:marBottom w:val="0"/>
      <w:divBdr>
        <w:top w:val="none" w:sz="0" w:space="0" w:color="auto"/>
        <w:left w:val="none" w:sz="0" w:space="0" w:color="auto"/>
        <w:bottom w:val="none" w:sz="0" w:space="0" w:color="auto"/>
        <w:right w:val="none" w:sz="0" w:space="0" w:color="auto"/>
      </w:divBdr>
      <w:divsChild>
        <w:div w:id="1715502504">
          <w:marLeft w:val="0"/>
          <w:marRight w:val="0"/>
          <w:marTop w:val="0"/>
          <w:marBottom w:val="0"/>
          <w:divBdr>
            <w:top w:val="none" w:sz="0" w:space="0" w:color="auto"/>
            <w:left w:val="none" w:sz="0" w:space="0" w:color="auto"/>
            <w:bottom w:val="none" w:sz="0" w:space="0" w:color="auto"/>
            <w:right w:val="none" w:sz="0" w:space="0" w:color="auto"/>
          </w:divBdr>
          <w:divsChild>
            <w:div w:id="1844853420">
              <w:marLeft w:val="0"/>
              <w:marRight w:val="0"/>
              <w:marTop w:val="0"/>
              <w:marBottom w:val="0"/>
              <w:divBdr>
                <w:top w:val="none" w:sz="0" w:space="0" w:color="auto"/>
                <w:left w:val="none" w:sz="0" w:space="0" w:color="auto"/>
                <w:bottom w:val="none" w:sz="0" w:space="0" w:color="auto"/>
                <w:right w:val="none" w:sz="0" w:space="0" w:color="auto"/>
              </w:divBdr>
              <w:divsChild>
                <w:div w:id="20011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465865">
      <w:bodyDiv w:val="1"/>
      <w:marLeft w:val="0"/>
      <w:marRight w:val="0"/>
      <w:marTop w:val="0"/>
      <w:marBottom w:val="0"/>
      <w:divBdr>
        <w:top w:val="none" w:sz="0" w:space="0" w:color="auto"/>
        <w:left w:val="none" w:sz="0" w:space="0" w:color="auto"/>
        <w:bottom w:val="none" w:sz="0" w:space="0" w:color="auto"/>
        <w:right w:val="none" w:sz="0" w:space="0" w:color="auto"/>
      </w:divBdr>
      <w:divsChild>
        <w:div w:id="907879498">
          <w:marLeft w:val="0"/>
          <w:marRight w:val="0"/>
          <w:marTop w:val="0"/>
          <w:marBottom w:val="0"/>
          <w:divBdr>
            <w:top w:val="none" w:sz="0" w:space="0" w:color="auto"/>
            <w:left w:val="none" w:sz="0" w:space="0" w:color="auto"/>
            <w:bottom w:val="none" w:sz="0" w:space="0" w:color="auto"/>
            <w:right w:val="none" w:sz="0" w:space="0" w:color="auto"/>
          </w:divBdr>
          <w:divsChild>
            <w:div w:id="1150898750">
              <w:marLeft w:val="0"/>
              <w:marRight w:val="0"/>
              <w:marTop w:val="0"/>
              <w:marBottom w:val="0"/>
              <w:divBdr>
                <w:top w:val="none" w:sz="0" w:space="0" w:color="auto"/>
                <w:left w:val="none" w:sz="0" w:space="0" w:color="auto"/>
                <w:bottom w:val="none" w:sz="0" w:space="0" w:color="auto"/>
                <w:right w:val="none" w:sz="0" w:space="0" w:color="auto"/>
              </w:divBdr>
              <w:divsChild>
                <w:div w:id="9066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3701">
      <w:bodyDiv w:val="1"/>
      <w:marLeft w:val="0"/>
      <w:marRight w:val="0"/>
      <w:marTop w:val="0"/>
      <w:marBottom w:val="0"/>
      <w:divBdr>
        <w:top w:val="none" w:sz="0" w:space="0" w:color="auto"/>
        <w:left w:val="none" w:sz="0" w:space="0" w:color="auto"/>
        <w:bottom w:val="none" w:sz="0" w:space="0" w:color="auto"/>
        <w:right w:val="none" w:sz="0" w:space="0" w:color="auto"/>
      </w:divBdr>
      <w:divsChild>
        <w:div w:id="634720738">
          <w:marLeft w:val="0"/>
          <w:marRight w:val="0"/>
          <w:marTop w:val="0"/>
          <w:marBottom w:val="0"/>
          <w:divBdr>
            <w:top w:val="none" w:sz="0" w:space="0" w:color="auto"/>
            <w:left w:val="none" w:sz="0" w:space="0" w:color="auto"/>
            <w:bottom w:val="none" w:sz="0" w:space="0" w:color="auto"/>
            <w:right w:val="none" w:sz="0" w:space="0" w:color="auto"/>
          </w:divBdr>
          <w:divsChild>
            <w:div w:id="805008977">
              <w:marLeft w:val="0"/>
              <w:marRight w:val="0"/>
              <w:marTop w:val="0"/>
              <w:marBottom w:val="0"/>
              <w:divBdr>
                <w:top w:val="none" w:sz="0" w:space="0" w:color="auto"/>
                <w:left w:val="none" w:sz="0" w:space="0" w:color="auto"/>
                <w:bottom w:val="none" w:sz="0" w:space="0" w:color="auto"/>
                <w:right w:val="none" w:sz="0" w:space="0" w:color="auto"/>
              </w:divBdr>
              <w:divsChild>
                <w:div w:id="10319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83753">
          <w:marLeft w:val="0"/>
          <w:marRight w:val="0"/>
          <w:marTop w:val="0"/>
          <w:marBottom w:val="0"/>
          <w:divBdr>
            <w:top w:val="none" w:sz="0" w:space="0" w:color="auto"/>
            <w:left w:val="none" w:sz="0" w:space="0" w:color="auto"/>
            <w:bottom w:val="none" w:sz="0" w:space="0" w:color="auto"/>
            <w:right w:val="none" w:sz="0" w:space="0" w:color="auto"/>
          </w:divBdr>
          <w:divsChild>
            <w:div w:id="226380934">
              <w:marLeft w:val="0"/>
              <w:marRight w:val="0"/>
              <w:marTop w:val="0"/>
              <w:marBottom w:val="0"/>
              <w:divBdr>
                <w:top w:val="none" w:sz="0" w:space="0" w:color="auto"/>
                <w:left w:val="none" w:sz="0" w:space="0" w:color="auto"/>
                <w:bottom w:val="none" w:sz="0" w:space="0" w:color="auto"/>
                <w:right w:val="none" w:sz="0" w:space="0" w:color="auto"/>
              </w:divBdr>
              <w:divsChild>
                <w:div w:id="17653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0617">
          <w:marLeft w:val="0"/>
          <w:marRight w:val="0"/>
          <w:marTop w:val="0"/>
          <w:marBottom w:val="0"/>
          <w:divBdr>
            <w:top w:val="none" w:sz="0" w:space="0" w:color="auto"/>
            <w:left w:val="none" w:sz="0" w:space="0" w:color="auto"/>
            <w:bottom w:val="none" w:sz="0" w:space="0" w:color="auto"/>
            <w:right w:val="none" w:sz="0" w:space="0" w:color="auto"/>
          </w:divBdr>
          <w:divsChild>
            <w:div w:id="1408914785">
              <w:marLeft w:val="0"/>
              <w:marRight w:val="0"/>
              <w:marTop w:val="0"/>
              <w:marBottom w:val="0"/>
              <w:divBdr>
                <w:top w:val="none" w:sz="0" w:space="0" w:color="auto"/>
                <w:left w:val="none" w:sz="0" w:space="0" w:color="auto"/>
                <w:bottom w:val="none" w:sz="0" w:space="0" w:color="auto"/>
                <w:right w:val="none" w:sz="0" w:space="0" w:color="auto"/>
              </w:divBdr>
              <w:divsChild>
                <w:div w:id="1637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040967">
      <w:bodyDiv w:val="1"/>
      <w:marLeft w:val="0"/>
      <w:marRight w:val="0"/>
      <w:marTop w:val="0"/>
      <w:marBottom w:val="0"/>
      <w:divBdr>
        <w:top w:val="none" w:sz="0" w:space="0" w:color="auto"/>
        <w:left w:val="none" w:sz="0" w:space="0" w:color="auto"/>
        <w:bottom w:val="none" w:sz="0" w:space="0" w:color="auto"/>
        <w:right w:val="none" w:sz="0" w:space="0" w:color="auto"/>
      </w:divBdr>
      <w:divsChild>
        <w:div w:id="313724524">
          <w:marLeft w:val="0"/>
          <w:marRight w:val="0"/>
          <w:marTop w:val="0"/>
          <w:marBottom w:val="0"/>
          <w:divBdr>
            <w:top w:val="none" w:sz="0" w:space="0" w:color="auto"/>
            <w:left w:val="none" w:sz="0" w:space="0" w:color="auto"/>
            <w:bottom w:val="none" w:sz="0" w:space="0" w:color="auto"/>
            <w:right w:val="none" w:sz="0" w:space="0" w:color="auto"/>
          </w:divBdr>
          <w:divsChild>
            <w:div w:id="1058211077">
              <w:marLeft w:val="0"/>
              <w:marRight w:val="0"/>
              <w:marTop w:val="0"/>
              <w:marBottom w:val="0"/>
              <w:divBdr>
                <w:top w:val="none" w:sz="0" w:space="0" w:color="auto"/>
                <w:left w:val="none" w:sz="0" w:space="0" w:color="auto"/>
                <w:bottom w:val="none" w:sz="0" w:space="0" w:color="auto"/>
                <w:right w:val="none" w:sz="0" w:space="0" w:color="auto"/>
              </w:divBdr>
              <w:divsChild>
                <w:div w:id="100370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049559">
      <w:bodyDiv w:val="1"/>
      <w:marLeft w:val="0"/>
      <w:marRight w:val="0"/>
      <w:marTop w:val="0"/>
      <w:marBottom w:val="0"/>
      <w:divBdr>
        <w:top w:val="none" w:sz="0" w:space="0" w:color="auto"/>
        <w:left w:val="none" w:sz="0" w:space="0" w:color="auto"/>
        <w:bottom w:val="none" w:sz="0" w:space="0" w:color="auto"/>
        <w:right w:val="none" w:sz="0" w:space="0" w:color="auto"/>
      </w:divBdr>
      <w:divsChild>
        <w:div w:id="903682685">
          <w:marLeft w:val="0"/>
          <w:marRight w:val="0"/>
          <w:marTop w:val="0"/>
          <w:marBottom w:val="0"/>
          <w:divBdr>
            <w:top w:val="none" w:sz="0" w:space="0" w:color="auto"/>
            <w:left w:val="none" w:sz="0" w:space="0" w:color="auto"/>
            <w:bottom w:val="none" w:sz="0" w:space="0" w:color="auto"/>
            <w:right w:val="none" w:sz="0" w:space="0" w:color="auto"/>
          </w:divBdr>
          <w:divsChild>
            <w:div w:id="1712728989">
              <w:marLeft w:val="0"/>
              <w:marRight w:val="0"/>
              <w:marTop w:val="0"/>
              <w:marBottom w:val="0"/>
              <w:divBdr>
                <w:top w:val="none" w:sz="0" w:space="0" w:color="auto"/>
                <w:left w:val="none" w:sz="0" w:space="0" w:color="auto"/>
                <w:bottom w:val="none" w:sz="0" w:space="0" w:color="auto"/>
                <w:right w:val="none" w:sz="0" w:space="0" w:color="auto"/>
              </w:divBdr>
              <w:divsChild>
                <w:div w:id="6839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472007">
      <w:bodyDiv w:val="1"/>
      <w:marLeft w:val="0"/>
      <w:marRight w:val="0"/>
      <w:marTop w:val="0"/>
      <w:marBottom w:val="0"/>
      <w:divBdr>
        <w:top w:val="none" w:sz="0" w:space="0" w:color="auto"/>
        <w:left w:val="none" w:sz="0" w:space="0" w:color="auto"/>
        <w:bottom w:val="none" w:sz="0" w:space="0" w:color="auto"/>
        <w:right w:val="none" w:sz="0" w:space="0" w:color="auto"/>
      </w:divBdr>
      <w:divsChild>
        <w:div w:id="345208926">
          <w:marLeft w:val="0"/>
          <w:marRight w:val="0"/>
          <w:marTop w:val="0"/>
          <w:marBottom w:val="0"/>
          <w:divBdr>
            <w:top w:val="none" w:sz="0" w:space="0" w:color="auto"/>
            <w:left w:val="none" w:sz="0" w:space="0" w:color="auto"/>
            <w:bottom w:val="none" w:sz="0" w:space="0" w:color="auto"/>
            <w:right w:val="none" w:sz="0" w:space="0" w:color="auto"/>
          </w:divBdr>
          <w:divsChild>
            <w:div w:id="1858351558">
              <w:marLeft w:val="0"/>
              <w:marRight w:val="0"/>
              <w:marTop w:val="0"/>
              <w:marBottom w:val="0"/>
              <w:divBdr>
                <w:top w:val="none" w:sz="0" w:space="0" w:color="auto"/>
                <w:left w:val="none" w:sz="0" w:space="0" w:color="auto"/>
                <w:bottom w:val="none" w:sz="0" w:space="0" w:color="auto"/>
                <w:right w:val="none" w:sz="0" w:space="0" w:color="auto"/>
              </w:divBdr>
              <w:divsChild>
                <w:div w:id="12163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758162">
      <w:bodyDiv w:val="1"/>
      <w:marLeft w:val="0"/>
      <w:marRight w:val="0"/>
      <w:marTop w:val="0"/>
      <w:marBottom w:val="0"/>
      <w:divBdr>
        <w:top w:val="none" w:sz="0" w:space="0" w:color="auto"/>
        <w:left w:val="none" w:sz="0" w:space="0" w:color="auto"/>
        <w:bottom w:val="none" w:sz="0" w:space="0" w:color="auto"/>
        <w:right w:val="none" w:sz="0" w:space="0" w:color="auto"/>
      </w:divBdr>
      <w:divsChild>
        <w:div w:id="2022077900">
          <w:marLeft w:val="0"/>
          <w:marRight w:val="0"/>
          <w:marTop w:val="0"/>
          <w:marBottom w:val="0"/>
          <w:divBdr>
            <w:top w:val="none" w:sz="0" w:space="0" w:color="auto"/>
            <w:left w:val="none" w:sz="0" w:space="0" w:color="auto"/>
            <w:bottom w:val="none" w:sz="0" w:space="0" w:color="auto"/>
            <w:right w:val="none" w:sz="0" w:space="0" w:color="auto"/>
          </w:divBdr>
          <w:divsChild>
            <w:div w:id="389960332">
              <w:marLeft w:val="0"/>
              <w:marRight w:val="0"/>
              <w:marTop w:val="0"/>
              <w:marBottom w:val="0"/>
              <w:divBdr>
                <w:top w:val="none" w:sz="0" w:space="0" w:color="auto"/>
                <w:left w:val="none" w:sz="0" w:space="0" w:color="auto"/>
                <w:bottom w:val="none" w:sz="0" w:space="0" w:color="auto"/>
                <w:right w:val="none" w:sz="0" w:space="0" w:color="auto"/>
              </w:divBdr>
              <w:divsChild>
                <w:div w:id="9706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6579">
      <w:bodyDiv w:val="1"/>
      <w:marLeft w:val="0"/>
      <w:marRight w:val="0"/>
      <w:marTop w:val="0"/>
      <w:marBottom w:val="0"/>
      <w:divBdr>
        <w:top w:val="none" w:sz="0" w:space="0" w:color="auto"/>
        <w:left w:val="none" w:sz="0" w:space="0" w:color="auto"/>
        <w:bottom w:val="none" w:sz="0" w:space="0" w:color="auto"/>
        <w:right w:val="none" w:sz="0" w:space="0" w:color="auto"/>
      </w:divBdr>
      <w:divsChild>
        <w:div w:id="2131514456">
          <w:marLeft w:val="0"/>
          <w:marRight w:val="0"/>
          <w:marTop w:val="0"/>
          <w:marBottom w:val="0"/>
          <w:divBdr>
            <w:top w:val="none" w:sz="0" w:space="0" w:color="auto"/>
            <w:left w:val="none" w:sz="0" w:space="0" w:color="auto"/>
            <w:bottom w:val="none" w:sz="0" w:space="0" w:color="auto"/>
            <w:right w:val="none" w:sz="0" w:space="0" w:color="auto"/>
          </w:divBdr>
          <w:divsChild>
            <w:div w:id="261685922">
              <w:marLeft w:val="0"/>
              <w:marRight w:val="0"/>
              <w:marTop w:val="0"/>
              <w:marBottom w:val="0"/>
              <w:divBdr>
                <w:top w:val="none" w:sz="0" w:space="0" w:color="auto"/>
                <w:left w:val="none" w:sz="0" w:space="0" w:color="auto"/>
                <w:bottom w:val="none" w:sz="0" w:space="0" w:color="auto"/>
                <w:right w:val="none" w:sz="0" w:space="0" w:color="auto"/>
              </w:divBdr>
              <w:divsChild>
                <w:div w:id="141388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90481">
      <w:bodyDiv w:val="1"/>
      <w:marLeft w:val="0"/>
      <w:marRight w:val="0"/>
      <w:marTop w:val="0"/>
      <w:marBottom w:val="0"/>
      <w:divBdr>
        <w:top w:val="none" w:sz="0" w:space="0" w:color="auto"/>
        <w:left w:val="none" w:sz="0" w:space="0" w:color="auto"/>
        <w:bottom w:val="none" w:sz="0" w:space="0" w:color="auto"/>
        <w:right w:val="none" w:sz="0" w:space="0" w:color="auto"/>
      </w:divBdr>
      <w:divsChild>
        <w:div w:id="504248389">
          <w:marLeft w:val="0"/>
          <w:marRight w:val="0"/>
          <w:marTop w:val="0"/>
          <w:marBottom w:val="0"/>
          <w:divBdr>
            <w:top w:val="none" w:sz="0" w:space="0" w:color="auto"/>
            <w:left w:val="none" w:sz="0" w:space="0" w:color="auto"/>
            <w:bottom w:val="none" w:sz="0" w:space="0" w:color="auto"/>
            <w:right w:val="none" w:sz="0" w:space="0" w:color="auto"/>
          </w:divBdr>
          <w:divsChild>
            <w:div w:id="184907565">
              <w:marLeft w:val="0"/>
              <w:marRight w:val="0"/>
              <w:marTop w:val="0"/>
              <w:marBottom w:val="0"/>
              <w:divBdr>
                <w:top w:val="none" w:sz="0" w:space="0" w:color="auto"/>
                <w:left w:val="none" w:sz="0" w:space="0" w:color="auto"/>
                <w:bottom w:val="none" w:sz="0" w:space="0" w:color="auto"/>
                <w:right w:val="none" w:sz="0" w:space="0" w:color="auto"/>
              </w:divBdr>
              <w:divsChild>
                <w:div w:id="75694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402001">
      <w:bodyDiv w:val="1"/>
      <w:marLeft w:val="0"/>
      <w:marRight w:val="0"/>
      <w:marTop w:val="0"/>
      <w:marBottom w:val="0"/>
      <w:divBdr>
        <w:top w:val="none" w:sz="0" w:space="0" w:color="auto"/>
        <w:left w:val="none" w:sz="0" w:space="0" w:color="auto"/>
        <w:bottom w:val="none" w:sz="0" w:space="0" w:color="auto"/>
        <w:right w:val="none" w:sz="0" w:space="0" w:color="auto"/>
      </w:divBdr>
      <w:divsChild>
        <w:div w:id="1269586205">
          <w:marLeft w:val="0"/>
          <w:marRight w:val="0"/>
          <w:marTop w:val="0"/>
          <w:marBottom w:val="0"/>
          <w:divBdr>
            <w:top w:val="none" w:sz="0" w:space="0" w:color="auto"/>
            <w:left w:val="none" w:sz="0" w:space="0" w:color="auto"/>
            <w:bottom w:val="none" w:sz="0" w:space="0" w:color="auto"/>
            <w:right w:val="none" w:sz="0" w:space="0" w:color="auto"/>
          </w:divBdr>
          <w:divsChild>
            <w:div w:id="806243065">
              <w:marLeft w:val="0"/>
              <w:marRight w:val="0"/>
              <w:marTop w:val="0"/>
              <w:marBottom w:val="0"/>
              <w:divBdr>
                <w:top w:val="none" w:sz="0" w:space="0" w:color="auto"/>
                <w:left w:val="none" w:sz="0" w:space="0" w:color="auto"/>
                <w:bottom w:val="none" w:sz="0" w:space="0" w:color="auto"/>
                <w:right w:val="none" w:sz="0" w:space="0" w:color="auto"/>
              </w:divBdr>
              <w:divsChild>
                <w:div w:id="17649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433866">
      <w:bodyDiv w:val="1"/>
      <w:marLeft w:val="0"/>
      <w:marRight w:val="0"/>
      <w:marTop w:val="0"/>
      <w:marBottom w:val="0"/>
      <w:divBdr>
        <w:top w:val="none" w:sz="0" w:space="0" w:color="auto"/>
        <w:left w:val="none" w:sz="0" w:space="0" w:color="auto"/>
        <w:bottom w:val="none" w:sz="0" w:space="0" w:color="auto"/>
        <w:right w:val="none" w:sz="0" w:space="0" w:color="auto"/>
      </w:divBdr>
      <w:divsChild>
        <w:div w:id="927694602">
          <w:marLeft w:val="0"/>
          <w:marRight w:val="0"/>
          <w:marTop w:val="0"/>
          <w:marBottom w:val="0"/>
          <w:divBdr>
            <w:top w:val="none" w:sz="0" w:space="0" w:color="auto"/>
            <w:left w:val="none" w:sz="0" w:space="0" w:color="auto"/>
            <w:bottom w:val="none" w:sz="0" w:space="0" w:color="auto"/>
            <w:right w:val="none" w:sz="0" w:space="0" w:color="auto"/>
          </w:divBdr>
          <w:divsChild>
            <w:div w:id="2037583627">
              <w:marLeft w:val="0"/>
              <w:marRight w:val="0"/>
              <w:marTop w:val="0"/>
              <w:marBottom w:val="0"/>
              <w:divBdr>
                <w:top w:val="none" w:sz="0" w:space="0" w:color="auto"/>
                <w:left w:val="none" w:sz="0" w:space="0" w:color="auto"/>
                <w:bottom w:val="none" w:sz="0" w:space="0" w:color="auto"/>
                <w:right w:val="none" w:sz="0" w:space="0" w:color="auto"/>
              </w:divBdr>
              <w:divsChild>
                <w:div w:id="112323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166596">
      <w:bodyDiv w:val="1"/>
      <w:marLeft w:val="0"/>
      <w:marRight w:val="0"/>
      <w:marTop w:val="0"/>
      <w:marBottom w:val="0"/>
      <w:divBdr>
        <w:top w:val="none" w:sz="0" w:space="0" w:color="auto"/>
        <w:left w:val="none" w:sz="0" w:space="0" w:color="auto"/>
        <w:bottom w:val="none" w:sz="0" w:space="0" w:color="auto"/>
        <w:right w:val="none" w:sz="0" w:space="0" w:color="auto"/>
      </w:divBdr>
      <w:divsChild>
        <w:div w:id="950555262">
          <w:marLeft w:val="0"/>
          <w:marRight w:val="0"/>
          <w:marTop w:val="0"/>
          <w:marBottom w:val="0"/>
          <w:divBdr>
            <w:top w:val="none" w:sz="0" w:space="0" w:color="auto"/>
            <w:left w:val="none" w:sz="0" w:space="0" w:color="auto"/>
            <w:bottom w:val="none" w:sz="0" w:space="0" w:color="auto"/>
            <w:right w:val="none" w:sz="0" w:space="0" w:color="auto"/>
          </w:divBdr>
          <w:divsChild>
            <w:div w:id="85347892">
              <w:marLeft w:val="0"/>
              <w:marRight w:val="0"/>
              <w:marTop w:val="0"/>
              <w:marBottom w:val="0"/>
              <w:divBdr>
                <w:top w:val="none" w:sz="0" w:space="0" w:color="auto"/>
                <w:left w:val="none" w:sz="0" w:space="0" w:color="auto"/>
                <w:bottom w:val="none" w:sz="0" w:space="0" w:color="auto"/>
                <w:right w:val="none" w:sz="0" w:space="0" w:color="auto"/>
              </w:divBdr>
              <w:divsChild>
                <w:div w:id="187603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8203">
      <w:bodyDiv w:val="1"/>
      <w:marLeft w:val="0"/>
      <w:marRight w:val="0"/>
      <w:marTop w:val="0"/>
      <w:marBottom w:val="0"/>
      <w:divBdr>
        <w:top w:val="none" w:sz="0" w:space="0" w:color="auto"/>
        <w:left w:val="none" w:sz="0" w:space="0" w:color="auto"/>
        <w:bottom w:val="none" w:sz="0" w:space="0" w:color="auto"/>
        <w:right w:val="none" w:sz="0" w:space="0" w:color="auto"/>
      </w:divBdr>
      <w:divsChild>
        <w:div w:id="706679004">
          <w:marLeft w:val="0"/>
          <w:marRight w:val="0"/>
          <w:marTop w:val="0"/>
          <w:marBottom w:val="0"/>
          <w:divBdr>
            <w:top w:val="none" w:sz="0" w:space="0" w:color="auto"/>
            <w:left w:val="none" w:sz="0" w:space="0" w:color="auto"/>
            <w:bottom w:val="none" w:sz="0" w:space="0" w:color="auto"/>
            <w:right w:val="none" w:sz="0" w:space="0" w:color="auto"/>
          </w:divBdr>
          <w:divsChild>
            <w:div w:id="2131896244">
              <w:marLeft w:val="0"/>
              <w:marRight w:val="0"/>
              <w:marTop w:val="0"/>
              <w:marBottom w:val="0"/>
              <w:divBdr>
                <w:top w:val="none" w:sz="0" w:space="0" w:color="auto"/>
                <w:left w:val="none" w:sz="0" w:space="0" w:color="auto"/>
                <w:bottom w:val="none" w:sz="0" w:space="0" w:color="auto"/>
                <w:right w:val="none" w:sz="0" w:space="0" w:color="auto"/>
              </w:divBdr>
              <w:divsChild>
                <w:div w:id="187329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4824">
      <w:bodyDiv w:val="1"/>
      <w:marLeft w:val="0"/>
      <w:marRight w:val="0"/>
      <w:marTop w:val="0"/>
      <w:marBottom w:val="0"/>
      <w:divBdr>
        <w:top w:val="none" w:sz="0" w:space="0" w:color="auto"/>
        <w:left w:val="none" w:sz="0" w:space="0" w:color="auto"/>
        <w:bottom w:val="none" w:sz="0" w:space="0" w:color="auto"/>
        <w:right w:val="none" w:sz="0" w:space="0" w:color="auto"/>
      </w:divBdr>
      <w:divsChild>
        <w:div w:id="1546797463">
          <w:marLeft w:val="0"/>
          <w:marRight w:val="0"/>
          <w:marTop w:val="0"/>
          <w:marBottom w:val="0"/>
          <w:divBdr>
            <w:top w:val="none" w:sz="0" w:space="0" w:color="auto"/>
            <w:left w:val="none" w:sz="0" w:space="0" w:color="auto"/>
            <w:bottom w:val="none" w:sz="0" w:space="0" w:color="auto"/>
            <w:right w:val="none" w:sz="0" w:space="0" w:color="auto"/>
          </w:divBdr>
          <w:divsChild>
            <w:div w:id="776144582">
              <w:marLeft w:val="0"/>
              <w:marRight w:val="0"/>
              <w:marTop w:val="0"/>
              <w:marBottom w:val="0"/>
              <w:divBdr>
                <w:top w:val="none" w:sz="0" w:space="0" w:color="auto"/>
                <w:left w:val="none" w:sz="0" w:space="0" w:color="auto"/>
                <w:bottom w:val="none" w:sz="0" w:space="0" w:color="auto"/>
                <w:right w:val="none" w:sz="0" w:space="0" w:color="auto"/>
              </w:divBdr>
              <w:divsChild>
                <w:div w:id="161752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856142">
      <w:bodyDiv w:val="1"/>
      <w:marLeft w:val="0"/>
      <w:marRight w:val="0"/>
      <w:marTop w:val="0"/>
      <w:marBottom w:val="0"/>
      <w:divBdr>
        <w:top w:val="none" w:sz="0" w:space="0" w:color="auto"/>
        <w:left w:val="none" w:sz="0" w:space="0" w:color="auto"/>
        <w:bottom w:val="none" w:sz="0" w:space="0" w:color="auto"/>
        <w:right w:val="none" w:sz="0" w:space="0" w:color="auto"/>
      </w:divBdr>
      <w:divsChild>
        <w:div w:id="1093287062">
          <w:marLeft w:val="0"/>
          <w:marRight w:val="0"/>
          <w:marTop w:val="0"/>
          <w:marBottom w:val="0"/>
          <w:divBdr>
            <w:top w:val="none" w:sz="0" w:space="0" w:color="auto"/>
            <w:left w:val="none" w:sz="0" w:space="0" w:color="auto"/>
            <w:bottom w:val="none" w:sz="0" w:space="0" w:color="auto"/>
            <w:right w:val="none" w:sz="0" w:space="0" w:color="auto"/>
          </w:divBdr>
          <w:divsChild>
            <w:div w:id="786317919">
              <w:marLeft w:val="0"/>
              <w:marRight w:val="0"/>
              <w:marTop w:val="0"/>
              <w:marBottom w:val="0"/>
              <w:divBdr>
                <w:top w:val="none" w:sz="0" w:space="0" w:color="auto"/>
                <w:left w:val="none" w:sz="0" w:space="0" w:color="auto"/>
                <w:bottom w:val="none" w:sz="0" w:space="0" w:color="auto"/>
                <w:right w:val="none" w:sz="0" w:space="0" w:color="auto"/>
              </w:divBdr>
              <w:divsChild>
                <w:div w:id="20594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68445">
      <w:bodyDiv w:val="1"/>
      <w:marLeft w:val="0"/>
      <w:marRight w:val="0"/>
      <w:marTop w:val="0"/>
      <w:marBottom w:val="0"/>
      <w:divBdr>
        <w:top w:val="none" w:sz="0" w:space="0" w:color="auto"/>
        <w:left w:val="none" w:sz="0" w:space="0" w:color="auto"/>
        <w:bottom w:val="none" w:sz="0" w:space="0" w:color="auto"/>
        <w:right w:val="none" w:sz="0" w:space="0" w:color="auto"/>
      </w:divBdr>
    </w:div>
    <w:div w:id="1398551692">
      <w:bodyDiv w:val="1"/>
      <w:marLeft w:val="0"/>
      <w:marRight w:val="0"/>
      <w:marTop w:val="0"/>
      <w:marBottom w:val="0"/>
      <w:divBdr>
        <w:top w:val="none" w:sz="0" w:space="0" w:color="auto"/>
        <w:left w:val="none" w:sz="0" w:space="0" w:color="auto"/>
        <w:bottom w:val="none" w:sz="0" w:space="0" w:color="auto"/>
        <w:right w:val="none" w:sz="0" w:space="0" w:color="auto"/>
      </w:divBdr>
      <w:divsChild>
        <w:div w:id="2059940016">
          <w:marLeft w:val="0"/>
          <w:marRight w:val="0"/>
          <w:marTop w:val="0"/>
          <w:marBottom w:val="0"/>
          <w:divBdr>
            <w:top w:val="none" w:sz="0" w:space="0" w:color="auto"/>
            <w:left w:val="none" w:sz="0" w:space="0" w:color="auto"/>
            <w:bottom w:val="none" w:sz="0" w:space="0" w:color="auto"/>
            <w:right w:val="none" w:sz="0" w:space="0" w:color="auto"/>
          </w:divBdr>
          <w:divsChild>
            <w:div w:id="1379738910">
              <w:marLeft w:val="0"/>
              <w:marRight w:val="0"/>
              <w:marTop w:val="0"/>
              <w:marBottom w:val="0"/>
              <w:divBdr>
                <w:top w:val="none" w:sz="0" w:space="0" w:color="auto"/>
                <w:left w:val="none" w:sz="0" w:space="0" w:color="auto"/>
                <w:bottom w:val="none" w:sz="0" w:space="0" w:color="auto"/>
                <w:right w:val="none" w:sz="0" w:space="0" w:color="auto"/>
              </w:divBdr>
              <w:divsChild>
                <w:div w:id="19613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684038">
      <w:bodyDiv w:val="1"/>
      <w:marLeft w:val="0"/>
      <w:marRight w:val="0"/>
      <w:marTop w:val="0"/>
      <w:marBottom w:val="0"/>
      <w:divBdr>
        <w:top w:val="none" w:sz="0" w:space="0" w:color="auto"/>
        <w:left w:val="none" w:sz="0" w:space="0" w:color="auto"/>
        <w:bottom w:val="none" w:sz="0" w:space="0" w:color="auto"/>
        <w:right w:val="none" w:sz="0" w:space="0" w:color="auto"/>
      </w:divBdr>
      <w:divsChild>
        <w:div w:id="1221943862">
          <w:marLeft w:val="0"/>
          <w:marRight w:val="0"/>
          <w:marTop w:val="0"/>
          <w:marBottom w:val="0"/>
          <w:divBdr>
            <w:top w:val="none" w:sz="0" w:space="0" w:color="auto"/>
            <w:left w:val="none" w:sz="0" w:space="0" w:color="auto"/>
            <w:bottom w:val="none" w:sz="0" w:space="0" w:color="auto"/>
            <w:right w:val="none" w:sz="0" w:space="0" w:color="auto"/>
          </w:divBdr>
          <w:divsChild>
            <w:div w:id="780997025">
              <w:marLeft w:val="0"/>
              <w:marRight w:val="0"/>
              <w:marTop w:val="0"/>
              <w:marBottom w:val="0"/>
              <w:divBdr>
                <w:top w:val="none" w:sz="0" w:space="0" w:color="auto"/>
                <w:left w:val="none" w:sz="0" w:space="0" w:color="auto"/>
                <w:bottom w:val="none" w:sz="0" w:space="0" w:color="auto"/>
                <w:right w:val="none" w:sz="0" w:space="0" w:color="auto"/>
              </w:divBdr>
              <w:divsChild>
                <w:div w:id="19862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42692">
      <w:bodyDiv w:val="1"/>
      <w:marLeft w:val="0"/>
      <w:marRight w:val="0"/>
      <w:marTop w:val="0"/>
      <w:marBottom w:val="0"/>
      <w:divBdr>
        <w:top w:val="none" w:sz="0" w:space="0" w:color="auto"/>
        <w:left w:val="none" w:sz="0" w:space="0" w:color="auto"/>
        <w:bottom w:val="none" w:sz="0" w:space="0" w:color="auto"/>
        <w:right w:val="none" w:sz="0" w:space="0" w:color="auto"/>
      </w:divBdr>
      <w:divsChild>
        <w:div w:id="1052851426">
          <w:marLeft w:val="0"/>
          <w:marRight w:val="0"/>
          <w:marTop w:val="0"/>
          <w:marBottom w:val="0"/>
          <w:divBdr>
            <w:top w:val="none" w:sz="0" w:space="0" w:color="auto"/>
            <w:left w:val="none" w:sz="0" w:space="0" w:color="auto"/>
            <w:bottom w:val="none" w:sz="0" w:space="0" w:color="auto"/>
            <w:right w:val="none" w:sz="0" w:space="0" w:color="auto"/>
          </w:divBdr>
          <w:divsChild>
            <w:div w:id="846019303">
              <w:marLeft w:val="0"/>
              <w:marRight w:val="0"/>
              <w:marTop w:val="0"/>
              <w:marBottom w:val="0"/>
              <w:divBdr>
                <w:top w:val="none" w:sz="0" w:space="0" w:color="auto"/>
                <w:left w:val="none" w:sz="0" w:space="0" w:color="auto"/>
                <w:bottom w:val="none" w:sz="0" w:space="0" w:color="auto"/>
                <w:right w:val="none" w:sz="0" w:space="0" w:color="auto"/>
              </w:divBdr>
              <w:divsChild>
                <w:div w:id="136112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636595">
      <w:bodyDiv w:val="1"/>
      <w:marLeft w:val="0"/>
      <w:marRight w:val="0"/>
      <w:marTop w:val="0"/>
      <w:marBottom w:val="0"/>
      <w:divBdr>
        <w:top w:val="none" w:sz="0" w:space="0" w:color="auto"/>
        <w:left w:val="none" w:sz="0" w:space="0" w:color="auto"/>
        <w:bottom w:val="none" w:sz="0" w:space="0" w:color="auto"/>
        <w:right w:val="none" w:sz="0" w:space="0" w:color="auto"/>
      </w:divBdr>
      <w:divsChild>
        <w:div w:id="1628660218">
          <w:marLeft w:val="0"/>
          <w:marRight w:val="0"/>
          <w:marTop w:val="0"/>
          <w:marBottom w:val="0"/>
          <w:divBdr>
            <w:top w:val="none" w:sz="0" w:space="0" w:color="auto"/>
            <w:left w:val="none" w:sz="0" w:space="0" w:color="auto"/>
            <w:bottom w:val="none" w:sz="0" w:space="0" w:color="auto"/>
            <w:right w:val="none" w:sz="0" w:space="0" w:color="auto"/>
          </w:divBdr>
          <w:divsChild>
            <w:div w:id="1237012755">
              <w:marLeft w:val="0"/>
              <w:marRight w:val="0"/>
              <w:marTop w:val="0"/>
              <w:marBottom w:val="0"/>
              <w:divBdr>
                <w:top w:val="none" w:sz="0" w:space="0" w:color="auto"/>
                <w:left w:val="none" w:sz="0" w:space="0" w:color="auto"/>
                <w:bottom w:val="none" w:sz="0" w:space="0" w:color="auto"/>
                <w:right w:val="none" w:sz="0" w:space="0" w:color="auto"/>
              </w:divBdr>
              <w:divsChild>
                <w:div w:id="187295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86543">
      <w:bodyDiv w:val="1"/>
      <w:marLeft w:val="0"/>
      <w:marRight w:val="0"/>
      <w:marTop w:val="0"/>
      <w:marBottom w:val="0"/>
      <w:divBdr>
        <w:top w:val="none" w:sz="0" w:space="0" w:color="auto"/>
        <w:left w:val="none" w:sz="0" w:space="0" w:color="auto"/>
        <w:bottom w:val="none" w:sz="0" w:space="0" w:color="auto"/>
        <w:right w:val="none" w:sz="0" w:space="0" w:color="auto"/>
      </w:divBdr>
    </w:div>
    <w:div w:id="1540896040">
      <w:bodyDiv w:val="1"/>
      <w:marLeft w:val="0"/>
      <w:marRight w:val="0"/>
      <w:marTop w:val="0"/>
      <w:marBottom w:val="0"/>
      <w:divBdr>
        <w:top w:val="none" w:sz="0" w:space="0" w:color="auto"/>
        <w:left w:val="none" w:sz="0" w:space="0" w:color="auto"/>
        <w:bottom w:val="none" w:sz="0" w:space="0" w:color="auto"/>
        <w:right w:val="none" w:sz="0" w:space="0" w:color="auto"/>
      </w:divBdr>
      <w:divsChild>
        <w:div w:id="2108308246">
          <w:marLeft w:val="0"/>
          <w:marRight w:val="0"/>
          <w:marTop w:val="0"/>
          <w:marBottom w:val="0"/>
          <w:divBdr>
            <w:top w:val="none" w:sz="0" w:space="0" w:color="auto"/>
            <w:left w:val="none" w:sz="0" w:space="0" w:color="auto"/>
            <w:bottom w:val="none" w:sz="0" w:space="0" w:color="auto"/>
            <w:right w:val="none" w:sz="0" w:space="0" w:color="auto"/>
          </w:divBdr>
          <w:divsChild>
            <w:div w:id="853376969">
              <w:marLeft w:val="0"/>
              <w:marRight w:val="0"/>
              <w:marTop w:val="0"/>
              <w:marBottom w:val="0"/>
              <w:divBdr>
                <w:top w:val="none" w:sz="0" w:space="0" w:color="auto"/>
                <w:left w:val="none" w:sz="0" w:space="0" w:color="auto"/>
                <w:bottom w:val="none" w:sz="0" w:space="0" w:color="auto"/>
                <w:right w:val="none" w:sz="0" w:space="0" w:color="auto"/>
              </w:divBdr>
              <w:divsChild>
                <w:div w:id="196518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935944">
      <w:bodyDiv w:val="1"/>
      <w:marLeft w:val="0"/>
      <w:marRight w:val="0"/>
      <w:marTop w:val="0"/>
      <w:marBottom w:val="0"/>
      <w:divBdr>
        <w:top w:val="none" w:sz="0" w:space="0" w:color="auto"/>
        <w:left w:val="none" w:sz="0" w:space="0" w:color="auto"/>
        <w:bottom w:val="none" w:sz="0" w:space="0" w:color="auto"/>
        <w:right w:val="none" w:sz="0" w:space="0" w:color="auto"/>
      </w:divBdr>
      <w:divsChild>
        <w:div w:id="1512990409">
          <w:marLeft w:val="0"/>
          <w:marRight w:val="0"/>
          <w:marTop w:val="0"/>
          <w:marBottom w:val="0"/>
          <w:divBdr>
            <w:top w:val="none" w:sz="0" w:space="0" w:color="auto"/>
            <w:left w:val="none" w:sz="0" w:space="0" w:color="auto"/>
            <w:bottom w:val="none" w:sz="0" w:space="0" w:color="auto"/>
            <w:right w:val="none" w:sz="0" w:space="0" w:color="auto"/>
          </w:divBdr>
          <w:divsChild>
            <w:div w:id="1578857723">
              <w:marLeft w:val="0"/>
              <w:marRight w:val="0"/>
              <w:marTop w:val="0"/>
              <w:marBottom w:val="0"/>
              <w:divBdr>
                <w:top w:val="none" w:sz="0" w:space="0" w:color="auto"/>
                <w:left w:val="none" w:sz="0" w:space="0" w:color="auto"/>
                <w:bottom w:val="none" w:sz="0" w:space="0" w:color="auto"/>
                <w:right w:val="none" w:sz="0" w:space="0" w:color="auto"/>
              </w:divBdr>
              <w:divsChild>
                <w:div w:id="3313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23356">
      <w:bodyDiv w:val="1"/>
      <w:marLeft w:val="0"/>
      <w:marRight w:val="0"/>
      <w:marTop w:val="0"/>
      <w:marBottom w:val="0"/>
      <w:divBdr>
        <w:top w:val="none" w:sz="0" w:space="0" w:color="auto"/>
        <w:left w:val="none" w:sz="0" w:space="0" w:color="auto"/>
        <w:bottom w:val="none" w:sz="0" w:space="0" w:color="auto"/>
        <w:right w:val="none" w:sz="0" w:space="0" w:color="auto"/>
      </w:divBdr>
      <w:divsChild>
        <w:div w:id="804081712">
          <w:marLeft w:val="0"/>
          <w:marRight w:val="0"/>
          <w:marTop w:val="0"/>
          <w:marBottom w:val="0"/>
          <w:divBdr>
            <w:top w:val="none" w:sz="0" w:space="0" w:color="auto"/>
            <w:left w:val="none" w:sz="0" w:space="0" w:color="auto"/>
            <w:bottom w:val="none" w:sz="0" w:space="0" w:color="auto"/>
            <w:right w:val="none" w:sz="0" w:space="0" w:color="auto"/>
          </w:divBdr>
          <w:divsChild>
            <w:div w:id="1127430089">
              <w:marLeft w:val="0"/>
              <w:marRight w:val="0"/>
              <w:marTop w:val="0"/>
              <w:marBottom w:val="0"/>
              <w:divBdr>
                <w:top w:val="none" w:sz="0" w:space="0" w:color="auto"/>
                <w:left w:val="none" w:sz="0" w:space="0" w:color="auto"/>
                <w:bottom w:val="none" w:sz="0" w:space="0" w:color="auto"/>
                <w:right w:val="none" w:sz="0" w:space="0" w:color="auto"/>
              </w:divBdr>
              <w:divsChild>
                <w:div w:id="146396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954238">
      <w:bodyDiv w:val="1"/>
      <w:marLeft w:val="0"/>
      <w:marRight w:val="0"/>
      <w:marTop w:val="0"/>
      <w:marBottom w:val="0"/>
      <w:divBdr>
        <w:top w:val="none" w:sz="0" w:space="0" w:color="auto"/>
        <w:left w:val="none" w:sz="0" w:space="0" w:color="auto"/>
        <w:bottom w:val="none" w:sz="0" w:space="0" w:color="auto"/>
        <w:right w:val="none" w:sz="0" w:space="0" w:color="auto"/>
      </w:divBdr>
      <w:divsChild>
        <w:div w:id="156457519">
          <w:marLeft w:val="0"/>
          <w:marRight w:val="0"/>
          <w:marTop w:val="0"/>
          <w:marBottom w:val="0"/>
          <w:divBdr>
            <w:top w:val="none" w:sz="0" w:space="0" w:color="auto"/>
            <w:left w:val="none" w:sz="0" w:space="0" w:color="auto"/>
            <w:bottom w:val="none" w:sz="0" w:space="0" w:color="auto"/>
            <w:right w:val="none" w:sz="0" w:space="0" w:color="auto"/>
          </w:divBdr>
          <w:divsChild>
            <w:div w:id="621886378">
              <w:marLeft w:val="0"/>
              <w:marRight w:val="0"/>
              <w:marTop w:val="0"/>
              <w:marBottom w:val="0"/>
              <w:divBdr>
                <w:top w:val="none" w:sz="0" w:space="0" w:color="auto"/>
                <w:left w:val="none" w:sz="0" w:space="0" w:color="auto"/>
                <w:bottom w:val="none" w:sz="0" w:space="0" w:color="auto"/>
                <w:right w:val="none" w:sz="0" w:space="0" w:color="auto"/>
              </w:divBdr>
              <w:divsChild>
                <w:div w:id="2477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173930">
      <w:bodyDiv w:val="1"/>
      <w:marLeft w:val="0"/>
      <w:marRight w:val="0"/>
      <w:marTop w:val="0"/>
      <w:marBottom w:val="0"/>
      <w:divBdr>
        <w:top w:val="none" w:sz="0" w:space="0" w:color="auto"/>
        <w:left w:val="none" w:sz="0" w:space="0" w:color="auto"/>
        <w:bottom w:val="none" w:sz="0" w:space="0" w:color="auto"/>
        <w:right w:val="none" w:sz="0" w:space="0" w:color="auto"/>
      </w:divBdr>
      <w:divsChild>
        <w:div w:id="1729718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9476285">
              <w:marLeft w:val="0"/>
              <w:marRight w:val="0"/>
              <w:marTop w:val="0"/>
              <w:marBottom w:val="0"/>
              <w:divBdr>
                <w:top w:val="none" w:sz="0" w:space="0" w:color="auto"/>
                <w:left w:val="none" w:sz="0" w:space="0" w:color="auto"/>
                <w:bottom w:val="none" w:sz="0" w:space="0" w:color="auto"/>
                <w:right w:val="none" w:sz="0" w:space="0" w:color="auto"/>
              </w:divBdr>
              <w:divsChild>
                <w:div w:id="13182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70047">
      <w:bodyDiv w:val="1"/>
      <w:marLeft w:val="0"/>
      <w:marRight w:val="0"/>
      <w:marTop w:val="0"/>
      <w:marBottom w:val="0"/>
      <w:divBdr>
        <w:top w:val="none" w:sz="0" w:space="0" w:color="auto"/>
        <w:left w:val="none" w:sz="0" w:space="0" w:color="auto"/>
        <w:bottom w:val="none" w:sz="0" w:space="0" w:color="auto"/>
        <w:right w:val="none" w:sz="0" w:space="0" w:color="auto"/>
      </w:divBdr>
      <w:divsChild>
        <w:div w:id="1541700276">
          <w:marLeft w:val="0"/>
          <w:marRight w:val="0"/>
          <w:marTop w:val="0"/>
          <w:marBottom w:val="0"/>
          <w:divBdr>
            <w:top w:val="none" w:sz="0" w:space="0" w:color="auto"/>
            <w:left w:val="none" w:sz="0" w:space="0" w:color="auto"/>
            <w:bottom w:val="none" w:sz="0" w:space="0" w:color="auto"/>
            <w:right w:val="none" w:sz="0" w:space="0" w:color="auto"/>
          </w:divBdr>
          <w:divsChild>
            <w:div w:id="1428891983">
              <w:marLeft w:val="0"/>
              <w:marRight w:val="0"/>
              <w:marTop w:val="0"/>
              <w:marBottom w:val="0"/>
              <w:divBdr>
                <w:top w:val="none" w:sz="0" w:space="0" w:color="auto"/>
                <w:left w:val="none" w:sz="0" w:space="0" w:color="auto"/>
                <w:bottom w:val="none" w:sz="0" w:space="0" w:color="auto"/>
                <w:right w:val="none" w:sz="0" w:space="0" w:color="auto"/>
              </w:divBdr>
              <w:divsChild>
                <w:div w:id="1386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065318">
      <w:bodyDiv w:val="1"/>
      <w:marLeft w:val="0"/>
      <w:marRight w:val="0"/>
      <w:marTop w:val="0"/>
      <w:marBottom w:val="0"/>
      <w:divBdr>
        <w:top w:val="none" w:sz="0" w:space="0" w:color="auto"/>
        <w:left w:val="none" w:sz="0" w:space="0" w:color="auto"/>
        <w:bottom w:val="none" w:sz="0" w:space="0" w:color="auto"/>
        <w:right w:val="none" w:sz="0" w:space="0" w:color="auto"/>
      </w:divBdr>
      <w:divsChild>
        <w:div w:id="219024177">
          <w:marLeft w:val="0"/>
          <w:marRight w:val="0"/>
          <w:marTop w:val="0"/>
          <w:marBottom w:val="0"/>
          <w:divBdr>
            <w:top w:val="none" w:sz="0" w:space="0" w:color="auto"/>
            <w:left w:val="none" w:sz="0" w:space="0" w:color="auto"/>
            <w:bottom w:val="none" w:sz="0" w:space="0" w:color="auto"/>
            <w:right w:val="none" w:sz="0" w:space="0" w:color="auto"/>
          </w:divBdr>
          <w:divsChild>
            <w:div w:id="176889511">
              <w:marLeft w:val="0"/>
              <w:marRight w:val="0"/>
              <w:marTop w:val="0"/>
              <w:marBottom w:val="0"/>
              <w:divBdr>
                <w:top w:val="none" w:sz="0" w:space="0" w:color="auto"/>
                <w:left w:val="none" w:sz="0" w:space="0" w:color="auto"/>
                <w:bottom w:val="none" w:sz="0" w:space="0" w:color="auto"/>
                <w:right w:val="none" w:sz="0" w:space="0" w:color="auto"/>
              </w:divBdr>
              <w:divsChild>
                <w:div w:id="1179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20605">
      <w:bodyDiv w:val="1"/>
      <w:marLeft w:val="0"/>
      <w:marRight w:val="0"/>
      <w:marTop w:val="0"/>
      <w:marBottom w:val="0"/>
      <w:divBdr>
        <w:top w:val="none" w:sz="0" w:space="0" w:color="auto"/>
        <w:left w:val="none" w:sz="0" w:space="0" w:color="auto"/>
        <w:bottom w:val="none" w:sz="0" w:space="0" w:color="auto"/>
        <w:right w:val="none" w:sz="0" w:space="0" w:color="auto"/>
      </w:divBdr>
      <w:divsChild>
        <w:div w:id="259528034">
          <w:marLeft w:val="0"/>
          <w:marRight w:val="0"/>
          <w:marTop w:val="0"/>
          <w:marBottom w:val="0"/>
          <w:divBdr>
            <w:top w:val="none" w:sz="0" w:space="0" w:color="auto"/>
            <w:left w:val="none" w:sz="0" w:space="0" w:color="auto"/>
            <w:bottom w:val="none" w:sz="0" w:space="0" w:color="auto"/>
            <w:right w:val="none" w:sz="0" w:space="0" w:color="auto"/>
          </w:divBdr>
          <w:divsChild>
            <w:div w:id="364526626">
              <w:marLeft w:val="0"/>
              <w:marRight w:val="0"/>
              <w:marTop w:val="0"/>
              <w:marBottom w:val="0"/>
              <w:divBdr>
                <w:top w:val="none" w:sz="0" w:space="0" w:color="auto"/>
                <w:left w:val="none" w:sz="0" w:space="0" w:color="auto"/>
                <w:bottom w:val="none" w:sz="0" w:space="0" w:color="auto"/>
                <w:right w:val="none" w:sz="0" w:space="0" w:color="auto"/>
              </w:divBdr>
              <w:divsChild>
                <w:div w:id="177821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800332">
      <w:bodyDiv w:val="1"/>
      <w:marLeft w:val="0"/>
      <w:marRight w:val="0"/>
      <w:marTop w:val="0"/>
      <w:marBottom w:val="0"/>
      <w:divBdr>
        <w:top w:val="none" w:sz="0" w:space="0" w:color="auto"/>
        <w:left w:val="none" w:sz="0" w:space="0" w:color="auto"/>
        <w:bottom w:val="none" w:sz="0" w:space="0" w:color="auto"/>
        <w:right w:val="none" w:sz="0" w:space="0" w:color="auto"/>
      </w:divBdr>
      <w:divsChild>
        <w:div w:id="268516052">
          <w:marLeft w:val="0"/>
          <w:marRight w:val="0"/>
          <w:marTop w:val="0"/>
          <w:marBottom w:val="0"/>
          <w:divBdr>
            <w:top w:val="none" w:sz="0" w:space="0" w:color="auto"/>
            <w:left w:val="none" w:sz="0" w:space="0" w:color="auto"/>
            <w:bottom w:val="none" w:sz="0" w:space="0" w:color="auto"/>
            <w:right w:val="none" w:sz="0" w:space="0" w:color="auto"/>
          </w:divBdr>
          <w:divsChild>
            <w:div w:id="1704790818">
              <w:marLeft w:val="0"/>
              <w:marRight w:val="0"/>
              <w:marTop w:val="0"/>
              <w:marBottom w:val="0"/>
              <w:divBdr>
                <w:top w:val="none" w:sz="0" w:space="0" w:color="auto"/>
                <w:left w:val="none" w:sz="0" w:space="0" w:color="auto"/>
                <w:bottom w:val="none" w:sz="0" w:space="0" w:color="auto"/>
                <w:right w:val="none" w:sz="0" w:space="0" w:color="auto"/>
              </w:divBdr>
              <w:divsChild>
                <w:div w:id="15137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227776">
      <w:bodyDiv w:val="1"/>
      <w:marLeft w:val="0"/>
      <w:marRight w:val="0"/>
      <w:marTop w:val="0"/>
      <w:marBottom w:val="0"/>
      <w:divBdr>
        <w:top w:val="none" w:sz="0" w:space="0" w:color="auto"/>
        <w:left w:val="none" w:sz="0" w:space="0" w:color="auto"/>
        <w:bottom w:val="none" w:sz="0" w:space="0" w:color="auto"/>
        <w:right w:val="none" w:sz="0" w:space="0" w:color="auto"/>
      </w:divBdr>
      <w:divsChild>
        <w:div w:id="252516123">
          <w:marLeft w:val="0"/>
          <w:marRight w:val="0"/>
          <w:marTop w:val="0"/>
          <w:marBottom w:val="0"/>
          <w:divBdr>
            <w:top w:val="none" w:sz="0" w:space="0" w:color="auto"/>
            <w:left w:val="none" w:sz="0" w:space="0" w:color="auto"/>
            <w:bottom w:val="none" w:sz="0" w:space="0" w:color="auto"/>
            <w:right w:val="none" w:sz="0" w:space="0" w:color="auto"/>
          </w:divBdr>
          <w:divsChild>
            <w:div w:id="582565406">
              <w:marLeft w:val="0"/>
              <w:marRight w:val="0"/>
              <w:marTop w:val="0"/>
              <w:marBottom w:val="0"/>
              <w:divBdr>
                <w:top w:val="none" w:sz="0" w:space="0" w:color="auto"/>
                <w:left w:val="none" w:sz="0" w:space="0" w:color="auto"/>
                <w:bottom w:val="none" w:sz="0" w:space="0" w:color="auto"/>
                <w:right w:val="none" w:sz="0" w:space="0" w:color="auto"/>
              </w:divBdr>
              <w:divsChild>
                <w:div w:id="140806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550576">
      <w:bodyDiv w:val="1"/>
      <w:marLeft w:val="0"/>
      <w:marRight w:val="0"/>
      <w:marTop w:val="0"/>
      <w:marBottom w:val="0"/>
      <w:divBdr>
        <w:top w:val="none" w:sz="0" w:space="0" w:color="auto"/>
        <w:left w:val="none" w:sz="0" w:space="0" w:color="auto"/>
        <w:bottom w:val="none" w:sz="0" w:space="0" w:color="auto"/>
        <w:right w:val="none" w:sz="0" w:space="0" w:color="auto"/>
      </w:divBdr>
      <w:divsChild>
        <w:div w:id="1026516552">
          <w:marLeft w:val="0"/>
          <w:marRight w:val="0"/>
          <w:marTop w:val="0"/>
          <w:marBottom w:val="0"/>
          <w:divBdr>
            <w:top w:val="none" w:sz="0" w:space="0" w:color="auto"/>
            <w:left w:val="none" w:sz="0" w:space="0" w:color="auto"/>
            <w:bottom w:val="none" w:sz="0" w:space="0" w:color="auto"/>
            <w:right w:val="none" w:sz="0" w:space="0" w:color="auto"/>
          </w:divBdr>
          <w:divsChild>
            <w:div w:id="523253715">
              <w:marLeft w:val="0"/>
              <w:marRight w:val="0"/>
              <w:marTop w:val="0"/>
              <w:marBottom w:val="0"/>
              <w:divBdr>
                <w:top w:val="none" w:sz="0" w:space="0" w:color="auto"/>
                <w:left w:val="none" w:sz="0" w:space="0" w:color="auto"/>
                <w:bottom w:val="none" w:sz="0" w:space="0" w:color="auto"/>
                <w:right w:val="none" w:sz="0" w:space="0" w:color="auto"/>
              </w:divBdr>
              <w:divsChild>
                <w:div w:id="15190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0857">
      <w:bodyDiv w:val="1"/>
      <w:marLeft w:val="0"/>
      <w:marRight w:val="0"/>
      <w:marTop w:val="0"/>
      <w:marBottom w:val="0"/>
      <w:divBdr>
        <w:top w:val="none" w:sz="0" w:space="0" w:color="auto"/>
        <w:left w:val="none" w:sz="0" w:space="0" w:color="auto"/>
        <w:bottom w:val="none" w:sz="0" w:space="0" w:color="auto"/>
        <w:right w:val="none" w:sz="0" w:space="0" w:color="auto"/>
      </w:divBdr>
      <w:divsChild>
        <w:div w:id="100878504">
          <w:marLeft w:val="0"/>
          <w:marRight w:val="0"/>
          <w:marTop w:val="0"/>
          <w:marBottom w:val="0"/>
          <w:divBdr>
            <w:top w:val="none" w:sz="0" w:space="0" w:color="auto"/>
            <w:left w:val="none" w:sz="0" w:space="0" w:color="auto"/>
            <w:bottom w:val="none" w:sz="0" w:space="0" w:color="auto"/>
            <w:right w:val="none" w:sz="0" w:space="0" w:color="auto"/>
          </w:divBdr>
          <w:divsChild>
            <w:div w:id="118034650">
              <w:marLeft w:val="0"/>
              <w:marRight w:val="0"/>
              <w:marTop w:val="0"/>
              <w:marBottom w:val="0"/>
              <w:divBdr>
                <w:top w:val="none" w:sz="0" w:space="0" w:color="auto"/>
                <w:left w:val="none" w:sz="0" w:space="0" w:color="auto"/>
                <w:bottom w:val="none" w:sz="0" w:space="0" w:color="auto"/>
                <w:right w:val="none" w:sz="0" w:space="0" w:color="auto"/>
              </w:divBdr>
              <w:divsChild>
                <w:div w:id="987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08517">
      <w:bodyDiv w:val="1"/>
      <w:marLeft w:val="0"/>
      <w:marRight w:val="0"/>
      <w:marTop w:val="0"/>
      <w:marBottom w:val="0"/>
      <w:divBdr>
        <w:top w:val="none" w:sz="0" w:space="0" w:color="auto"/>
        <w:left w:val="none" w:sz="0" w:space="0" w:color="auto"/>
        <w:bottom w:val="none" w:sz="0" w:space="0" w:color="auto"/>
        <w:right w:val="none" w:sz="0" w:space="0" w:color="auto"/>
      </w:divBdr>
      <w:divsChild>
        <w:div w:id="1247031593">
          <w:marLeft w:val="0"/>
          <w:marRight w:val="0"/>
          <w:marTop w:val="0"/>
          <w:marBottom w:val="0"/>
          <w:divBdr>
            <w:top w:val="none" w:sz="0" w:space="0" w:color="auto"/>
            <w:left w:val="none" w:sz="0" w:space="0" w:color="auto"/>
            <w:bottom w:val="none" w:sz="0" w:space="0" w:color="auto"/>
            <w:right w:val="none" w:sz="0" w:space="0" w:color="auto"/>
          </w:divBdr>
          <w:divsChild>
            <w:div w:id="1652246291">
              <w:marLeft w:val="0"/>
              <w:marRight w:val="0"/>
              <w:marTop w:val="0"/>
              <w:marBottom w:val="0"/>
              <w:divBdr>
                <w:top w:val="none" w:sz="0" w:space="0" w:color="auto"/>
                <w:left w:val="none" w:sz="0" w:space="0" w:color="auto"/>
                <w:bottom w:val="none" w:sz="0" w:space="0" w:color="auto"/>
                <w:right w:val="none" w:sz="0" w:space="0" w:color="auto"/>
              </w:divBdr>
              <w:divsChild>
                <w:div w:id="5521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133534">
      <w:bodyDiv w:val="1"/>
      <w:marLeft w:val="0"/>
      <w:marRight w:val="0"/>
      <w:marTop w:val="0"/>
      <w:marBottom w:val="0"/>
      <w:divBdr>
        <w:top w:val="none" w:sz="0" w:space="0" w:color="auto"/>
        <w:left w:val="none" w:sz="0" w:space="0" w:color="auto"/>
        <w:bottom w:val="none" w:sz="0" w:space="0" w:color="auto"/>
        <w:right w:val="none" w:sz="0" w:space="0" w:color="auto"/>
      </w:divBdr>
      <w:divsChild>
        <w:div w:id="1317302783">
          <w:marLeft w:val="0"/>
          <w:marRight w:val="0"/>
          <w:marTop w:val="0"/>
          <w:marBottom w:val="0"/>
          <w:divBdr>
            <w:top w:val="none" w:sz="0" w:space="0" w:color="auto"/>
            <w:left w:val="none" w:sz="0" w:space="0" w:color="auto"/>
            <w:bottom w:val="none" w:sz="0" w:space="0" w:color="auto"/>
            <w:right w:val="none" w:sz="0" w:space="0" w:color="auto"/>
          </w:divBdr>
          <w:divsChild>
            <w:div w:id="610018048">
              <w:marLeft w:val="0"/>
              <w:marRight w:val="0"/>
              <w:marTop w:val="0"/>
              <w:marBottom w:val="0"/>
              <w:divBdr>
                <w:top w:val="none" w:sz="0" w:space="0" w:color="auto"/>
                <w:left w:val="none" w:sz="0" w:space="0" w:color="auto"/>
                <w:bottom w:val="none" w:sz="0" w:space="0" w:color="auto"/>
                <w:right w:val="none" w:sz="0" w:space="0" w:color="auto"/>
              </w:divBdr>
              <w:divsChild>
                <w:div w:id="151645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264542">
      <w:bodyDiv w:val="1"/>
      <w:marLeft w:val="0"/>
      <w:marRight w:val="0"/>
      <w:marTop w:val="0"/>
      <w:marBottom w:val="0"/>
      <w:divBdr>
        <w:top w:val="none" w:sz="0" w:space="0" w:color="auto"/>
        <w:left w:val="none" w:sz="0" w:space="0" w:color="auto"/>
        <w:bottom w:val="none" w:sz="0" w:space="0" w:color="auto"/>
        <w:right w:val="none" w:sz="0" w:space="0" w:color="auto"/>
      </w:divBdr>
      <w:divsChild>
        <w:div w:id="1455170442">
          <w:marLeft w:val="0"/>
          <w:marRight w:val="0"/>
          <w:marTop w:val="0"/>
          <w:marBottom w:val="0"/>
          <w:divBdr>
            <w:top w:val="none" w:sz="0" w:space="0" w:color="auto"/>
            <w:left w:val="none" w:sz="0" w:space="0" w:color="auto"/>
            <w:bottom w:val="none" w:sz="0" w:space="0" w:color="auto"/>
            <w:right w:val="none" w:sz="0" w:space="0" w:color="auto"/>
          </w:divBdr>
          <w:divsChild>
            <w:div w:id="475411849">
              <w:marLeft w:val="0"/>
              <w:marRight w:val="0"/>
              <w:marTop w:val="0"/>
              <w:marBottom w:val="0"/>
              <w:divBdr>
                <w:top w:val="none" w:sz="0" w:space="0" w:color="auto"/>
                <w:left w:val="none" w:sz="0" w:space="0" w:color="auto"/>
                <w:bottom w:val="none" w:sz="0" w:space="0" w:color="auto"/>
                <w:right w:val="none" w:sz="0" w:space="0" w:color="auto"/>
              </w:divBdr>
              <w:divsChild>
                <w:div w:id="8787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419477">
      <w:bodyDiv w:val="1"/>
      <w:marLeft w:val="0"/>
      <w:marRight w:val="0"/>
      <w:marTop w:val="0"/>
      <w:marBottom w:val="0"/>
      <w:divBdr>
        <w:top w:val="none" w:sz="0" w:space="0" w:color="auto"/>
        <w:left w:val="none" w:sz="0" w:space="0" w:color="auto"/>
        <w:bottom w:val="none" w:sz="0" w:space="0" w:color="auto"/>
        <w:right w:val="none" w:sz="0" w:space="0" w:color="auto"/>
      </w:divBdr>
      <w:divsChild>
        <w:div w:id="682362694">
          <w:marLeft w:val="0"/>
          <w:marRight w:val="0"/>
          <w:marTop w:val="0"/>
          <w:marBottom w:val="0"/>
          <w:divBdr>
            <w:top w:val="none" w:sz="0" w:space="0" w:color="auto"/>
            <w:left w:val="none" w:sz="0" w:space="0" w:color="auto"/>
            <w:bottom w:val="none" w:sz="0" w:space="0" w:color="auto"/>
            <w:right w:val="none" w:sz="0" w:space="0" w:color="auto"/>
          </w:divBdr>
          <w:divsChild>
            <w:div w:id="150371521">
              <w:marLeft w:val="0"/>
              <w:marRight w:val="0"/>
              <w:marTop w:val="0"/>
              <w:marBottom w:val="0"/>
              <w:divBdr>
                <w:top w:val="none" w:sz="0" w:space="0" w:color="auto"/>
                <w:left w:val="none" w:sz="0" w:space="0" w:color="auto"/>
                <w:bottom w:val="none" w:sz="0" w:space="0" w:color="auto"/>
                <w:right w:val="none" w:sz="0" w:space="0" w:color="auto"/>
              </w:divBdr>
              <w:divsChild>
                <w:div w:id="153596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proxy.lib.uwaterloo.ca/doi/10.3233/AAC-18003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hetoricon.uwaterloo.c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D941F2-F104-4B0B-86D0-24C775D4C8DA}">
  <ds:schemaRefs>
    <ds:schemaRef ds:uri="http://schemas.openxmlformats.org/officeDocument/2006/bibliography"/>
  </ds:schemaRefs>
</ds:datastoreItem>
</file>

<file path=docMetadata/LabelInfo.xml><?xml version="1.0" encoding="utf-8"?>
<clbl:labelList xmlns:clbl="http://schemas.microsoft.com/office/2020/mipLabelMetadata">
  <clbl:label id="{a9ee03e0-b78c-4998-8bf4-79b266b85105}" enabled="1" method="Standard" siteId="{723a5a87-f39a-4a22-9247-3fc240c01396}"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12289</Words>
  <Characters>70050</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82175</CharactersWithSpaces>
  <SharedDoc>false</SharedDoc>
  <HyperlinkBase/>
  <HLinks>
    <vt:vector size="90" baseType="variant">
      <vt:variant>
        <vt:i4>1507354</vt:i4>
      </vt:variant>
      <vt:variant>
        <vt:i4>39</vt:i4>
      </vt:variant>
      <vt:variant>
        <vt:i4>0</vt:i4>
      </vt:variant>
      <vt:variant>
        <vt:i4>5</vt:i4>
      </vt:variant>
      <vt:variant>
        <vt:lpwstr>https://ceur-ws.org/Vol-XXX/</vt:lpwstr>
      </vt:variant>
      <vt:variant>
        <vt:lpwstr/>
      </vt:variant>
      <vt:variant>
        <vt:i4>4784195</vt:i4>
      </vt:variant>
      <vt:variant>
        <vt:i4>36</vt:i4>
      </vt:variant>
      <vt:variant>
        <vt:i4>0</vt:i4>
      </vt:variant>
      <vt:variant>
        <vt:i4>5</vt:i4>
      </vt:variant>
      <vt:variant>
        <vt:lpwstr>http://www.iesl.cs.umass.edu/data/data-umasscitationfield</vt:lpwstr>
      </vt:variant>
      <vt:variant>
        <vt:lpwstr/>
      </vt:variant>
      <vt:variant>
        <vt:i4>7143476</vt:i4>
      </vt:variant>
      <vt:variant>
        <vt:i4>33</vt:i4>
      </vt:variant>
      <vt:variant>
        <vt:i4>0</vt:i4>
      </vt:variant>
      <vt:variant>
        <vt:i4>5</vt:i4>
      </vt:variant>
      <vt:variant>
        <vt:lpwstr>https://www.r-project.org/</vt:lpwstr>
      </vt:variant>
      <vt:variant>
        <vt:lpwstr/>
      </vt:variant>
      <vt:variant>
        <vt:i4>3080307</vt:i4>
      </vt:variant>
      <vt:variant>
        <vt:i4>30</vt:i4>
      </vt:variant>
      <vt:variant>
        <vt:i4>0</vt:i4>
      </vt:variant>
      <vt:variant>
        <vt:i4>5</vt:i4>
      </vt:variant>
      <vt:variant>
        <vt:lpwstr>http://www.tug.org/instmem.html</vt:lpwstr>
      </vt:variant>
      <vt:variant>
        <vt:lpwstr/>
      </vt:variant>
      <vt:variant>
        <vt:i4>7143530</vt:i4>
      </vt:variant>
      <vt:variant>
        <vt:i4>27</vt:i4>
      </vt:variant>
      <vt:variant>
        <vt:i4>0</vt:i4>
      </vt:variant>
      <vt:variant>
        <vt:i4>5</vt:i4>
      </vt:variant>
      <vt:variant>
        <vt:lpwstr>http://dx.doi.org/10.1137/080734467</vt:lpwstr>
      </vt:variant>
      <vt:variant>
        <vt:lpwstr/>
      </vt:variant>
      <vt:variant>
        <vt:i4>7405682</vt:i4>
      </vt:variant>
      <vt:variant>
        <vt:i4>24</vt:i4>
      </vt:variant>
      <vt:variant>
        <vt:i4>0</vt:i4>
      </vt:variant>
      <vt:variant>
        <vt:i4>5</vt:i4>
      </vt:variant>
      <vt:variant>
        <vt:lpwstr>http://video.google.com/videoplay?docid=6528042696351994555</vt:lpwstr>
      </vt:variant>
      <vt:variant>
        <vt:lpwstr/>
      </vt:variant>
      <vt:variant>
        <vt:i4>3670137</vt:i4>
      </vt:variant>
      <vt:variant>
        <vt:i4>21</vt:i4>
      </vt:variant>
      <vt:variant>
        <vt:i4>0</vt:i4>
      </vt:variant>
      <vt:variant>
        <vt:i4>5</vt:i4>
      </vt:variant>
      <vt:variant>
        <vt:lpwstr>http://www.pkredge.com/statsYYFWWQ.php</vt:lpwstr>
      </vt:variant>
      <vt:variant>
        <vt:lpwstr/>
      </vt:variant>
      <vt:variant>
        <vt:i4>6029322</vt:i4>
      </vt:variant>
      <vt:variant>
        <vt:i4>18</vt:i4>
      </vt:variant>
      <vt:variant>
        <vt:i4>0</vt:i4>
      </vt:variant>
      <vt:variant>
        <vt:i4>5</vt:i4>
      </vt:variant>
      <vt:variant>
        <vt:lpwstr>http://math.tntech.edu/rafal/cli11/index.html</vt:lpwstr>
      </vt:variant>
      <vt:variant>
        <vt:lpwstr/>
      </vt:variant>
      <vt:variant>
        <vt:i4>6357044</vt:i4>
      </vt:variant>
      <vt:variant>
        <vt:i4>15</vt:i4>
      </vt:variant>
      <vt:variant>
        <vt:i4>0</vt:i4>
      </vt:variant>
      <vt:variant>
        <vt:i4>5</vt:i4>
      </vt:variant>
      <vt:variant>
        <vt:lpwstr>http://ccrma.stanford.edu/jos/bayes/bayes.html</vt:lpwstr>
      </vt:variant>
      <vt:variant>
        <vt:lpwstr/>
      </vt:variant>
      <vt:variant>
        <vt:i4>4915230</vt:i4>
      </vt:variant>
      <vt:variant>
        <vt:i4>12</vt:i4>
      </vt:variant>
      <vt:variant>
        <vt:i4>0</vt:i4>
      </vt:variant>
      <vt:variant>
        <vt:i4>5</vt:i4>
      </vt:variant>
      <vt:variant>
        <vt:lpwstr>https://goo.gl/VLCRBB</vt:lpwstr>
      </vt:variant>
      <vt:variant>
        <vt:lpwstr/>
      </vt:variant>
      <vt:variant>
        <vt:i4>6225948</vt:i4>
      </vt:variant>
      <vt:variant>
        <vt:i4>15</vt:i4>
      </vt:variant>
      <vt:variant>
        <vt:i4>0</vt:i4>
      </vt:variant>
      <vt:variant>
        <vt:i4>5</vt:i4>
      </vt:variant>
      <vt:variant>
        <vt:lpwstr>https://orcid.org/0000-0002-9421-8566</vt:lpwstr>
      </vt:variant>
      <vt:variant>
        <vt:lpwstr/>
      </vt:variant>
      <vt:variant>
        <vt:i4>5308440</vt:i4>
      </vt:variant>
      <vt:variant>
        <vt:i4>12</vt:i4>
      </vt:variant>
      <vt:variant>
        <vt:i4>0</vt:i4>
      </vt:variant>
      <vt:variant>
        <vt:i4>5</vt:i4>
      </vt:variant>
      <vt:variant>
        <vt:lpwstr>https://orcid.org/0000-0002-5385-5761</vt:lpwstr>
      </vt:variant>
      <vt:variant>
        <vt:lpwstr/>
      </vt:variant>
      <vt:variant>
        <vt:i4>5242903</vt:i4>
      </vt:variant>
      <vt:variant>
        <vt:i4>9</vt:i4>
      </vt:variant>
      <vt:variant>
        <vt:i4>0</vt:i4>
      </vt:variant>
      <vt:variant>
        <vt:i4>5</vt:i4>
      </vt:variant>
      <vt:variant>
        <vt:lpwstr>https://orcid.org/0000-0003-3412-1639</vt:lpwstr>
      </vt:variant>
      <vt:variant>
        <vt:lpwstr/>
      </vt:variant>
      <vt:variant>
        <vt:i4>1900658</vt:i4>
      </vt:variant>
      <vt:variant>
        <vt:i4>3</vt:i4>
      </vt:variant>
      <vt:variant>
        <vt:i4>0</vt:i4>
      </vt:variant>
      <vt:variant>
        <vt:i4>5</vt:i4>
      </vt:variant>
      <vt:variant>
        <vt:lpwstr>mailto:manfred.jeusfeld@acm.org</vt:lpwstr>
      </vt:variant>
      <vt:variant>
        <vt:lpwstr/>
      </vt:variant>
      <vt:variant>
        <vt:i4>6750226</vt:i4>
      </vt:variant>
      <vt:variant>
        <vt:i4>0</vt:i4>
      </vt:variant>
      <vt:variant>
        <vt:i4>0</vt:i4>
      </vt:variant>
      <vt:variant>
        <vt:i4>5</vt:i4>
      </vt:variant>
      <vt:variant>
        <vt:lpwstr>mailto:t.princesales@utwente.nl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2021-03-21T00:36:00Z</cp:lastPrinted>
  <dcterms:created xsi:type="dcterms:W3CDTF">2025-12-07T21:06:00Z</dcterms:created>
  <dcterms:modified xsi:type="dcterms:W3CDTF">2025-12-07T21:06:00Z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id="GM9zVpww"/&gt;&lt;style id="http://www.zotero.org/styles/springer-lecture-notes-in-computer-science" hasBibliography="1" bibliographyStyleHasBeenSet="1"/&gt;&lt;prefs&gt;&lt;pref name="fieldType" value="Field"/&gt;&lt;/</vt:lpwstr>
  </property>
  <property fmtid="{D5CDD505-2E9C-101B-9397-08002B2CF9AE}" pid="3" name="ZOTERO_PREF_2">
    <vt:lpwstr>prefs&gt;&lt;/data&gt;</vt:lpwstr>
  </property>
</Properties>
</file>