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Minibar — Componentes do Frontend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A8C4DC"/>
                <w:sz w:val="24"/>
                <w:szCs w:val="24"/>
              </w:rPr>
              <w:t xml:space="preserve">Especificacao tecnica responsiva · Mobile &amp; Notebook · Abril 2026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Versao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1.0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Escopo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Componentes propostos para redesign responsivo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React 19 + TypeScript + Vite + CSS Modules / Tailwind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Breakpoint principal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&lt; 768px = Mobile | &gt;= 768px = Notebook/Desktop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D0DCE8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1. Introducao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Este documento especifica todos os componentes de frontend propostos para o sistema Minibar, descrevendo comportamento, props, estados e diferencas de renderizacao entre mobile e notebook/desktop. Cada componente e projetado para funcionar nos dois contextos a partir de um unico codigo, usando breakpoints CSS e logica condicional minima.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8431A" w:sz="10"/>
              <w:bottom w:val="none" w:color="FFFFFF" w:sz="0"/>
              <w:right w:val="none" w:color="FFFFFF" w:sz="0"/>
            </w:tcBorders>
            <w:shd w:fill="FFF4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C2010"/>
                <w:sz w:val="21"/>
                <w:szCs w:val="21"/>
              </w:rPr>
              <w:t xml:space="preserve">Principio central: o mesmo componente React adapta sua propria aparencia e comportamento ao viewport. Nao ha dois componentes separados para mobile e desktop — ha um componente consciente do contexto.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D0DCE8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2. Hook Utilitario — useViewport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Antes de detalhar os componentes, e necessario entender o hook central que todos eles consomem para decidir como se renderizar.</w:t>
      </w:r>
    </w:p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E8431A"/>
          <w:sz w:val="23"/>
          <w:szCs w:val="23"/>
        </w:rPr>
        <w:t xml:space="preserve">Descricao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Hook customizado que expoe o estado do viewport. Utilizado por AppLayout e pelos componentes de navegacao para alternar entre os modos mobile e desktop.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// hooks/useViewport.ts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export function useViewport()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const [isMobile, setIsMobile] = useState(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() =&gt; window.innerWidth &lt; 768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useEffect(()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const handler = () =&gt; setIsMobile(window.innerWidth &lt; 768);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window.addEventListener('resize', handler);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return () =&gt; window.removeEventListener('resize', handler);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}, []);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return { isMobile, isDesktop: !isMobile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Prop / Estado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isMobile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true quando viewport &lt; 768px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isDesktop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true quando viewport &gt;= 768px (alias de !isMobile)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D0DCE8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3. AppLayout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Arquivo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components/layout/AppLayout.tsx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Responsabilidade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Container raiz que orquestra Sidebar (desktop) ou BottomNav (mobile) e renderiza o conteudo da rota ativa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E8431A"/>
          <w:sz w:val="23"/>
          <w:szCs w:val="23"/>
        </w:rPr>
        <w:t xml:space="preserve">Comportamento por contexto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Contexto</w:t>
            </w:r>
          </w:p>
        </w:tc>
        <w:tc>
          <w:tcPr>
            <w:tcW w:type="dxa" w:w="7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Comportamento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Mobile (&lt; 768px)</w:t>
            </w:r>
          </w:p>
        </w:tc>
        <w:tc>
          <w:tcPr>
            <w:tcW w:type="dxa" w:w="7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Renderiza Header + area de conteudo com padding-bottom para nao sobrepor o BottomNav + BottomNav fixo no rodape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Desktop (&gt;= 768px)</w:t>
            </w:r>
          </w:p>
        </w:tc>
        <w:tc>
          <w:tcPr>
            <w:tcW w:type="dxa" w:w="7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Renderiza Sidebar lateral colapsavel (52px fechada / 220px aberta) + area de conteudo que ocupa o restante da largura + Topbar no topo da area de conteudo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// Estrutura JSX simplificada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&lt;div className={styles.root}&gt;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{isDesktop &amp;&amp; &lt;Sidebar /&gt;}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&lt;div className={styles.main}&gt;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{isDesktop &amp;&amp; &lt;Topbar /&gt;}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{isMobile  &amp;&amp; &lt;MobileHeader /&gt;}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&lt;main className={styles.content}&gt;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  &lt;Outlet /&gt;  {/* react-router-dom */}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&lt;/main&gt;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  {isMobile &amp;&amp; &lt;BottomNav /&gt;}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&lt;/div&gt;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Prop / Estado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children / Outlet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ReactNode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Conteudo da rota ativa injetado pelo react-router-dom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isMobile (interno)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Derivado de useViewport(), nao e prop externa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D0DCE8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4. Sidebar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Arquivo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components/layout/Sidebar.tsx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Visibilidade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Apenas em viewport &gt;= 768px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Largura fechada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52px (apenas icones)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Largura aberta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220px (icones + labels)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E8431A"/>
          <w:sz w:val="23"/>
          <w:szCs w:val="23"/>
        </w:rPr>
        <w:t xml:space="preserve">Estados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Prop / Estado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collapsed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boolean (state)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Controla se a sidebar exibe apenas icones ou icones + labels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activeRoute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string (state)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Rota ativa no momento, usada para destacar o item de menu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E8431A"/>
          <w:sz w:val="23"/>
          <w:szCs w:val="23"/>
        </w:rPr>
        <w:t xml:space="preserve">Itens de navegacao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Prop / Estado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Inicio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icon: 🏠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Rota: /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Nova Venda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icon: 🛒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Rota: /sales/new — item destacado visualmente como acao principal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Clientes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icon: 👥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Rota: /customers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Produtos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icon: 📦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Rota: /products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Historico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icon: 📋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Rota: /history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Relatorios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icon: 📊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Rota: /reports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Configuracoes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icon: ⚙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Rota: /settings — posicionado no rodape da sidebar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E8431A"/>
          <w:sz w:val="23"/>
          <w:szCs w:val="23"/>
        </w:rPr>
        <w:t xml:space="preserve">Comportamento de colapso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Botao de toggle (seta) no topo da sidebar alterna entre colapsada e expandida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Estado de colapso persiste no localStorage ('minibar_sidebar_collapsed')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Transicao CSS de 200ms na largura para suavidade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Tooltip aparece ao hover sobre icone quando sidebar esta colapsada</w:t>
      </w:r>
    </w:p>
    <w:p>
      <w:pPr>
        <w:spacing w:after="160" w:before="0"/>
      </w:pPr>
      <w:r>
        <w:t xml:space="preserve"/>
      </w:r>
    </w:p>
    <w:p>
      <w:pPr>
        <w:pBdr>
          <w:bottom w:val="single" w:color="D0DCE8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5. Topbar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Arquivo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components/layout/Topbar.tsx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Visibilidade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Apenas em viewport &gt;= 768px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Altura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46px, fixo no topo da area de conteudo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E8431A"/>
          <w:sz w:val="23"/>
          <w:szCs w:val="23"/>
        </w:rPr>
        <w:t xml:space="preserve">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Prop / Estado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Titulo da pagina atual (ex.: 'Dashboard', 'Clientes')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actions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ReactNode?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Slot opcional para botoes de acao contextuais (ex.: '+ Nova Venda')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subtitle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string?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Subtitulo opcional exibido ao lado do titulo em cor muted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E8431A"/>
          <w:sz w:val="23"/>
          <w:szCs w:val="23"/>
        </w:rPr>
        <w:t xml:space="preserve">Comportamento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Titulo vem da meta da rota ativa (definido no objeto de rotas do App.tsx)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Slot 'actions' e preenchido por cada Page, nao pelo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Data atual exibida no lado direito quando nenhuma action e passada</w:t>
      </w:r>
    </w:p>
    <w:p>
      <w:pPr>
        <w:spacing w:after="160" w:before="0"/>
      </w:pPr>
      <w:r>
        <w:t xml:space="preserve"/>
      </w:r>
    </w:p>
    <w:p>
      <w:pPr>
        <w:pBdr>
          <w:bottom w:val="single" w:color="D0DCE8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6. MobileHeader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Arquivo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components/layout/MobileHeader.tsx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Visibilidade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Apenas em viewport &lt; 768px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Altura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52px, cor de fundo #1B3A5C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E8431A"/>
          <w:sz w:val="23"/>
          <w:szCs w:val="23"/>
        </w:rPr>
        <w:t xml:space="preserve">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Prop / Estado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Titulo da tela atual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subtitle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string?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Subtitulo opcional (ex.: data, nome do cliente)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rightAction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ReactNode?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Elemento a ser exibido no canto direito (ex.: botao de filtro, configuracoes)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showBack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boolean?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Exibe botao de voltar (chevron esquerdo) — usado em sub-telas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onBack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() =&gt; void?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Callback do botao de voltar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D0DCE8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7. BottomNav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Arquivo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components/layout/BottomNav.tsx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Visibilidade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Apenas em viewport &lt; 768px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Altura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56px, posicao fixa na base da tela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#FFFFFF com border-top 1px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E8431A"/>
          <w:sz w:val="23"/>
          <w:szCs w:val="23"/>
        </w:rPr>
        <w:t xml:space="preserve">Itens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Prop / Estado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Inicio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icon: 🏠 · label: Inicio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Rota: /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Vender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icon: 🛒 · label: Vender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Rota: /sales/new — icone pode ter variante destacada (circulo laranja)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Clientes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icon: 👥 · label: Clientes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Rota: /customers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Produtos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icon: 📦 · label: Produtos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Rota: /products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Mais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icon: ··· · label: Mais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Abre drawer com Historico, Relatorios e Configuracoes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E8431A"/>
          <w:sz w:val="23"/>
          <w:szCs w:val="23"/>
        </w:rPr>
        <w:t xml:space="preserve">Estados visuais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Item ativo: label e icone na cor #E8431A + ponto indicador acima do icone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Item inativo: icone e label em cinza (#6B7A8D)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Safe area: padding-bottom respeita env(safe-area-inset-bottom) para iPhones com notch</w:t>
      </w:r>
    </w:p>
    <w:p>
      <w:pPr>
        <w:spacing w:after="160" w:before="0"/>
      </w:pPr>
      <w:r>
        <w:t xml:space="preserve"/>
      </w:r>
    </w:p>
    <w:p>
      <w:pPr>
        <w:pBdr>
          <w:bottom w:val="single" w:color="D0DCE8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8. StepWizard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Arquivo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components/ui/StepWizard.tsx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Usado em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/sales/new — fluxo de Nova Venda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Componente de indicador de progresso para fluxos multipasso. Exibe os passos em linha horizontal com estado visual para cada um.</w:t>
      </w:r>
    </w:p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E8431A"/>
          <w:sz w:val="23"/>
          <w:szCs w:val="23"/>
        </w:rPr>
        <w:t xml:space="preserve">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Prop / Estado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steps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string[]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Array com os nomes de cada passo (ex.: ['Cliente', 'Itens', 'Finalizar'])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currentStep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Indice (0-based) do passo ativo no momento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onStepClick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(index: number) =&gt; void?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 passado, permite clicar em passos ja concluidos para voltar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E8431A"/>
          <w:sz w:val="23"/>
          <w:szCs w:val="23"/>
        </w:rPr>
        <w:t xml:space="preserve">Estados de cada passo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Contexto</w:t>
            </w:r>
          </w:p>
        </w:tc>
        <w:tc>
          <w:tcPr>
            <w:tcW w:type="dxa" w:w="7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Comportamento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done (index &lt; currentStep)</w:t>
            </w:r>
          </w:p>
        </w:tc>
        <w:tc>
          <w:tcPr>
            <w:tcW w:type="dxa" w:w="7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Circulo preenchido na cor #1B3A5C com checkmark branco. Label na cor do brand. Clicavel se onStepClick for passado.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active (index === currentStep)</w:t>
            </w:r>
          </w:p>
        </w:tc>
        <w:tc>
          <w:tcPr>
            <w:tcW w:type="dxa" w:w="7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Circulo preenchido na cor #E8431A com numero branco. Label na cor #E8431A, peso 600.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todo (index &gt; currentStep)</w:t>
            </w:r>
          </w:p>
        </w:tc>
        <w:tc>
          <w:tcPr>
            <w:tcW w:type="dxa" w:w="7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Circulo com borda 1px cinza e numero cinza. Label em cinza. Nao clicavel.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E8431A"/>
          <w:sz w:val="23"/>
          <w:szCs w:val="23"/>
        </w:rPr>
        <w:t xml:space="preserve">Comportamento responsivo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Contexto</w:t>
            </w:r>
          </w:p>
        </w:tc>
        <w:tc>
          <w:tcPr>
            <w:tcW w:type="dxa" w:w="7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Comportamento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Mobile</w:t>
            </w:r>
          </w:p>
        </w:tc>
        <w:tc>
          <w:tcPr>
            <w:tcW w:type="dxa" w:w="7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Exibido abaixo do MobileHeader, largura 100%. Labels abreviados se necessario (max 8 chars).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Desktop</w:t>
            </w:r>
          </w:p>
        </w:tc>
        <w:tc>
          <w:tcPr>
            <w:tcW w:type="dxa" w:w="7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Exibido no topo do formulario de venda, dentro do card principal. Labels completos.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D0DCE8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9. ProductCard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Arquivo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components/products/ProductCard.tsx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Usado em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/sales/new — Passo 2 (selecao de itens)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E8431A"/>
          <w:sz w:val="23"/>
          <w:szCs w:val="23"/>
        </w:rPr>
        <w:t xml:space="preserve">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Prop / Estado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product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Product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Objeto do produto (id, name, price, stock, emoji?)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Quantidade atual no carrinho para este produto (0 = nao adicionado)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onAdd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() =&gt; void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Callback ao clicar em adicionar (+)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onRemove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() =&gt; void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Callback ao clicar em remover (-)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disabled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boolean?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Desabilita interacao quando estoque esgotado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E8431A"/>
          <w:sz w:val="23"/>
          <w:szCs w:val="23"/>
        </w:rPr>
        <w:t xml:space="preserve">Comportamento responsivo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Contexto</w:t>
            </w:r>
          </w:p>
        </w:tc>
        <w:tc>
          <w:tcPr>
            <w:tcW w:type="dxa" w:w="7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Comportamento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Mobile</w:t>
            </w:r>
          </w:p>
        </w:tc>
        <w:tc>
          <w:tcPr>
            <w:tcW w:type="dxa" w:w="7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Grid de 2 colunas. Card com emoji grande (24px), nome, preco e botao + no canto inferior direito. Badge de quantidade no canto superior direito quando quantity &gt; 0.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Desktop</w:t>
            </w:r>
          </w:p>
        </w:tc>
        <w:tc>
          <w:tcPr>
            <w:tcW w:type="dxa" w:w="7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Grid de 3 ou 4 colunas. Card ligeiramente maior. Controles de +/- aparecem lado a lado quando quantity &gt; 0.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E8431A"/>
          <w:sz w:val="23"/>
          <w:szCs w:val="23"/>
        </w:rPr>
        <w:t xml:space="preserve">Estados visuais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quantity === 0: borda normal, botao + visivel, sem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quantity &gt; 0: borda na cor #1B3A5C (destaque de selecionado), badge com quantidade, controles +/- visiveis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disabled (sem estoque): overlay cinza sutil, botao + desabilitado, label 'Sem estoque'</w:t>
      </w:r>
    </w:p>
    <w:p>
      <w:pPr>
        <w:spacing w:after="160" w:before="0"/>
      </w:pPr>
      <w:r>
        <w:t xml:space="preserve"/>
      </w:r>
    </w:p>
    <w:p>
      <w:pPr>
        <w:pBdr>
          <w:bottom w:val="single" w:color="D0DCE8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10. CartFooter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Arquivo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components/sales/CartFooter.tsx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Usado em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/sales/new — Passos 2 e 3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Barra fixada na base da tela (acima do BottomNav no mobile, no rodape do card no desktop) que exibe o total do carrinho e o botao de acao principal.</w:t>
      </w:r>
    </w:p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E8431A"/>
          <w:sz w:val="23"/>
          <w:szCs w:val="23"/>
        </w:rPr>
        <w:t xml:space="preserve">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Prop / Estado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Valor total do carrinho em centavos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itemCount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Numero total de itens no carrinho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actionLabel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Texto do botao de acao (ex.: 'Continuar', 'Finalizar Venda')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onAction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() =&gt; void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Callback do botao de acao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disabled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boolean?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Desabilita o botao quando carrinho esta vazio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E8431A"/>
          <w:sz w:val="23"/>
          <w:szCs w:val="23"/>
        </w:rPr>
        <w:t xml:space="preserve">Comportamento responsivo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Contexto</w:t>
            </w:r>
          </w:p>
        </w:tc>
        <w:tc>
          <w:tcPr>
            <w:tcW w:type="dxa" w:w="7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Comportamento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Mobile</w:t>
            </w:r>
          </w:p>
        </w:tc>
        <w:tc>
          <w:tcPr>
            <w:tcW w:type="dxa" w:w="7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Fixo acima do BottomNav (bottom: 56px). Exibe total em destaque a esquerda e botao a direita. Largura 100%.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Desktop</w:t>
            </w:r>
          </w:p>
        </w:tc>
        <w:tc>
          <w:tcPr>
            <w:tcW w:type="dxa" w:w="7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Nao fixo — renderizado como rodape do card de itens. Mesmo layout interno.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D0DCE8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11. PurchaseCard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Arquivo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components/history/PurchaseCard.tsx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Usado em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/history — Historico de Compras (modo mobile)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Substitui a linha de tabela no modo mobile. Exibe as informacoes da compra em formato de card com as acoes acessiveis por botoes de toque adequado.</w:t>
      </w:r>
    </w:p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E8431A"/>
          <w:sz w:val="23"/>
          <w:szCs w:val="23"/>
        </w:rPr>
        <w:t xml:space="preserve">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Prop / Estado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purchase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Purchase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Objeto da compra (id, customerName, phone, date, total, status, items[])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onMarkPaid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(id: string) =&gt; void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Callback para marcar como pago — visivel apenas quando status === 'pending'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onDelete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(id: string) =&gt; void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Callback para excluir a compra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onViewDetail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(id: string) =&gt; void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Callback para abrir detalhes completos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E8431A"/>
          <w:sz w:val="23"/>
          <w:szCs w:val="23"/>
        </w:rPr>
        <w:t xml:space="preserve">Anatomia do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Linha superior: nome do cliente (bold) + badge de status (Pago / Fiado)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Linha secundaria: data formatada + numero de itens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Linha de valor: total formatado em destaque (verde se pago, laranja se pendente)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Linha de acoes (se pendente): botao 'Marcar pago' (azul claro) + botao excluir (vermelho sutil)</w:t>
      </w:r>
    </w:p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E8431A"/>
          <w:sz w:val="23"/>
          <w:szCs w:val="23"/>
        </w:rPr>
        <w:t xml:space="preserve">Comportamento responsivo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Contexto</w:t>
            </w:r>
          </w:p>
        </w:tc>
        <w:tc>
          <w:tcPr>
            <w:tcW w:type="dxa" w:w="7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Comportamento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Mobile (&lt; 768px)</w:t>
            </w:r>
          </w:p>
        </w:tc>
        <w:tc>
          <w:tcPr>
            <w:tcW w:type="dxa" w:w="7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Renderizado como card empilhado. Acoes expostas diretamente no card com botoes de altura minima 44px.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Desktop (&gt;= 768px)</w:t>
            </w:r>
          </w:p>
        </w:tc>
        <w:tc>
          <w:tcPr>
            <w:tcW w:type="dxa" w:w="7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Renderizado como linha de tabela (TableRow). Acoes ficam na ultima coluna como links/icones compactos.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D0DCE8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12. SkeletonCard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Arquivo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components/ui/SkeletonCard.tsx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Usado em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Todas as listas enquanto dados carregam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Placeholder animado que imita a estrutura do conteudo real enquanto a requisicao ao GAS esta em andamento. Reduz a percepcao de latencia comparado a um spinner centralizado.</w:t>
      </w:r>
    </w:p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E8431A"/>
          <w:sz w:val="23"/>
          <w:szCs w:val="23"/>
        </w:rPr>
        <w:t xml:space="preserve">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Prop / Estado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variant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'purchase' | 'product' | 'customer' | 'metric'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Define o layout dos blocos skeleton para imitar o componente alvo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count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number?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Quantidade de skeletons a renderizar (default: 3)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E8431A"/>
          <w:sz w:val="23"/>
          <w:szCs w:val="23"/>
        </w:rPr>
        <w:t xml:space="preserve">Animacao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CSS keyframe 'pulse': opacidade oscila entre 0.35 e 0.7 em 1.5s ease-in-out infinite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Background dos blocos: #E8ECF2 (modo claro) / #2A3545 (modo escuro)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Border-radius: 4px para blocos de texto, 8px para blocos de card</w:t>
      </w:r>
    </w:p>
    <w:p>
      <w:pPr>
        <w:spacing w:after="160" w:before="0"/>
      </w:pPr>
      <w:r>
        <w:t xml:space="preserve"/>
      </w:r>
    </w:p>
    <w:p>
      <w:pPr>
        <w:pBdr>
          <w:bottom w:val="single" w:color="D0DCE8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13. Toast / ToastProvider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Arquivo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components/ui/Toast.tsx + context/ToastContext.tsx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Posicao mobile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Bottom-center, acima do BottomNav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Posicao desktop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Bottom-right, 20px das bordas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Sistema de notificacoes nao-bloqueantes para feedback de acoes. Substitui o modal de confirmacao para operacoes concluidas com sucesso.</w:t>
      </w:r>
    </w:p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E8431A"/>
          <w:sz w:val="23"/>
          <w:szCs w:val="23"/>
        </w:rPr>
        <w:t xml:space="preserve">API do contexto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// Uso nos componentes: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const { showToast } = useToast();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showToast({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message: "Compra marcada como paga!",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type: "success",   // "success" | "error" | "warning" | "info"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  duration: 3000     // ms, default: 3000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3A5C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E8431A"/>
          <w:sz w:val="23"/>
          <w:szCs w:val="23"/>
        </w:rPr>
        <w:t xml:space="preserve">Props do Toast individual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Prop / Estado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Texto da notificacao (max ~60 chars para caber em mobile)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'success' | 'error' | 'warning' | 'info'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Define a cor do icone e do fundo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duration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number?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Tempo em ms ate o toast desaparecer automaticamente (default: 3000)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{ label: string; onClick: () =&gt; void }?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Botao de acao opcional (ex.: 'Desfazer')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E8431A"/>
          <w:sz w:val="23"/>
          <w:szCs w:val="23"/>
        </w:rPr>
        <w:t xml:space="preserve">Comportamento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Multiplos toasts empilham verticalmente (max 3 simultaneos)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Animacao de entrada: slide-up + fade-in (150ms)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Animacao de saida: fade-out (200ms) antes de remover do DOM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Toque/clique no toast fecha imediatamente</w:t>
      </w:r>
    </w:p>
    <w:p>
      <w:pPr>
        <w:spacing w:after="160" w:before="0"/>
      </w:pPr>
      <w:r>
        <w:t xml:space="preserve"/>
      </w:r>
    </w:p>
    <w:p>
      <w:pPr>
        <w:pBdr>
          <w:bottom w:val="single" w:color="D0DCE8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14. OfflineBanner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Arquivo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components/ui/OfflineBanner.tsx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Posicao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Topo da area de conteudo, abaixo do MobileHeader ou Topbar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Banner informativo exibido automaticamente quando o browser detecta perda de conexao. Importante para um sistema que depende do GAS, que pode falhar em conexoes moveis instáveis.</w:t>
      </w:r>
    </w:p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E8431A"/>
          <w:sz w:val="23"/>
          <w:szCs w:val="23"/>
        </w:rPr>
        <w:t xml:space="preserve">Comportamento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Monitora window.addEventListener('online' / 'offline')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Aparece automaticamente quando offline — nenhuma acao do usuario necessaria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Desaparece automaticamente quando a conexao e restabelecida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Botao 'Tentar novamente' dispara retry da ultima requisicao falha (via apiClient)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Cor de fundo: #FAEEDA (amarelo suave) para nao causar alarme desnecessario</w:t>
      </w:r>
    </w:p>
    <w:p>
      <w:pPr>
        <w:spacing w:after="160" w:before="0"/>
      </w:pPr>
      <w:r>
        <w:t xml:space="preserve"/>
      </w:r>
    </w:p>
    <w:p>
      <w:pPr>
        <w:pBdr>
          <w:bottom w:val="single" w:color="D0DCE8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15. ModalConfirm (refatorado)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Arquivo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components/ui/ModalConfirm.tsx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Uso atual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Confirmacao de exclusoes e acoes destrutivas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componente existente e mantido, mas passa a ser usado APENAS para acoes destrutivas e irreversiveis (ex.: excluir cliente, excluir compra). Acoes de sucesso migram para Toast.</w:t>
      </w:r>
    </w:p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E8431A"/>
          <w:sz w:val="23"/>
          <w:szCs w:val="23"/>
        </w:rPr>
        <w:t xml:space="preserve">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Prop / Estado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isOpen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Controla visibilidade do modal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Titulo da confirmacao (ex.: 'Excluir cliente?')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Texto explicativo da consequencia da acao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confirmLabel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string?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Label do botao de confirmacao (default: 'Confirmar')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cancelLabel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string?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Label do botao de cancelamento (default: 'Cancelar')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variant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'danger' | 'warning'?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Define a cor do botao de confirmacao (default: 'danger')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onConfirm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() =&gt; void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Callback de confirmacao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onCancel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() =&gt; void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Callback de cancelamento / fechar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E8431A"/>
          <w:sz w:val="23"/>
          <w:szCs w:val="23"/>
        </w:rPr>
        <w:t xml:space="preserve">Comportamento responsivo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Contexto</w:t>
            </w:r>
          </w:p>
        </w:tc>
        <w:tc>
          <w:tcPr>
            <w:tcW w:type="dxa" w:w="7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Comportamento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Mobile</w:t>
            </w:r>
          </w:p>
        </w:tc>
        <w:tc>
          <w:tcPr>
            <w:tcW w:type="dxa" w:w="7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Bottom sheet (desliza de baixo para cima) com border-radius no topo. Overlay escuro semi-transparente. Botoes empilhados verticalmente com altura 48px cada.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Desktop</w:t>
            </w:r>
          </w:p>
        </w:tc>
        <w:tc>
          <w:tcPr>
            <w:tcW w:type="dxa" w:w="7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Modal centralizado com max-width 440px. Botoes lado a lado no rodape do modal.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D0DCE8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16. MetricCard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Arquivo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components/dashboard/MetricCard.tsx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Usado em</w:t>
            </w:r>
          </w:p>
        </w:tc>
        <w:tc>
          <w:tcPr>
            <w:tcW w:type="dxa" w:w="6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/ (Home / Dashboard)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E8431A"/>
          <w:sz w:val="23"/>
          <w:szCs w:val="23"/>
        </w:rPr>
        <w:t xml:space="preserve">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Prop / Estado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Descricao da metrica (ex.: 'Vendas hoje')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value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string | number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Valor principal formatado (ex.: 'R$ 284' ou '47')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delta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string?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Variacao percentual ou absoluta (ex.: '▲ 12% vs ontem')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deltaType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'up' | 'down' | 'neutral'?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Define a cor do delta: verde, vermelho ou cinza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accentColor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string?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 do valor principal quando diferente do padrao (ex.: laranja para pendencias)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isLoading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boolean?</w:t>
            </w:r>
          </w:p>
        </w:tc>
        <w:tc>
          <w:tcPr>
            <w:tcW w:type="dxa" w:w="5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Exibe SkeletonCard no lugar do conteudo durante carregamento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E8431A"/>
          <w:sz w:val="23"/>
          <w:szCs w:val="23"/>
        </w:rPr>
        <w:t xml:space="preserve">Comportamento responsivo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Contexto</w:t>
            </w:r>
          </w:p>
        </w:tc>
        <w:tc>
          <w:tcPr>
            <w:tcW w:type="dxa" w:w="7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Comportamento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Mobile</w:t>
            </w:r>
          </w:p>
        </w:tc>
        <w:tc>
          <w:tcPr>
            <w:tcW w:type="dxa" w:w="7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Grid de 2 colunas. Card compacto com label (11px) + valor (17px) + delta (11px).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Desktop</w:t>
            </w:r>
          </w:p>
        </w:tc>
        <w:tc>
          <w:tcPr>
            <w:tcW w:type="dxa" w:w="7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Grid de 4 colunas. Card com mais respiro interno. Valor em 20px.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D0DCE8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17. Resumo de Componentes por Contexto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200"/>
        <w:gridCol w:w="1760"/>
      </w:tblGrid>
      <w:tr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Componente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Mobile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Desktop</w:t>
            </w:r>
          </w:p>
        </w:tc>
        <w:tc>
          <w:tcPr>
            <w:tcW w:type="dxa" w:w="1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Novo?</w:t>
            </w:r>
          </w:p>
        </w:tc>
      </w:tr>
      <w:tr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AppLayout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Header + BottomNav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Sidebar + Topbar</w:t>
            </w:r>
          </w:p>
        </w:tc>
        <w:tc>
          <w:tcPr>
            <w:tcW w:type="dxa" w:w="1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Refatorar</w:t>
            </w:r>
          </w:p>
        </w:tc>
      </w:tr>
      <w:tr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Sidebar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Oculto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52px–220px lateral</w:t>
            </w:r>
          </w:p>
        </w:tc>
        <w:tc>
          <w:tcPr>
            <w:tcW w:type="dxa" w:w="1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Novo</w:t>
            </w:r>
          </w:p>
        </w:tc>
      </w:tr>
      <w:tr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Topbar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Oculto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46px fixo topo</w:t>
            </w:r>
          </w:p>
        </w:tc>
        <w:tc>
          <w:tcPr>
            <w:tcW w:type="dxa" w:w="1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Novo</w:t>
            </w:r>
          </w:p>
        </w:tc>
      </w:tr>
      <w:tr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MobileHeader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52px fixo topo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Oculto</w:t>
            </w:r>
          </w:p>
        </w:tc>
        <w:tc>
          <w:tcPr>
            <w:tcW w:type="dxa" w:w="1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Novo</w:t>
            </w:r>
          </w:p>
        </w:tc>
      </w:tr>
      <w:tr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BottomNav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56px fixo base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Oculto</w:t>
            </w:r>
          </w:p>
        </w:tc>
        <w:tc>
          <w:tcPr>
            <w:tcW w:type="dxa" w:w="1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Novo</w:t>
            </w:r>
          </w:p>
        </w:tc>
      </w:tr>
      <w:tr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StepWizard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Compacto, abrev.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Completo</w:t>
            </w:r>
          </w:p>
        </w:tc>
        <w:tc>
          <w:tcPr>
            <w:tcW w:type="dxa" w:w="1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Novo</w:t>
            </w:r>
          </w:p>
        </w:tc>
      </w:tr>
      <w:tr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ProductCard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Grid 2 cols · card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Grid 3-4 cols · card</w:t>
            </w:r>
          </w:p>
        </w:tc>
        <w:tc>
          <w:tcPr>
            <w:tcW w:type="dxa" w:w="1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Novo</w:t>
            </w:r>
          </w:p>
        </w:tc>
      </w:tr>
      <w:tr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CartFooter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Fixo acima BottomNav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Rodape do card</w:t>
            </w:r>
          </w:p>
        </w:tc>
        <w:tc>
          <w:tcPr>
            <w:tcW w:type="dxa" w:w="1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Novo</w:t>
            </w:r>
          </w:p>
        </w:tc>
      </w:tr>
      <w:tr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PurchaseCard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 empilhado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Linha de tabela</w:t>
            </w:r>
          </w:p>
        </w:tc>
        <w:tc>
          <w:tcPr>
            <w:tcW w:type="dxa" w:w="1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Novo</w:t>
            </w:r>
          </w:p>
        </w:tc>
      </w:tr>
      <w:tr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SkeletonCard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Igual nos dois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Igual nos dois</w:t>
            </w:r>
          </w:p>
        </w:tc>
        <w:tc>
          <w:tcPr>
            <w:tcW w:type="dxa" w:w="1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Novo</w:t>
            </w:r>
          </w:p>
        </w:tc>
      </w:tr>
      <w:tr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Toast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Bottom-center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Bottom-right</w:t>
            </w:r>
          </w:p>
        </w:tc>
        <w:tc>
          <w:tcPr>
            <w:tcW w:type="dxa" w:w="1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Novo</w:t>
            </w:r>
          </w:p>
        </w:tc>
      </w:tr>
      <w:tr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OfflineBanner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Igual nos dois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Igual nos dois</w:t>
            </w:r>
          </w:p>
        </w:tc>
        <w:tc>
          <w:tcPr>
            <w:tcW w:type="dxa" w:w="1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Novo</w:t>
            </w:r>
          </w:p>
        </w:tc>
      </w:tr>
      <w:tr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ModalConfirm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Bottom sheet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Modal centrado</w:t>
            </w:r>
          </w:p>
        </w:tc>
        <w:tc>
          <w:tcPr>
            <w:tcW w:type="dxa" w:w="1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Refatorar</w:t>
            </w:r>
          </w:p>
        </w:tc>
      </w:tr>
      <w:tr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MetricCard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Grid 2 cols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Grid 4 cols</w:t>
            </w:r>
          </w:p>
        </w:tc>
        <w:tc>
          <w:tcPr>
            <w:tcW w:type="dxa" w:w="1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431A"/>
                <w:sz w:val="20"/>
                <w:szCs w:val="20"/>
              </w:rPr>
              <w:t xml:space="preserve">Novo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D0DCE8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18. Consideracoes de Implementacao</w:t>
      </w:r>
    </w:p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E8431A"/>
          <w:sz w:val="23"/>
          <w:szCs w:val="23"/>
        </w:rPr>
        <w:t xml:space="preserve">Ordem recomendada de implementacao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1. useViewport hook — base para todos os outros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2. AppLayout + Sidebar + MobileHeader + BottomNav — navegacao funcional nos dois contextos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3. StepWizard + ProductCard + CartFooter — fluxo de venda reimaginado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4. PurchaseCard — historico usavel no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5. SkeletonCard + Toast + OfflineBanner — polimento e 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6. MetricCard — dashboard completo</w:t>
      </w:r>
    </w:p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E8431A"/>
          <w:sz w:val="23"/>
          <w:szCs w:val="23"/>
        </w:rPr>
        <w:t xml:space="preserve">Regras gerais de acessibilidade e toque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Todos os elementos interativos devem ter area de toque minima de 44x44px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Inputs de formulario devem ter font-size minimo de 16px para evitar zoom automatico no 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Foco visivel em todos os elementos interativos (outline 2px na cor do brand)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Labels em todos os inputs — nunca usar placeholder como substituto de label</w:t>
      </w:r>
    </w:p>
    <w:p>
      <w:pPr>
        <w:spacing w:after="8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E8431A"/>
          <w:sz w:val="23"/>
          <w:szCs w:val="23"/>
        </w:rPr>
        <w:t xml:space="preserve">Sobre CSS e estilo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Usar CSS Modules ou Tailwind CSS — nunca estilos inline em producao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Variaveis CSS para cores, espacamentos e breakpoints centralizados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Transicoes CSS: 150-200ms ease para feedback de interacao, 200-300ms para animacoes de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Preferir CSS Grid para layouts de pagina e Flexbox para componentes internos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8431A" w:sz="10"/>
              <w:bottom w:val="none" w:color="FFFFFF" w:sz="0"/>
              <w:right w:val="none" w:color="FFFFFF" w:sz="0"/>
            </w:tcBorders>
            <w:shd w:fill="FFF4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C2010"/>
                <w:sz w:val="21"/>
                <w:szCs w:val="21"/>
              </w:rPr>
              <w:t xml:space="preserve">Nenhuma das mudancas propostas exige alteracao no backend (GAS) ou no modelo de dados. Todo o escopo e exclusivamente de camada de apresentacao.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B3A5C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2026-04-13T21:21:42.727Z</dcterms:created>
  <dcterms:modified xsi:type="dcterms:W3CDTF">2026-04-13T21:21:42.728Z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