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rtl w:val="0"/>
        </w:rPr>
        <w:t xml:space="preserve">Downloaded from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u w:val="single"/>
            <w:rtl w:val="0"/>
          </w:rPr>
          <w:t xml:space="preserve">www.codewithc.com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4"/>
          <w:rtl w:val="0"/>
        </w:rPr>
        <w:t xml:space="preserve">Thank you for using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rtl w:val="0"/>
        </w:rPr>
        <w:t xml:space="preserve">Code with C</w:t>
      </w:r>
      <w:r w:rsidDel="00000000" w:rsidR="00000000" w:rsidRPr="00000000">
        <w:rPr>
          <w:rFonts w:ascii="Helvetica Neue" w:cs="Helvetica Neue" w:eastAsia="Helvetica Neue" w:hAnsi="Helvetica Neue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codewithc.com" TargetMode="External"/></Relationships>
</file>