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0E110" w14:textId="649E12A6" w:rsidR="00651522" w:rsidRDefault="00E17B4C" w:rsidP="00B3309E">
      <w:pPr>
        <w:rPr>
          <w:rFonts w:ascii="Avenir Book" w:hAnsi="Avenir Book"/>
        </w:rPr>
      </w:pPr>
      <w:r w:rsidRPr="00265AC4">
        <w:rPr>
          <w:rFonts w:ascii="Avenir Book" w:hAnsi="Avenir Book"/>
        </w:rPr>
        <w:t>Hardware Solution</w:t>
      </w:r>
    </w:p>
    <w:p w14:paraId="0ED3BFAC" w14:textId="10DEC3F6" w:rsidR="002320BF" w:rsidRPr="002320BF" w:rsidRDefault="002320BF" w:rsidP="00B3309E">
      <w:pPr>
        <w:rPr>
          <w:rFonts w:ascii="Avenir Book" w:hAnsi="Avenir Book"/>
          <w:sz w:val="22"/>
          <w:szCs w:val="22"/>
        </w:rPr>
      </w:pPr>
    </w:p>
    <w:p w14:paraId="5C2F14A5" w14:textId="1B413D66" w:rsidR="002C0C63" w:rsidRDefault="002C0C63" w:rsidP="002C0C63">
      <w:pPr>
        <w:spacing w:after="200" w:line="276" w:lineRule="auto"/>
        <w:rPr>
          <w:rFonts w:ascii="Avenir Book" w:eastAsia="Times New Roman" w:hAnsi="Avenir Book" w:cs="Calibri"/>
          <w:sz w:val="22"/>
          <w:szCs w:val="22"/>
        </w:rPr>
      </w:pPr>
      <w:r w:rsidRPr="00265AC4">
        <w:rPr>
          <w:rFonts w:ascii="Avenir Book" w:eastAsia="Times New Roman" w:hAnsi="Avenir Book" w:cs="Calibri"/>
          <w:sz w:val="22"/>
          <w:szCs w:val="22"/>
        </w:rPr>
        <w:t>The proposed hardware solution is divided according to the module. The Reservation Free Parking module’s hardware solution consists of an Ultrasonic sensor to detect if there is a car, Arduino board to collect information from the sensors and NodeMCU board to allow the Arduino to send and receive data to the Firebase. The Reservation Free Parking module needs a sensor implemented on each parking spot and so in total a huge number of sensors are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r w:rsidR="006257BC">
        <w:rPr>
          <w:rFonts w:ascii="Avenir Book" w:eastAsia="Times New Roman" w:hAnsi="Avenir Book" w:cs="Calibri"/>
          <w:sz w:val="22"/>
          <w:szCs w:val="22"/>
        </w:rPr>
        <w:t xml:space="preserve"> The connectivity circuit diagram for the module is shown in Figure 4.x</w:t>
      </w:r>
      <w:r w:rsidR="002320BF">
        <w:rPr>
          <w:rFonts w:ascii="Avenir Book" w:eastAsia="Times New Roman" w:hAnsi="Avenir Book" w:cs="Calibri"/>
          <w:sz w:val="22"/>
          <w:szCs w:val="22"/>
        </w:rPr>
        <w:t>.</w:t>
      </w:r>
    </w:p>
    <w:p w14:paraId="4F6F4601" w14:textId="46864060" w:rsidR="000038F9" w:rsidRPr="00265AC4" w:rsidRDefault="000038F9" w:rsidP="000038F9">
      <w:pPr>
        <w:spacing w:after="200" w:line="276" w:lineRule="auto"/>
        <w:jc w:val="center"/>
        <w:rPr>
          <w:rFonts w:ascii="Avenir Book" w:eastAsia="Times New Roman" w:hAnsi="Avenir Book" w:cs="Calibri"/>
          <w:sz w:val="22"/>
          <w:szCs w:val="22"/>
        </w:rPr>
      </w:pPr>
      <w:r>
        <w:rPr>
          <w:rFonts w:ascii="Avenir Book" w:eastAsia="Times New Roman" w:hAnsi="Avenir Book" w:cs="Calibri"/>
          <w:noProof/>
          <w:sz w:val="22"/>
          <w:szCs w:val="22"/>
        </w:rPr>
        <w:drawing>
          <wp:inline distT="0" distB="0" distL="0" distR="0" wp14:anchorId="27608003" wp14:editId="3D5A3C01">
            <wp:extent cx="4358355" cy="3608447"/>
            <wp:effectExtent l="0" t="0" r="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ailability module-connectivity_bb.jpg"/>
                    <pic:cNvPicPr/>
                  </pic:nvPicPr>
                  <pic:blipFill>
                    <a:blip r:embed="rId5">
                      <a:extLst>
                        <a:ext uri="{28A0092B-C50C-407E-A947-70E740481C1C}">
                          <a14:useLocalDpi xmlns:a14="http://schemas.microsoft.com/office/drawing/2010/main" val="0"/>
                        </a:ext>
                      </a:extLst>
                    </a:blip>
                    <a:stretch>
                      <a:fillRect/>
                    </a:stretch>
                  </pic:blipFill>
                  <pic:spPr>
                    <a:xfrm>
                      <a:off x="0" y="0"/>
                      <a:ext cx="4374729" cy="3622003"/>
                    </a:xfrm>
                    <a:prstGeom prst="rect">
                      <a:avLst/>
                    </a:prstGeom>
                  </pic:spPr>
                </pic:pic>
              </a:graphicData>
            </a:graphic>
          </wp:inline>
        </w:drawing>
      </w:r>
    </w:p>
    <w:p w14:paraId="493E83F8" w14:textId="36F75C93" w:rsidR="006257BC" w:rsidRDefault="002C0C63" w:rsidP="006257BC">
      <w:pPr>
        <w:spacing w:after="200" w:line="276" w:lineRule="auto"/>
        <w:rPr>
          <w:rFonts w:ascii="Avenir Book" w:eastAsia="Times New Roman" w:hAnsi="Avenir Book" w:cs="Calibri"/>
          <w:sz w:val="22"/>
          <w:szCs w:val="22"/>
        </w:rPr>
      </w:pPr>
      <w:r w:rsidRPr="00265AC4">
        <w:rPr>
          <w:rFonts w:ascii="Avenir Book" w:eastAsia="Times New Roman" w:hAnsi="Avenir Book" w:cs="Calibri"/>
          <w:sz w:val="22"/>
          <w:szCs w:val="22"/>
        </w:rPr>
        <w:t xml:space="preserve">In addition, the hardware solution for the Reserved Parking module consists of an RFID reader to read the RFID tag on the car, Arduino board to collect information from the RFID reader, </w:t>
      </w:r>
      <w:r w:rsidR="006257BC">
        <w:rPr>
          <w:rFonts w:ascii="Avenir Book" w:eastAsia="Times New Roman" w:hAnsi="Avenir Book" w:cs="Calibri"/>
          <w:sz w:val="22"/>
          <w:szCs w:val="22"/>
        </w:rPr>
        <w:t>LEDs (green and red)</w:t>
      </w:r>
      <w:r w:rsidRPr="00265AC4">
        <w:rPr>
          <w:rFonts w:ascii="Avenir Book" w:eastAsia="Times New Roman" w:hAnsi="Avenir Book" w:cs="Calibri"/>
          <w:sz w:val="22"/>
          <w:szCs w:val="22"/>
        </w:rPr>
        <w:t xml:space="preserve"> to </w:t>
      </w:r>
      <w:r w:rsidR="006257BC">
        <w:rPr>
          <w:rFonts w:ascii="Avenir Book" w:eastAsia="Times New Roman" w:hAnsi="Avenir Book" w:cs="Calibri"/>
          <w:sz w:val="22"/>
          <w:szCs w:val="22"/>
        </w:rPr>
        <w:t>indicate the status of</w:t>
      </w:r>
      <w:r w:rsidRPr="00265AC4">
        <w:rPr>
          <w:rFonts w:ascii="Avenir Book" w:eastAsia="Times New Roman" w:hAnsi="Avenir Book" w:cs="Calibri"/>
          <w:sz w:val="22"/>
          <w:szCs w:val="22"/>
        </w:rPr>
        <w:t xml:space="preserve"> </w:t>
      </w:r>
      <w:r w:rsidR="006257BC">
        <w:rPr>
          <w:rFonts w:ascii="Avenir Book" w:eastAsia="Times New Roman" w:hAnsi="Avenir Book" w:cs="Calibri"/>
          <w:sz w:val="22"/>
          <w:szCs w:val="22"/>
        </w:rPr>
        <w:t xml:space="preserve">parking area </w:t>
      </w:r>
      <w:r w:rsidRPr="00265AC4">
        <w:rPr>
          <w:rFonts w:ascii="Avenir Book" w:eastAsia="Times New Roman" w:hAnsi="Avenir Book" w:cs="Calibri"/>
          <w:sz w:val="22"/>
          <w:szCs w:val="22"/>
        </w:rPr>
        <w:t xml:space="preserve">gates and NodeMCU to allow the Arduino to send and receive data to the Firebase. The RFID was chosen because it provides an important functionality over the other sensors in Table 4-2. Unlike the other methods, RFID is able to identify exactly the users entering </w:t>
      </w:r>
      <w:r w:rsidR="006257BC">
        <w:rPr>
          <w:rFonts w:ascii="Avenir Book" w:eastAsia="Times New Roman" w:hAnsi="Avenir Book" w:cs="Calibri"/>
          <w:sz w:val="22"/>
          <w:szCs w:val="22"/>
        </w:rPr>
        <w:t>or</w:t>
      </w:r>
      <w:r w:rsidRPr="00265AC4">
        <w:rPr>
          <w:rFonts w:ascii="Avenir Book" w:eastAsia="Times New Roman" w:hAnsi="Avenir Book" w:cs="Calibri"/>
          <w:sz w:val="22"/>
          <w:szCs w:val="22"/>
        </w:rPr>
        <w:t xml:space="preserve">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w:t>
      </w:r>
      <w:r w:rsidR="006257BC">
        <w:rPr>
          <w:rFonts w:ascii="Avenir Book" w:eastAsia="Times New Roman" w:hAnsi="Avenir Book" w:cs="Calibri"/>
          <w:sz w:val="22"/>
          <w:szCs w:val="22"/>
        </w:rPr>
        <w:t>LEDs</w:t>
      </w:r>
      <w:r w:rsidRPr="00265AC4">
        <w:rPr>
          <w:rFonts w:ascii="Avenir Book" w:eastAsia="Times New Roman" w:hAnsi="Avenir Book" w:cs="Calibri"/>
          <w:sz w:val="22"/>
          <w:szCs w:val="22"/>
        </w:rPr>
        <w:t xml:space="preserve"> </w:t>
      </w:r>
      <w:r w:rsidR="006257BC">
        <w:rPr>
          <w:rFonts w:ascii="Avenir Book" w:eastAsia="Times New Roman" w:hAnsi="Avenir Book" w:cs="Calibri"/>
          <w:sz w:val="22"/>
          <w:szCs w:val="22"/>
        </w:rPr>
        <w:t xml:space="preserve">that are </w:t>
      </w:r>
      <w:r w:rsidRPr="00265AC4">
        <w:rPr>
          <w:rFonts w:ascii="Avenir Book" w:eastAsia="Times New Roman" w:hAnsi="Avenir Book" w:cs="Calibri"/>
          <w:sz w:val="22"/>
          <w:szCs w:val="22"/>
        </w:rPr>
        <w:t xml:space="preserve">interfaced with. To power the system in our testing prototype, a 9V battery </w:t>
      </w:r>
      <w:r w:rsidRPr="00265AC4">
        <w:rPr>
          <w:rFonts w:ascii="Avenir Book" w:eastAsia="Times New Roman" w:hAnsi="Avenir Book" w:cs="Calibri"/>
          <w:sz w:val="22"/>
          <w:szCs w:val="22"/>
        </w:rPr>
        <w:lastRenderedPageBreak/>
        <w:t>will be used. However, a power grid should be used in real life implementation</w:t>
      </w:r>
      <w:r w:rsidR="006257BC">
        <w:rPr>
          <w:rFonts w:ascii="Avenir Book" w:eastAsia="Times New Roman" w:hAnsi="Avenir Book" w:cs="Calibri"/>
          <w:sz w:val="22"/>
          <w:szCs w:val="22"/>
        </w:rPr>
        <w:t xml:space="preserve">. </w:t>
      </w:r>
      <w:r w:rsidR="006257BC">
        <w:rPr>
          <w:rFonts w:ascii="Avenir Book" w:eastAsia="Times New Roman" w:hAnsi="Avenir Book" w:cs="Calibri"/>
          <w:sz w:val="22"/>
          <w:szCs w:val="22"/>
        </w:rPr>
        <w:t>The connectivity circuit diagram for the module is shown in Figure 4.x</w:t>
      </w:r>
      <w:r w:rsidR="002320BF">
        <w:rPr>
          <w:rFonts w:ascii="Avenir Book" w:eastAsia="Times New Roman" w:hAnsi="Avenir Book" w:cs="Calibri"/>
          <w:sz w:val="22"/>
          <w:szCs w:val="22"/>
        </w:rPr>
        <w:t>.</w:t>
      </w:r>
    </w:p>
    <w:p w14:paraId="4AA736EA" w14:textId="42839C81" w:rsidR="000038F9" w:rsidRDefault="000038F9" w:rsidP="006257BC">
      <w:pPr>
        <w:spacing w:after="200" w:line="276" w:lineRule="auto"/>
        <w:rPr>
          <w:rFonts w:ascii="Avenir Book" w:eastAsia="Times New Roman" w:hAnsi="Avenir Book" w:cs="Calibri"/>
          <w:sz w:val="22"/>
          <w:szCs w:val="22"/>
        </w:rPr>
      </w:pPr>
    </w:p>
    <w:p w14:paraId="4E17DD06" w14:textId="58C65C17" w:rsidR="000038F9" w:rsidRPr="00265AC4" w:rsidRDefault="000038F9" w:rsidP="000038F9">
      <w:pPr>
        <w:spacing w:after="200" w:line="276" w:lineRule="auto"/>
        <w:jc w:val="center"/>
        <w:rPr>
          <w:rFonts w:ascii="Avenir Book" w:eastAsia="Times New Roman" w:hAnsi="Avenir Book" w:cs="Calibri"/>
          <w:sz w:val="22"/>
          <w:szCs w:val="22"/>
        </w:rPr>
      </w:pPr>
      <w:r>
        <w:rPr>
          <w:rFonts w:ascii="Avenir Book" w:eastAsia="Times New Roman" w:hAnsi="Avenir Book" w:cs="Calibri"/>
          <w:noProof/>
          <w:sz w:val="22"/>
          <w:szCs w:val="22"/>
        </w:rPr>
        <w:drawing>
          <wp:inline distT="0" distB="0" distL="0" distR="0" wp14:anchorId="4CC7B7BF" wp14:editId="7223BE6C">
            <wp:extent cx="4007978" cy="359962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rvation connectivity_bb.jpg"/>
                    <pic:cNvPicPr/>
                  </pic:nvPicPr>
                  <pic:blipFill>
                    <a:blip r:embed="rId6">
                      <a:extLst>
                        <a:ext uri="{28A0092B-C50C-407E-A947-70E740481C1C}">
                          <a14:useLocalDpi xmlns:a14="http://schemas.microsoft.com/office/drawing/2010/main" val="0"/>
                        </a:ext>
                      </a:extLst>
                    </a:blip>
                    <a:stretch>
                      <a:fillRect/>
                    </a:stretch>
                  </pic:blipFill>
                  <pic:spPr>
                    <a:xfrm>
                      <a:off x="0" y="0"/>
                      <a:ext cx="4015407" cy="3606298"/>
                    </a:xfrm>
                    <a:prstGeom prst="rect">
                      <a:avLst/>
                    </a:prstGeom>
                  </pic:spPr>
                </pic:pic>
              </a:graphicData>
            </a:graphic>
          </wp:inline>
        </w:drawing>
      </w:r>
    </w:p>
    <w:p w14:paraId="5B92E570" w14:textId="75D03A8B" w:rsidR="00E17B4C" w:rsidRDefault="002320BF" w:rsidP="002320BF">
      <w:pPr>
        <w:spacing w:after="200"/>
        <w:rPr>
          <w:rFonts w:ascii="Avenir Book" w:eastAsia="Times New Roman" w:hAnsi="Avenir Book" w:cs="Calibri"/>
          <w:sz w:val="22"/>
          <w:szCs w:val="22"/>
          <w:u w:val="single"/>
        </w:rPr>
      </w:pPr>
      <w:r w:rsidRPr="002320BF">
        <w:rPr>
          <w:rFonts w:ascii="Avenir Book" w:eastAsia="Times New Roman" w:hAnsi="Avenir Book" w:cs="Calibri"/>
          <w:sz w:val="22"/>
          <w:szCs w:val="22"/>
          <w:u w:val="single"/>
        </w:rPr>
        <w:t>Hardware components</w:t>
      </w:r>
    </w:p>
    <w:p w14:paraId="5062DF34" w14:textId="5746996E" w:rsidR="002320BF" w:rsidRDefault="002320BF" w:rsidP="002320BF">
      <w:pPr>
        <w:spacing w:after="200"/>
        <w:rPr>
          <w:rFonts w:ascii="Avenir Book" w:eastAsia="Times New Roman" w:hAnsi="Avenir Book" w:cs="Calibri"/>
          <w:sz w:val="22"/>
          <w:szCs w:val="22"/>
        </w:rPr>
      </w:pPr>
      <w:r>
        <w:rPr>
          <w:rFonts w:ascii="Avenir Book" w:eastAsia="Times New Roman" w:hAnsi="Avenir Book" w:cs="Calibri"/>
          <w:sz w:val="22"/>
          <w:szCs w:val="22"/>
        </w:rPr>
        <w:t xml:space="preserve">The components of the </w:t>
      </w:r>
      <w:r w:rsidR="0023503F">
        <w:rPr>
          <w:rFonts w:ascii="Avenir Book" w:eastAsia="Times New Roman" w:hAnsi="Avenir Book" w:cs="Calibri"/>
          <w:sz w:val="22"/>
          <w:szCs w:val="22"/>
        </w:rPr>
        <w:t xml:space="preserve">system besides the microcontrollers Arduino and NodeMCU are: Ultrasonic sensor, RFID sensor and the DPDT switch. </w:t>
      </w:r>
    </w:p>
    <w:p w14:paraId="4A78E854" w14:textId="67698831" w:rsidR="007A22FC" w:rsidRDefault="007A22FC" w:rsidP="0039351E">
      <w:pPr>
        <w:tabs>
          <w:tab w:val="left" w:pos="3492"/>
        </w:tabs>
        <w:spacing w:after="200"/>
        <w:rPr>
          <w:rFonts w:ascii="Avenir Book" w:eastAsia="Times New Roman" w:hAnsi="Avenir Book" w:cs="Calibri"/>
          <w:i/>
          <w:iCs/>
          <w:sz w:val="22"/>
          <w:szCs w:val="22"/>
        </w:rPr>
      </w:pPr>
      <w:r w:rsidRPr="007A22FC">
        <w:rPr>
          <w:rFonts w:ascii="Avenir Book" w:eastAsia="Times New Roman" w:hAnsi="Avenir Book" w:cs="Calibri"/>
          <w:i/>
          <w:iCs/>
          <w:sz w:val="22"/>
          <w:szCs w:val="22"/>
        </w:rPr>
        <w:t>Ultrasonic Sensor</w:t>
      </w:r>
      <w:r>
        <w:rPr>
          <w:rFonts w:ascii="Avenir Book" w:eastAsia="Times New Roman" w:hAnsi="Avenir Book" w:cs="Calibri"/>
          <w:i/>
          <w:iCs/>
          <w:sz w:val="22"/>
          <w:szCs w:val="22"/>
        </w:rPr>
        <w:t xml:space="preserve"> HC-SR04</w:t>
      </w:r>
      <w:r w:rsidR="0039351E">
        <w:rPr>
          <w:rFonts w:ascii="Avenir Book" w:eastAsia="Times New Roman" w:hAnsi="Avenir Book" w:cs="Calibri"/>
          <w:i/>
          <w:iCs/>
          <w:sz w:val="22"/>
          <w:szCs w:val="22"/>
        </w:rPr>
        <w:tab/>
      </w:r>
    </w:p>
    <w:p w14:paraId="076DD9DC" w14:textId="0BE4378D" w:rsidR="00D812CE" w:rsidRDefault="005C213A" w:rsidP="00D812CE">
      <w:pPr>
        <w:spacing w:after="200"/>
        <w:rPr>
          <w:rFonts w:ascii="Avenir Book" w:eastAsia="Times New Roman" w:hAnsi="Avenir Book" w:cs="Calibri"/>
          <w:sz w:val="22"/>
          <w:szCs w:val="22"/>
        </w:rPr>
      </w:pPr>
      <w:r>
        <w:rPr>
          <w:rFonts w:ascii="Avenir Book" w:eastAsia="Times New Roman" w:hAnsi="Avenir Book" w:cs="Calibri"/>
          <w:sz w:val="22"/>
          <w:szCs w:val="22"/>
        </w:rPr>
        <w:t xml:space="preserve">HC-SR04 is a distance measurement sensor which is able to detect object and their distance. </w:t>
      </w:r>
      <w:r w:rsidR="007A22FC">
        <w:rPr>
          <w:rFonts w:ascii="Avenir Book" w:eastAsia="Times New Roman" w:hAnsi="Avenir Book" w:cs="Calibri"/>
          <w:sz w:val="22"/>
          <w:szCs w:val="22"/>
        </w:rPr>
        <w:t xml:space="preserve">The sensor is able to give 2cm to 400cm non-contact measurement </w:t>
      </w:r>
      <w:r w:rsidR="00D812CE">
        <w:rPr>
          <w:rFonts w:ascii="Avenir Book" w:eastAsia="Times New Roman" w:hAnsi="Avenir Book" w:cs="Calibri"/>
          <w:sz w:val="22"/>
          <w:szCs w:val="22"/>
        </w:rPr>
        <w:t xml:space="preserve">with an accuracy ranging up to 3mm or less. The sensor </w:t>
      </w:r>
      <w:r w:rsidR="000103CA">
        <w:rPr>
          <w:rFonts w:ascii="Avenir Book" w:eastAsia="Times New Roman" w:hAnsi="Avenir Book" w:cs="Calibri"/>
          <w:sz w:val="22"/>
          <w:szCs w:val="22"/>
        </w:rPr>
        <w:t>includes</w:t>
      </w:r>
      <w:r w:rsidR="00D812CE">
        <w:rPr>
          <w:rFonts w:ascii="Avenir Book" w:eastAsia="Times New Roman" w:hAnsi="Avenir Book" w:cs="Calibri"/>
          <w:sz w:val="22"/>
          <w:szCs w:val="22"/>
        </w:rPr>
        <w:t xml:space="preserve"> an ultrasonic transmitter, a receiver, and a control circuit. The </w:t>
      </w:r>
      <w:r w:rsidR="00650E01">
        <w:rPr>
          <w:rFonts w:ascii="Avenir Book" w:eastAsia="Times New Roman" w:hAnsi="Avenir Book" w:cs="Calibri"/>
          <w:sz w:val="22"/>
          <w:szCs w:val="22"/>
        </w:rPr>
        <w:t>four pins to connect the sensor with the Arduino are:</w:t>
      </w:r>
    </w:p>
    <w:p w14:paraId="23040E1D" w14:textId="5276E846" w:rsidR="00650E01" w:rsidRDefault="001D14AE"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noProof/>
          <w:sz w:val="22"/>
          <w:szCs w:val="22"/>
        </w:rPr>
        <w:drawing>
          <wp:anchor distT="0" distB="0" distL="114300" distR="114300" simplePos="0" relativeHeight="251658240" behindDoc="0" locked="0" layoutInCell="1" allowOverlap="1" wp14:anchorId="28661F21" wp14:editId="1F6CFE50">
            <wp:simplePos x="0" y="0"/>
            <wp:positionH relativeFrom="column">
              <wp:posOffset>3477895</wp:posOffset>
            </wp:positionH>
            <wp:positionV relativeFrom="paragraph">
              <wp:posOffset>72396</wp:posOffset>
            </wp:positionV>
            <wp:extent cx="1401445" cy="8197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ltrasonic-sensor-HCSR04-1.jpg"/>
                    <pic:cNvPicPr/>
                  </pic:nvPicPr>
                  <pic:blipFill rotWithShape="1">
                    <a:blip r:embed="rId7">
                      <a:extLst>
                        <a:ext uri="{28A0092B-C50C-407E-A947-70E740481C1C}">
                          <a14:useLocalDpi xmlns:a14="http://schemas.microsoft.com/office/drawing/2010/main" val="0"/>
                        </a:ext>
                      </a:extLst>
                    </a:blip>
                    <a:srcRect t="19466" b="18276"/>
                    <a:stretch/>
                  </pic:blipFill>
                  <pic:spPr bwMode="auto">
                    <a:xfrm>
                      <a:off x="0" y="0"/>
                      <a:ext cx="1401445" cy="819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E01">
        <w:rPr>
          <w:rFonts w:ascii="Avenir Book" w:eastAsia="Times New Roman" w:hAnsi="Avenir Book" w:cs="Calibri"/>
          <w:sz w:val="22"/>
          <w:szCs w:val="22"/>
        </w:rPr>
        <w:t>VCC: 5v power</w:t>
      </w:r>
    </w:p>
    <w:p w14:paraId="516A630D" w14:textId="4E5CA01A" w:rsidR="00650E01" w:rsidRDefault="00650E01"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Trig: Trigger</w:t>
      </w:r>
      <w:r w:rsidR="000103CA">
        <w:rPr>
          <w:rFonts w:ascii="Avenir Book" w:eastAsia="Times New Roman" w:hAnsi="Avenir Book" w:cs="Calibri"/>
          <w:sz w:val="22"/>
          <w:szCs w:val="22"/>
        </w:rPr>
        <w:t xml:space="preserve"> (Transmitter)</w:t>
      </w:r>
      <w:r w:rsidR="00633231">
        <w:rPr>
          <w:rFonts w:ascii="Avenir Book" w:eastAsia="Times New Roman" w:hAnsi="Avenir Book" w:cs="Calibri"/>
          <w:sz w:val="22"/>
          <w:szCs w:val="22"/>
        </w:rPr>
        <w:t xml:space="preserve"> pulse</w:t>
      </w:r>
    </w:p>
    <w:p w14:paraId="7BDCF3B9" w14:textId="59BFAB17" w:rsidR="00650E01" w:rsidRDefault="00650E01"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 xml:space="preserve">Echo: </w:t>
      </w:r>
      <w:r w:rsidR="00633231">
        <w:rPr>
          <w:rFonts w:ascii="Avenir Book" w:eastAsia="Times New Roman" w:hAnsi="Avenir Book" w:cs="Calibri"/>
          <w:sz w:val="22"/>
          <w:szCs w:val="22"/>
        </w:rPr>
        <w:t xml:space="preserve">Echo </w:t>
      </w:r>
      <w:r w:rsidR="000103CA">
        <w:rPr>
          <w:rFonts w:ascii="Avenir Book" w:eastAsia="Times New Roman" w:hAnsi="Avenir Book" w:cs="Calibri"/>
          <w:sz w:val="22"/>
          <w:szCs w:val="22"/>
        </w:rPr>
        <w:t xml:space="preserve">(Receiver) </w:t>
      </w:r>
      <w:r w:rsidR="00633231">
        <w:rPr>
          <w:rFonts w:ascii="Avenir Book" w:eastAsia="Times New Roman" w:hAnsi="Avenir Book" w:cs="Calibri"/>
          <w:sz w:val="22"/>
          <w:szCs w:val="22"/>
        </w:rPr>
        <w:t>pulse</w:t>
      </w:r>
    </w:p>
    <w:p w14:paraId="6D3152BB" w14:textId="64BA7326" w:rsidR="00650E01" w:rsidRDefault="00650E01" w:rsidP="00650E0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GND: 0v ground</w:t>
      </w:r>
    </w:p>
    <w:p w14:paraId="786B8E7C" w14:textId="3937C6F5" w:rsidR="00650E01" w:rsidRDefault="00650E01" w:rsidP="00650E01">
      <w:pPr>
        <w:spacing w:after="200"/>
        <w:rPr>
          <w:rFonts w:ascii="Avenir Book" w:eastAsia="Times New Roman" w:hAnsi="Avenir Book" w:cs="Calibri"/>
          <w:sz w:val="22"/>
          <w:szCs w:val="22"/>
        </w:rPr>
      </w:pPr>
      <w:r>
        <w:rPr>
          <w:rFonts w:ascii="Avenir Book" w:eastAsia="Times New Roman" w:hAnsi="Avenir Book" w:cs="Calibri"/>
          <w:sz w:val="22"/>
          <w:szCs w:val="22"/>
        </w:rPr>
        <w:t xml:space="preserve">The </w:t>
      </w:r>
      <w:r w:rsidR="00633231">
        <w:rPr>
          <w:rFonts w:ascii="Avenir Book" w:eastAsia="Times New Roman" w:hAnsi="Avenir Book" w:cs="Calibri"/>
          <w:sz w:val="22"/>
          <w:szCs w:val="22"/>
        </w:rPr>
        <w:t>working principle of the sensor</w:t>
      </w:r>
      <w:r w:rsidR="00246A80">
        <w:rPr>
          <w:rFonts w:ascii="Avenir Book" w:eastAsia="Times New Roman" w:hAnsi="Avenir Book" w:cs="Calibri"/>
          <w:sz w:val="22"/>
          <w:szCs w:val="22"/>
        </w:rPr>
        <w:t xml:space="preserve"> is as follows</w:t>
      </w:r>
      <w:r w:rsidR="001426E7">
        <w:rPr>
          <w:rFonts w:ascii="Avenir Book" w:eastAsia="Times New Roman" w:hAnsi="Avenir Book" w:cs="Calibri"/>
          <w:sz w:val="22"/>
          <w:szCs w:val="22"/>
        </w:rPr>
        <w:t xml:space="preserve">: </w:t>
      </w:r>
    </w:p>
    <w:p w14:paraId="2108FD63" w14:textId="7BF4F76E" w:rsidR="001426E7" w:rsidRDefault="005962AD" w:rsidP="001426E7">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T</w:t>
      </w:r>
      <w:r w:rsidR="001426E7">
        <w:rPr>
          <w:rFonts w:ascii="Avenir Book" w:eastAsia="Times New Roman" w:hAnsi="Avenir Book" w:cs="Calibri"/>
          <w:sz w:val="22"/>
          <w:szCs w:val="22"/>
        </w:rPr>
        <w:t>ransmitter (Trig pin) sends a signal (a high frequency sound).</w:t>
      </w:r>
    </w:p>
    <w:p w14:paraId="6C990201" w14:textId="5A19BDD7" w:rsidR="001426E7" w:rsidRDefault="005962AD" w:rsidP="001426E7">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S</w:t>
      </w:r>
      <w:r w:rsidR="001426E7">
        <w:rPr>
          <w:rFonts w:ascii="Avenir Book" w:eastAsia="Times New Roman" w:hAnsi="Avenir Book" w:cs="Calibri"/>
          <w:sz w:val="22"/>
          <w:szCs w:val="22"/>
        </w:rPr>
        <w:t xml:space="preserve">ignal </w:t>
      </w:r>
      <w:r>
        <w:rPr>
          <w:rFonts w:ascii="Avenir Book" w:eastAsia="Times New Roman" w:hAnsi="Avenir Book" w:cs="Calibri"/>
          <w:sz w:val="22"/>
          <w:szCs w:val="22"/>
        </w:rPr>
        <w:t xml:space="preserve">is reflected when it </w:t>
      </w:r>
      <w:r w:rsidR="001426E7">
        <w:rPr>
          <w:rFonts w:ascii="Avenir Book" w:eastAsia="Times New Roman" w:hAnsi="Avenir Book" w:cs="Calibri"/>
          <w:sz w:val="22"/>
          <w:szCs w:val="22"/>
        </w:rPr>
        <w:t>detects an object</w:t>
      </w:r>
      <w:r w:rsidR="004108FF">
        <w:rPr>
          <w:rFonts w:ascii="Avenir Book" w:eastAsia="Times New Roman" w:hAnsi="Avenir Book" w:cs="Calibri"/>
          <w:sz w:val="22"/>
          <w:szCs w:val="22"/>
        </w:rPr>
        <w:t>.</w:t>
      </w:r>
    </w:p>
    <w:p w14:paraId="3E4677D1" w14:textId="02978A25" w:rsidR="001426E7" w:rsidRDefault="001426E7" w:rsidP="001426E7">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Receiver (Echo pin) receive</w:t>
      </w:r>
      <w:r w:rsidR="00A8740D">
        <w:rPr>
          <w:rFonts w:ascii="Avenir Book" w:eastAsia="Times New Roman" w:hAnsi="Avenir Book" w:cs="Calibri"/>
          <w:sz w:val="22"/>
          <w:szCs w:val="22"/>
        </w:rPr>
        <w:t>s</w:t>
      </w:r>
      <w:r>
        <w:rPr>
          <w:rFonts w:ascii="Avenir Book" w:eastAsia="Times New Roman" w:hAnsi="Avenir Book" w:cs="Calibri"/>
          <w:sz w:val="22"/>
          <w:szCs w:val="22"/>
        </w:rPr>
        <w:t xml:space="preserve"> the reflected signal.</w:t>
      </w:r>
    </w:p>
    <w:p w14:paraId="6D953EEB" w14:textId="4B1B3D57" w:rsidR="004108FF" w:rsidRDefault="004108FF" w:rsidP="004108FF">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lastRenderedPageBreak/>
        <w:t xml:space="preserve">Time is measured by how long it took the signal </w:t>
      </w:r>
      <w:r w:rsidR="0063230D">
        <w:rPr>
          <w:rFonts w:ascii="Avenir Book" w:eastAsia="Times New Roman" w:hAnsi="Avenir Book" w:cs="Calibri"/>
          <w:sz w:val="22"/>
          <w:szCs w:val="22"/>
        </w:rPr>
        <w:t xml:space="preserve">from to reach the object </w:t>
      </w:r>
      <w:r>
        <w:rPr>
          <w:rFonts w:ascii="Avenir Book" w:eastAsia="Times New Roman" w:hAnsi="Avenir Book" w:cs="Calibri"/>
          <w:sz w:val="22"/>
          <w:szCs w:val="22"/>
        </w:rPr>
        <w:t xml:space="preserve">and </w:t>
      </w:r>
      <w:r w:rsidR="0063230D">
        <w:rPr>
          <w:rFonts w:ascii="Avenir Book" w:eastAsia="Times New Roman" w:hAnsi="Avenir Book" w:cs="Calibri"/>
          <w:sz w:val="22"/>
          <w:szCs w:val="22"/>
        </w:rPr>
        <w:t xml:space="preserve">then go </w:t>
      </w:r>
      <w:r>
        <w:rPr>
          <w:rFonts w:ascii="Avenir Book" w:eastAsia="Times New Roman" w:hAnsi="Avenir Book" w:cs="Calibri"/>
          <w:sz w:val="22"/>
          <w:szCs w:val="22"/>
        </w:rPr>
        <w:t>back to receiver.</w:t>
      </w:r>
    </w:p>
    <w:p w14:paraId="01790736" w14:textId="65EDE8B6" w:rsidR="004108FF" w:rsidRPr="004108FF" w:rsidRDefault="004108FF" w:rsidP="004108FF">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 xml:space="preserve">Object distance is </w:t>
      </w:r>
      <w:r w:rsidR="00A26251">
        <w:rPr>
          <w:rFonts w:ascii="Avenir Book" w:eastAsia="Times New Roman" w:hAnsi="Avenir Book" w:cs="Calibri"/>
          <w:sz w:val="22"/>
          <w:szCs w:val="22"/>
        </w:rPr>
        <w:t>calculated</w:t>
      </w:r>
      <w:r>
        <w:rPr>
          <w:rFonts w:ascii="Avenir Book" w:eastAsia="Times New Roman" w:hAnsi="Avenir Book" w:cs="Calibri"/>
          <w:sz w:val="22"/>
          <w:szCs w:val="22"/>
        </w:rPr>
        <w:t xml:space="preserve"> from measured time.</w:t>
      </w:r>
    </w:p>
    <w:p w14:paraId="0C24A908" w14:textId="087CBB8B" w:rsidR="00633231" w:rsidRDefault="00633231" w:rsidP="00633231">
      <w:pPr>
        <w:spacing w:after="200"/>
        <w:rPr>
          <w:rFonts w:ascii="Avenir Book" w:eastAsia="Times New Roman" w:hAnsi="Avenir Book" w:cs="Calibri"/>
          <w:i/>
          <w:iCs/>
          <w:sz w:val="22"/>
          <w:szCs w:val="22"/>
        </w:rPr>
      </w:pPr>
      <w:r w:rsidRPr="00633231">
        <w:rPr>
          <w:rFonts w:ascii="Avenir Book" w:eastAsia="Times New Roman" w:hAnsi="Avenir Book" w:cs="Calibri"/>
          <w:i/>
          <w:iCs/>
          <w:sz w:val="22"/>
          <w:szCs w:val="22"/>
        </w:rPr>
        <w:t xml:space="preserve">RFID Reader </w:t>
      </w:r>
      <w:r w:rsidRPr="00633231">
        <w:rPr>
          <w:rFonts w:ascii="Avenir Book" w:eastAsia="Times New Roman" w:hAnsi="Avenir Book" w:cs="Calibri"/>
          <w:i/>
          <w:iCs/>
          <w:sz w:val="22"/>
          <w:szCs w:val="22"/>
        </w:rPr>
        <w:t>MFRC522</w:t>
      </w:r>
    </w:p>
    <w:p w14:paraId="60A1B0C6" w14:textId="77777777" w:rsidR="00BE5D25" w:rsidRDefault="007D43FD" w:rsidP="00633231">
      <w:pPr>
        <w:spacing w:after="200"/>
        <w:rPr>
          <w:rFonts w:ascii="Avenir Book" w:eastAsia="Times New Roman" w:hAnsi="Avenir Book" w:cs="Calibri"/>
          <w:sz w:val="22"/>
          <w:szCs w:val="22"/>
        </w:rPr>
      </w:pPr>
      <w:r>
        <w:rPr>
          <w:rFonts w:ascii="Avenir Book" w:eastAsia="Times New Roman" w:hAnsi="Avenir Book" w:cs="Calibri"/>
          <w:sz w:val="22"/>
          <w:szCs w:val="22"/>
        </w:rPr>
        <w:t>Radio-Frequency Identification (RFID) uses electromagnetic fields to transfer data over short distances</w:t>
      </w:r>
      <w:r w:rsidR="00BE5D25">
        <w:rPr>
          <w:rFonts w:ascii="Avenir Book" w:eastAsia="Times New Roman" w:hAnsi="Avenir Book" w:cs="Calibri"/>
          <w:sz w:val="22"/>
          <w:szCs w:val="22"/>
        </w:rPr>
        <w:t>. The RFID system consists of two components:</w:t>
      </w:r>
    </w:p>
    <w:p w14:paraId="61C02D33" w14:textId="209EFE26" w:rsidR="00911D98" w:rsidRPr="00941B6D" w:rsidRDefault="00911D98" w:rsidP="00941B6D">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noProof/>
          <w:sz w:val="22"/>
          <w:szCs w:val="22"/>
        </w:rPr>
        <w:drawing>
          <wp:anchor distT="0" distB="0" distL="114300" distR="114300" simplePos="0" relativeHeight="251661312" behindDoc="0" locked="0" layoutInCell="1" allowOverlap="1" wp14:anchorId="42851E41" wp14:editId="72CBA657">
            <wp:simplePos x="0" y="0"/>
            <wp:positionH relativeFrom="column">
              <wp:posOffset>1965070</wp:posOffset>
            </wp:positionH>
            <wp:positionV relativeFrom="paragraph">
              <wp:posOffset>649682</wp:posOffset>
            </wp:positionV>
            <wp:extent cx="1409700" cy="7861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xf4tqqnfvdvh5rswi9k_480x480.jpg"/>
                    <pic:cNvPicPr/>
                  </pic:nvPicPr>
                  <pic:blipFill rotWithShape="1">
                    <a:blip r:embed="rId8">
                      <a:extLst>
                        <a:ext uri="{28A0092B-C50C-407E-A947-70E740481C1C}">
                          <a14:useLocalDpi xmlns:a14="http://schemas.microsoft.com/office/drawing/2010/main" val="0"/>
                        </a:ext>
                      </a:extLst>
                    </a:blip>
                    <a:srcRect l="8038" t="28975" r="6168" b="23177"/>
                    <a:stretch/>
                  </pic:blipFill>
                  <pic:spPr bwMode="auto">
                    <a:xfrm>
                      <a:off x="0" y="0"/>
                      <a:ext cx="1409700" cy="78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D25">
        <w:rPr>
          <w:rFonts w:ascii="Avenir Book" w:eastAsia="Times New Roman" w:hAnsi="Avenir Book" w:cs="Calibri"/>
          <w:sz w:val="22"/>
          <w:szCs w:val="22"/>
        </w:rPr>
        <w:t xml:space="preserve">RFID tags: The tags </w:t>
      </w:r>
      <w:r w:rsidR="00BE5D25" w:rsidRPr="00BE5D25">
        <w:rPr>
          <w:rFonts w:ascii="Avenir Book" w:eastAsia="Times New Roman" w:hAnsi="Avenir Book" w:cs="Calibri"/>
          <w:sz w:val="22"/>
          <w:szCs w:val="22"/>
        </w:rPr>
        <w:t>hold data known as</w:t>
      </w:r>
      <w:r w:rsidR="00BE5D25">
        <w:rPr>
          <w:rFonts w:ascii="Avenir Book" w:eastAsia="Times New Roman" w:hAnsi="Avenir Book" w:cs="Calibri"/>
          <w:sz w:val="22"/>
          <w:szCs w:val="22"/>
        </w:rPr>
        <w:t xml:space="preserve"> unique identification</w:t>
      </w:r>
      <w:r w:rsidR="00BE5D25" w:rsidRPr="00BE5D25">
        <w:rPr>
          <w:rFonts w:ascii="Avenir Book" w:eastAsia="Times New Roman" w:hAnsi="Avenir Book" w:cs="Calibri"/>
          <w:sz w:val="22"/>
          <w:szCs w:val="22"/>
        </w:rPr>
        <w:t xml:space="preserve"> (</w:t>
      </w:r>
      <w:r w:rsidR="00BE5D25">
        <w:rPr>
          <w:rFonts w:ascii="Avenir Book" w:eastAsia="Times New Roman" w:hAnsi="Avenir Book" w:cs="Calibri"/>
          <w:sz w:val="22"/>
          <w:szCs w:val="22"/>
        </w:rPr>
        <w:t>UID</w:t>
      </w:r>
      <w:r w:rsidR="00BE5D25" w:rsidRPr="00BE5D25">
        <w:rPr>
          <w:rFonts w:ascii="Avenir Book" w:eastAsia="Times New Roman" w:hAnsi="Avenir Book" w:cs="Calibri"/>
          <w:sz w:val="22"/>
          <w:szCs w:val="22"/>
        </w:rPr>
        <w:t>)</w:t>
      </w:r>
      <w:r w:rsidR="00BE5D25">
        <w:rPr>
          <w:rFonts w:ascii="Avenir Book" w:eastAsia="Times New Roman" w:hAnsi="Avenir Book" w:cs="Calibri"/>
          <w:sz w:val="22"/>
          <w:szCs w:val="22"/>
        </w:rPr>
        <w:t>. The tag used in our project is the keychain tag (Figure 4.x) and should be attached to the object to be identified.</w:t>
      </w:r>
    </w:p>
    <w:p w14:paraId="318235A1" w14:textId="77777777" w:rsidR="00911D98" w:rsidRPr="00911D98" w:rsidRDefault="00911D98" w:rsidP="00911D98"/>
    <w:p w14:paraId="2F606063" w14:textId="7AEAFA1E" w:rsidR="00066F61" w:rsidRDefault="00BE5D25" w:rsidP="00066F61">
      <w:pPr>
        <w:pStyle w:val="ListParagraph"/>
        <w:numPr>
          <w:ilvl w:val="0"/>
          <w:numId w:val="1"/>
        </w:numPr>
        <w:spacing w:after="200"/>
        <w:rPr>
          <w:rFonts w:ascii="Avenir Book" w:eastAsia="Times New Roman" w:hAnsi="Avenir Book" w:cs="Calibri"/>
          <w:sz w:val="22"/>
          <w:szCs w:val="22"/>
        </w:rPr>
      </w:pPr>
      <w:r>
        <w:rPr>
          <w:rFonts w:ascii="Avenir Book" w:eastAsia="Times New Roman" w:hAnsi="Avenir Book" w:cs="Calibri"/>
          <w:sz w:val="22"/>
          <w:szCs w:val="22"/>
        </w:rPr>
        <w:t xml:space="preserve">RFID reader: A two-way </w:t>
      </w:r>
      <w:r w:rsidR="00ED0147">
        <w:rPr>
          <w:rFonts w:ascii="Avenir Book" w:eastAsia="Times New Roman" w:hAnsi="Avenir Book" w:cs="Calibri"/>
          <w:sz w:val="22"/>
          <w:szCs w:val="22"/>
        </w:rPr>
        <w:t>radio transmitter-receiver. The</w:t>
      </w:r>
      <w:r w:rsidR="00402D9B">
        <w:rPr>
          <w:rFonts w:ascii="Avenir Book" w:eastAsia="Times New Roman" w:hAnsi="Avenir Book" w:cs="Calibri"/>
          <w:sz w:val="22"/>
          <w:szCs w:val="22"/>
        </w:rPr>
        <w:t xml:space="preserve"> reader (Figure 4.x) sends a signal to the tag to power it up and reads its response which is its UID. The reader is powered with 3.3v, its read distance is 0-60mm</w:t>
      </w:r>
      <w:r w:rsidR="00B9513A">
        <w:rPr>
          <w:rFonts w:ascii="Avenir Book" w:eastAsia="Times New Roman" w:hAnsi="Avenir Book" w:cs="Calibri"/>
          <w:sz w:val="22"/>
          <w:szCs w:val="22"/>
        </w:rPr>
        <w:t>. MFRC522 supports SPI,</w:t>
      </w:r>
      <w:r w:rsidR="008C5EE3">
        <w:rPr>
          <w:rFonts w:ascii="Avenir Book" w:eastAsia="Times New Roman" w:hAnsi="Avenir Book" w:cs="Calibri"/>
          <w:sz w:val="22"/>
          <w:szCs w:val="22"/>
        </w:rPr>
        <w:t xml:space="preserve"> </w:t>
      </w:r>
      <w:r w:rsidR="00B9513A">
        <w:rPr>
          <w:rFonts w:ascii="Avenir Book" w:eastAsia="Times New Roman" w:hAnsi="Avenir Book" w:cs="Calibri"/>
          <w:sz w:val="22"/>
          <w:szCs w:val="22"/>
        </w:rPr>
        <w:t xml:space="preserve">I2C and UART serial communication links. The reader </w:t>
      </w:r>
      <w:r w:rsidR="00402D9B">
        <w:rPr>
          <w:rFonts w:ascii="Avenir Book" w:eastAsia="Times New Roman" w:hAnsi="Avenir Book" w:cs="Calibri"/>
          <w:sz w:val="22"/>
          <w:szCs w:val="22"/>
        </w:rPr>
        <w:t xml:space="preserve">communicates with Arduino </w:t>
      </w:r>
      <w:r w:rsidR="00B9513A">
        <w:rPr>
          <w:rFonts w:ascii="Avenir Book" w:eastAsia="Times New Roman" w:hAnsi="Avenir Book" w:cs="Calibri"/>
          <w:sz w:val="22"/>
          <w:szCs w:val="22"/>
        </w:rPr>
        <w:t>using</w:t>
      </w:r>
      <w:r w:rsidR="00402D9B">
        <w:rPr>
          <w:rFonts w:ascii="Avenir Book" w:eastAsia="Times New Roman" w:hAnsi="Avenir Book" w:cs="Calibri"/>
          <w:sz w:val="22"/>
          <w:szCs w:val="22"/>
        </w:rPr>
        <w:t xml:space="preserve"> SPI interface</w:t>
      </w:r>
      <w:r w:rsidR="00B9513A">
        <w:rPr>
          <w:rFonts w:ascii="Avenir Book" w:eastAsia="Times New Roman" w:hAnsi="Avenir Book" w:cs="Calibri"/>
          <w:sz w:val="22"/>
          <w:szCs w:val="22"/>
        </w:rPr>
        <w:t>.</w:t>
      </w:r>
    </w:p>
    <w:p w14:paraId="2198B86E" w14:textId="200D3E79" w:rsidR="002C2C20" w:rsidRDefault="003B3DEF" w:rsidP="002C2C20">
      <w:pPr>
        <w:spacing w:after="200"/>
        <w:rPr>
          <w:rFonts w:ascii="Avenir Book" w:eastAsia="Times New Roman" w:hAnsi="Avenir Book" w:cs="Calibri"/>
          <w:sz w:val="22"/>
          <w:szCs w:val="22"/>
        </w:rPr>
      </w:pPr>
      <w:r>
        <w:rPr>
          <w:rFonts w:ascii="Avenir Book" w:eastAsia="Times New Roman" w:hAnsi="Avenir Book" w:cs="Calibri"/>
          <w:noProof/>
          <w:sz w:val="22"/>
          <w:szCs w:val="22"/>
        </w:rPr>
        <w:drawing>
          <wp:anchor distT="0" distB="0" distL="114300" distR="114300" simplePos="0" relativeHeight="251660288" behindDoc="0" locked="0" layoutInCell="1" allowOverlap="1" wp14:anchorId="0044ACA7" wp14:editId="62A46818">
            <wp:simplePos x="0" y="0"/>
            <wp:positionH relativeFrom="column">
              <wp:posOffset>281619</wp:posOffset>
            </wp:positionH>
            <wp:positionV relativeFrom="paragraph">
              <wp:posOffset>968375</wp:posOffset>
            </wp:positionV>
            <wp:extent cx="3226435" cy="5124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yyz06n9eegf0byxbiyi_480x480.jpg"/>
                    <pic:cNvPicPr/>
                  </pic:nvPicPr>
                  <pic:blipFill rotWithShape="1">
                    <a:blip r:embed="rId9">
                      <a:extLst>
                        <a:ext uri="{28A0092B-C50C-407E-A947-70E740481C1C}">
                          <a14:useLocalDpi xmlns:a14="http://schemas.microsoft.com/office/drawing/2010/main" val="0"/>
                        </a:ext>
                      </a:extLst>
                    </a:blip>
                    <a:srcRect l="21651" t="11041" r="21968" b="80005"/>
                    <a:stretch/>
                  </pic:blipFill>
                  <pic:spPr bwMode="auto">
                    <a:xfrm rot="10800000">
                      <a:off x="0" y="0"/>
                      <a:ext cx="3226435"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venir Book" w:eastAsia="Times New Roman" w:hAnsi="Avenir Book" w:cs="Calibri"/>
          <w:noProof/>
          <w:sz w:val="22"/>
          <w:szCs w:val="22"/>
        </w:rPr>
        <w:drawing>
          <wp:anchor distT="0" distB="0" distL="114300" distR="114300" simplePos="0" relativeHeight="251659264" behindDoc="0" locked="0" layoutInCell="1" allowOverlap="1" wp14:anchorId="27C0E3AB" wp14:editId="530EB7A6">
            <wp:simplePos x="0" y="0"/>
            <wp:positionH relativeFrom="column">
              <wp:posOffset>3999865</wp:posOffset>
            </wp:positionH>
            <wp:positionV relativeFrom="paragraph">
              <wp:posOffset>481330</wp:posOffset>
            </wp:positionV>
            <wp:extent cx="1151890" cy="1613535"/>
            <wp:effectExtent l="0" t="2223" r="1588" b="1587"/>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yyz06n9eegf0byxbiyi_480x480.jpg"/>
                    <pic:cNvPicPr/>
                  </pic:nvPicPr>
                  <pic:blipFill rotWithShape="1">
                    <a:blip r:embed="rId9">
                      <a:extLst>
                        <a:ext uri="{28A0092B-C50C-407E-A947-70E740481C1C}">
                          <a14:useLocalDpi xmlns:a14="http://schemas.microsoft.com/office/drawing/2010/main" val="0"/>
                        </a:ext>
                      </a:extLst>
                    </a:blip>
                    <a:srcRect l="20211" t="9850" r="21735" b="8794"/>
                    <a:stretch/>
                  </pic:blipFill>
                  <pic:spPr bwMode="auto">
                    <a:xfrm rot="16200000">
                      <a:off x="0" y="0"/>
                      <a:ext cx="1151890" cy="161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2C20">
        <w:rPr>
          <w:rFonts w:ascii="Avenir Book" w:eastAsia="Times New Roman" w:hAnsi="Avenir Book" w:cs="Calibri"/>
          <w:sz w:val="22"/>
          <w:szCs w:val="22"/>
        </w:rPr>
        <w:t xml:space="preserve">There are 8 pins on the RFID reader </w:t>
      </w:r>
      <w:r>
        <w:rPr>
          <w:rFonts w:ascii="Avenir Book" w:eastAsia="Times New Roman" w:hAnsi="Avenir Book" w:cs="Calibri"/>
          <w:sz w:val="22"/>
          <w:szCs w:val="22"/>
        </w:rPr>
        <w:t xml:space="preserve">(Figure 4.x) </w:t>
      </w:r>
      <w:r w:rsidR="002C2C20">
        <w:rPr>
          <w:rFonts w:ascii="Avenir Book" w:eastAsia="Times New Roman" w:hAnsi="Avenir Book" w:cs="Calibri"/>
          <w:sz w:val="22"/>
          <w:szCs w:val="22"/>
        </w:rPr>
        <w:t>to connect with Arduino. Four of them connect SPI interface of reader (S</w:t>
      </w:r>
      <w:r>
        <w:rPr>
          <w:rFonts w:ascii="Avenir Book" w:eastAsia="Times New Roman" w:hAnsi="Avenir Book" w:cs="Calibri"/>
          <w:sz w:val="22"/>
          <w:szCs w:val="22"/>
        </w:rPr>
        <w:t>DA</w:t>
      </w:r>
      <w:r w:rsidR="002C2C20">
        <w:rPr>
          <w:rFonts w:ascii="Avenir Book" w:eastAsia="Times New Roman" w:hAnsi="Avenir Book" w:cs="Calibri"/>
          <w:sz w:val="22"/>
          <w:szCs w:val="22"/>
        </w:rPr>
        <w:t xml:space="preserve">, SCK, MOSI, MISO) and the other four are for power connections (IRQ – interrupt, RST – reset, GND – ground, </w:t>
      </w:r>
      <w:r>
        <w:rPr>
          <w:rFonts w:ascii="Avenir Book" w:eastAsia="Times New Roman" w:hAnsi="Avenir Book" w:cs="Calibri"/>
          <w:sz w:val="22"/>
          <w:szCs w:val="22"/>
        </w:rPr>
        <w:t>3.3v</w:t>
      </w:r>
      <w:r w:rsidR="002C2C20">
        <w:rPr>
          <w:rFonts w:ascii="Avenir Book" w:eastAsia="Times New Roman" w:hAnsi="Avenir Book" w:cs="Calibri"/>
          <w:sz w:val="22"/>
          <w:szCs w:val="22"/>
        </w:rPr>
        <w:t xml:space="preserve"> – power)</w:t>
      </w:r>
    </w:p>
    <w:p w14:paraId="372271C3" w14:textId="3F731C75" w:rsidR="001C2C6D" w:rsidRPr="001C2C6D" w:rsidRDefault="001C2C6D" w:rsidP="001C2C6D">
      <w:pPr>
        <w:rPr>
          <w:rFonts w:ascii="Avenir Book" w:eastAsia="Times New Roman" w:hAnsi="Avenir Book" w:cs="Calibri"/>
          <w:sz w:val="22"/>
          <w:szCs w:val="22"/>
        </w:rPr>
      </w:pPr>
    </w:p>
    <w:p w14:paraId="3E178D72" w14:textId="289A1932" w:rsidR="001C2C6D" w:rsidRPr="001C2C6D" w:rsidRDefault="001C2C6D" w:rsidP="001C2C6D">
      <w:pPr>
        <w:rPr>
          <w:rFonts w:ascii="Avenir Book" w:eastAsia="Times New Roman" w:hAnsi="Avenir Book" w:cs="Calibri"/>
          <w:sz w:val="22"/>
          <w:szCs w:val="22"/>
        </w:rPr>
      </w:pPr>
    </w:p>
    <w:p w14:paraId="3AC55148" w14:textId="3ECC00E3" w:rsidR="001C2C6D" w:rsidRPr="001C2C6D" w:rsidRDefault="001C2C6D" w:rsidP="001C2C6D">
      <w:pPr>
        <w:rPr>
          <w:rFonts w:ascii="Avenir Book" w:eastAsia="Times New Roman" w:hAnsi="Avenir Book" w:cs="Calibri"/>
          <w:sz w:val="22"/>
          <w:szCs w:val="22"/>
        </w:rPr>
      </w:pPr>
    </w:p>
    <w:p w14:paraId="334AD41D" w14:textId="58B83998" w:rsidR="001C2C6D" w:rsidRPr="001C2C6D" w:rsidRDefault="001C2C6D" w:rsidP="001C2C6D">
      <w:pPr>
        <w:rPr>
          <w:rFonts w:ascii="Avenir Book" w:eastAsia="Times New Roman" w:hAnsi="Avenir Book" w:cs="Calibri"/>
          <w:sz w:val="22"/>
          <w:szCs w:val="22"/>
        </w:rPr>
      </w:pPr>
    </w:p>
    <w:p w14:paraId="2E866CFD" w14:textId="760FE78B" w:rsidR="001C2C6D" w:rsidRPr="001C2C6D" w:rsidRDefault="001C2C6D" w:rsidP="001C2C6D">
      <w:pPr>
        <w:rPr>
          <w:rFonts w:ascii="Avenir Book" w:eastAsia="Times New Roman" w:hAnsi="Avenir Book" w:cs="Calibri"/>
          <w:sz w:val="22"/>
          <w:szCs w:val="22"/>
        </w:rPr>
      </w:pPr>
    </w:p>
    <w:p w14:paraId="5B32C431" w14:textId="459D8004" w:rsidR="001C2C6D" w:rsidRPr="001C2C6D" w:rsidRDefault="001C2C6D" w:rsidP="001C2C6D">
      <w:pPr>
        <w:rPr>
          <w:rFonts w:ascii="Avenir Book" w:eastAsia="Times New Roman" w:hAnsi="Avenir Book" w:cs="Calibri"/>
          <w:sz w:val="22"/>
          <w:szCs w:val="22"/>
        </w:rPr>
      </w:pPr>
    </w:p>
    <w:p w14:paraId="4644E8BA" w14:textId="5CA10827" w:rsidR="001C2C6D" w:rsidRDefault="001C2C6D" w:rsidP="001C2C6D">
      <w:pPr>
        <w:rPr>
          <w:rFonts w:ascii="Avenir Book" w:eastAsia="Times New Roman" w:hAnsi="Avenir Book" w:cs="Calibri"/>
          <w:sz w:val="22"/>
          <w:szCs w:val="22"/>
        </w:rPr>
      </w:pPr>
    </w:p>
    <w:p w14:paraId="28C29F2E" w14:textId="1130B30F" w:rsidR="001C2C6D" w:rsidRDefault="001C2C6D" w:rsidP="001C2C6D">
      <w:pPr>
        <w:rPr>
          <w:rFonts w:ascii="Avenir Book" w:eastAsia="Times New Roman" w:hAnsi="Avenir Book" w:cs="Calibri"/>
          <w:sz w:val="22"/>
          <w:szCs w:val="22"/>
        </w:rPr>
      </w:pPr>
      <w:r>
        <w:rPr>
          <w:rFonts w:ascii="Avenir Book" w:eastAsia="Times New Roman" w:hAnsi="Avenir Book" w:cs="Calibri"/>
          <w:sz w:val="22"/>
          <w:szCs w:val="22"/>
        </w:rPr>
        <w:t>DPDT Switch</w:t>
      </w:r>
    </w:p>
    <w:p w14:paraId="1451EF23" w14:textId="38EE09D8" w:rsidR="001C2C6D" w:rsidRPr="001C2C6D" w:rsidRDefault="001C2C6D" w:rsidP="001C2C6D">
      <w:pPr>
        <w:rPr>
          <w:rFonts w:ascii="Avenir Book" w:eastAsia="Times New Roman" w:hAnsi="Avenir Book" w:cs="Calibri"/>
          <w:sz w:val="22"/>
          <w:szCs w:val="22"/>
        </w:rPr>
      </w:pPr>
      <w:r>
        <w:rPr>
          <w:rFonts w:ascii="Avenir Book" w:eastAsia="Times New Roman" w:hAnsi="Avenir Book" w:cs="Calibri"/>
          <w:sz w:val="22"/>
          <w:szCs w:val="22"/>
        </w:rPr>
        <w:t>Double Pole Double Throw</w:t>
      </w:r>
      <w:r>
        <w:rPr>
          <w:rFonts w:ascii="Avenir Book" w:eastAsia="Times New Roman" w:hAnsi="Avenir Book" w:cs="Calibri"/>
          <w:sz w:val="22"/>
          <w:szCs w:val="22"/>
        </w:rPr>
        <w:t xml:space="preserve"> (DPDT) Switch is </w:t>
      </w:r>
      <w:r w:rsidR="00F300C5">
        <w:rPr>
          <w:rFonts w:ascii="Avenir Book" w:eastAsia="Times New Roman" w:hAnsi="Avenir Book" w:cs="Calibri"/>
          <w:sz w:val="22"/>
          <w:szCs w:val="22"/>
        </w:rPr>
        <w:t>a two switch in one unit</w:t>
      </w:r>
      <w:bookmarkStart w:id="0" w:name="_GoBack"/>
      <w:bookmarkEnd w:id="0"/>
      <w:r w:rsidR="00F300C5">
        <w:rPr>
          <w:rFonts w:ascii="Avenir Book" w:eastAsia="Times New Roman" w:hAnsi="Avenir Book" w:cs="Calibri"/>
          <w:sz w:val="22"/>
          <w:szCs w:val="22"/>
        </w:rPr>
        <w:t>,</w:t>
      </w:r>
    </w:p>
    <w:sectPr w:rsidR="001C2C6D" w:rsidRPr="001C2C6D"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500BDD"/>
    <w:multiLevelType w:val="hybridMultilevel"/>
    <w:tmpl w:val="39C250B6"/>
    <w:lvl w:ilvl="0" w:tplc="C674C690">
      <w:start w:val="1"/>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B4C"/>
    <w:rsid w:val="000038F9"/>
    <w:rsid w:val="000103CA"/>
    <w:rsid w:val="00066F61"/>
    <w:rsid w:val="001426E7"/>
    <w:rsid w:val="0017154F"/>
    <w:rsid w:val="001C2C6D"/>
    <w:rsid w:val="001D14AE"/>
    <w:rsid w:val="001D5094"/>
    <w:rsid w:val="0021279E"/>
    <w:rsid w:val="002320BF"/>
    <w:rsid w:val="0023503F"/>
    <w:rsid w:val="00246A80"/>
    <w:rsid w:val="00265AC4"/>
    <w:rsid w:val="002C0C63"/>
    <w:rsid w:val="002C2C20"/>
    <w:rsid w:val="0039351E"/>
    <w:rsid w:val="003B3DEF"/>
    <w:rsid w:val="003B7A8B"/>
    <w:rsid w:val="003F78AF"/>
    <w:rsid w:val="00402D9B"/>
    <w:rsid w:val="004108FF"/>
    <w:rsid w:val="005962AD"/>
    <w:rsid w:val="005A6FE2"/>
    <w:rsid w:val="005B3035"/>
    <w:rsid w:val="005C213A"/>
    <w:rsid w:val="006257BC"/>
    <w:rsid w:val="0063230D"/>
    <w:rsid w:val="00633231"/>
    <w:rsid w:val="00650E01"/>
    <w:rsid w:val="00651522"/>
    <w:rsid w:val="006B0CD2"/>
    <w:rsid w:val="007145AD"/>
    <w:rsid w:val="007A22FC"/>
    <w:rsid w:val="007C63EF"/>
    <w:rsid w:val="007D43FD"/>
    <w:rsid w:val="00890300"/>
    <w:rsid w:val="008C5EE3"/>
    <w:rsid w:val="00911D98"/>
    <w:rsid w:val="00920C78"/>
    <w:rsid w:val="00941B6D"/>
    <w:rsid w:val="009F3C5F"/>
    <w:rsid w:val="00A26251"/>
    <w:rsid w:val="00A8740D"/>
    <w:rsid w:val="00B3309E"/>
    <w:rsid w:val="00B529B2"/>
    <w:rsid w:val="00B9513A"/>
    <w:rsid w:val="00BE5D25"/>
    <w:rsid w:val="00C2525B"/>
    <w:rsid w:val="00D130B9"/>
    <w:rsid w:val="00D812CE"/>
    <w:rsid w:val="00DE7D0C"/>
    <w:rsid w:val="00E17B4C"/>
    <w:rsid w:val="00E4217F"/>
    <w:rsid w:val="00E542BF"/>
    <w:rsid w:val="00E610A5"/>
    <w:rsid w:val="00E63046"/>
    <w:rsid w:val="00ED0147"/>
    <w:rsid w:val="00F1447B"/>
    <w:rsid w:val="00F300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D06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E01"/>
    <w:pPr>
      <w:ind w:left="720"/>
      <w:contextualSpacing/>
    </w:pPr>
  </w:style>
  <w:style w:type="paragraph" w:styleId="BalloonText">
    <w:name w:val="Balloon Text"/>
    <w:basedOn w:val="Normal"/>
    <w:link w:val="BalloonTextChar"/>
    <w:uiPriority w:val="99"/>
    <w:semiHidden/>
    <w:unhideWhenUsed/>
    <w:rsid w:val="001D14A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D14A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3</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38</cp:revision>
  <dcterms:created xsi:type="dcterms:W3CDTF">2019-04-13T22:41:00Z</dcterms:created>
  <dcterms:modified xsi:type="dcterms:W3CDTF">2019-04-19T17:31:00Z</dcterms:modified>
</cp:coreProperties>
</file>