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BCC51" w14:textId="77777777" w:rsidR="008E3B40" w:rsidRDefault="008E3B40" w:rsidP="008E3B40">
      <w:pPr>
        <w:spacing w:after="0"/>
        <w:rPr>
          <w:rFonts w:asciiTheme="majorBidi" w:hAnsiTheme="majorBidi" w:cstheme="majorBidi"/>
          <w:sz w:val="32"/>
          <w:szCs w:val="32"/>
        </w:rPr>
      </w:pPr>
    </w:p>
    <w:p w14:paraId="2AEA2B66" w14:textId="77777777" w:rsidR="008E3B40" w:rsidRPr="00EB60C2" w:rsidRDefault="008E3B40" w:rsidP="008E3B40">
      <w:pPr>
        <w:spacing w:after="0"/>
        <w:rPr>
          <w:rFonts w:asciiTheme="majorBidi" w:hAnsiTheme="majorBidi" w:cstheme="majorBidi"/>
          <w:sz w:val="32"/>
          <w:szCs w:val="32"/>
        </w:rPr>
      </w:pPr>
    </w:p>
    <w:p w14:paraId="748FB813" w14:textId="44891057" w:rsidR="008E3B40" w:rsidRPr="00EB60C2" w:rsidRDefault="008E3B40" w:rsidP="008E3B40">
      <w:pPr>
        <w:spacing w:after="0" w:line="600" w:lineRule="auto"/>
        <w:jc w:val="center"/>
        <w:rPr>
          <w:rFonts w:asciiTheme="majorBidi" w:hAnsiTheme="majorBidi" w:cstheme="majorBidi"/>
          <w:b/>
          <w:bCs/>
          <w:color w:val="000000" w:themeColor="text1"/>
          <w:sz w:val="32"/>
          <w:szCs w:val="32"/>
        </w:rPr>
      </w:pPr>
      <w:r w:rsidRPr="00EB60C2">
        <w:rPr>
          <w:rFonts w:asciiTheme="majorBidi" w:hAnsiTheme="majorBidi" w:cstheme="majorBidi"/>
          <w:b/>
          <w:bCs/>
          <w:color w:val="000000" w:themeColor="text1"/>
          <w:sz w:val="32"/>
          <w:szCs w:val="32"/>
        </w:rPr>
        <w:t>Mile</w:t>
      </w:r>
      <w:r>
        <w:rPr>
          <w:rFonts w:asciiTheme="majorBidi" w:hAnsiTheme="majorBidi" w:cstheme="majorBidi"/>
          <w:b/>
          <w:bCs/>
          <w:color w:val="000000" w:themeColor="text1"/>
          <w:sz w:val="32"/>
          <w:szCs w:val="32"/>
        </w:rPr>
        <w:t>s</w:t>
      </w:r>
      <w:r w:rsidRPr="00EB60C2">
        <w:rPr>
          <w:rFonts w:asciiTheme="majorBidi" w:hAnsiTheme="majorBidi" w:cstheme="majorBidi"/>
          <w:b/>
          <w:bCs/>
          <w:color w:val="000000" w:themeColor="text1"/>
          <w:sz w:val="32"/>
          <w:szCs w:val="32"/>
        </w:rPr>
        <w:t xml:space="preserve">tone </w:t>
      </w:r>
      <w:r>
        <w:rPr>
          <w:rFonts w:asciiTheme="majorBidi" w:hAnsiTheme="majorBidi" w:cstheme="majorBidi" w:hint="cs"/>
          <w:b/>
          <w:bCs/>
          <w:color w:val="000000" w:themeColor="text1"/>
          <w:sz w:val="32"/>
          <w:szCs w:val="32"/>
          <w:rtl/>
        </w:rPr>
        <w:t>3</w:t>
      </w:r>
    </w:p>
    <w:p w14:paraId="4895B0CE" w14:textId="77777777" w:rsidR="008E3B40" w:rsidRDefault="008E3B40" w:rsidP="008E3B40">
      <w:pPr>
        <w:spacing w:after="0" w:line="600" w:lineRule="auto"/>
        <w:jc w:val="center"/>
        <w:rPr>
          <w:rFonts w:asciiTheme="majorBidi" w:hAnsiTheme="majorBidi" w:cstheme="majorBidi"/>
          <w:b/>
          <w:bCs/>
          <w:sz w:val="32"/>
          <w:szCs w:val="32"/>
        </w:rPr>
      </w:pPr>
      <w:r w:rsidRPr="00EB60C2">
        <w:rPr>
          <w:rFonts w:asciiTheme="majorBidi" w:hAnsiTheme="majorBidi" w:cstheme="majorBidi"/>
          <w:b/>
          <w:bCs/>
          <w:sz w:val="32"/>
          <w:szCs w:val="32"/>
        </w:rPr>
        <w:t>Group 3</w:t>
      </w:r>
    </w:p>
    <w:p w14:paraId="31ACAB13" w14:textId="77777777" w:rsidR="008E3B40" w:rsidRPr="00EB60C2" w:rsidRDefault="008E3B40" w:rsidP="008E3B40">
      <w:pPr>
        <w:spacing w:after="0" w:line="600" w:lineRule="auto"/>
        <w:jc w:val="center"/>
        <w:rPr>
          <w:rFonts w:asciiTheme="majorBidi" w:hAnsiTheme="majorBidi" w:cstheme="majorBidi"/>
          <w:b/>
          <w:bCs/>
          <w:sz w:val="32"/>
          <w:szCs w:val="32"/>
        </w:rPr>
      </w:pPr>
    </w:p>
    <w:p w14:paraId="482BC262" w14:textId="77777777" w:rsidR="008E3B40" w:rsidRPr="00EB60C2" w:rsidRDefault="008E3B40" w:rsidP="008E3B40">
      <w:pPr>
        <w:spacing w:after="0" w:line="600" w:lineRule="auto"/>
        <w:jc w:val="center"/>
        <w:rPr>
          <w:rFonts w:asciiTheme="majorBidi" w:hAnsiTheme="majorBidi" w:cstheme="majorBidi"/>
          <w:b/>
          <w:bCs/>
          <w:color w:val="000000" w:themeColor="text1"/>
          <w:sz w:val="32"/>
          <w:szCs w:val="32"/>
        </w:rPr>
      </w:pPr>
      <w:proofErr w:type="spellStart"/>
      <w:r w:rsidRPr="00EB60C2">
        <w:rPr>
          <w:rFonts w:asciiTheme="majorBidi" w:hAnsiTheme="majorBidi" w:cstheme="majorBidi"/>
          <w:b/>
          <w:bCs/>
          <w:color w:val="000000" w:themeColor="text1"/>
          <w:sz w:val="32"/>
          <w:szCs w:val="32"/>
        </w:rPr>
        <w:t>Alshaykhah</w:t>
      </w:r>
      <w:proofErr w:type="spellEnd"/>
      <w:r w:rsidRPr="00EB60C2">
        <w:rPr>
          <w:rFonts w:asciiTheme="majorBidi" w:hAnsiTheme="majorBidi" w:cstheme="majorBidi"/>
          <w:b/>
          <w:bCs/>
          <w:color w:val="000000" w:themeColor="text1"/>
          <w:sz w:val="32"/>
          <w:szCs w:val="32"/>
        </w:rPr>
        <w:t xml:space="preserve"> </w:t>
      </w:r>
      <w:proofErr w:type="spellStart"/>
      <w:r w:rsidRPr="00EB60C2">
        <w:rPr>
          <w:rFonts w:asciiTheme="majorBidi" w:hAnsiTheme="majorBidi" w:cstheme="majorBidi"/>
          <w:b/>
          <w:bCs/>
          <w:color w:val="000000" w:themeColor="text1"/>
          <w:sz w:val="32"/>
          <w:szCs w:val="32"/>
        </w:rPr>
        <w:t>Alshammari</w:t>
      </w:r>
      <w:proofErr w:type="spellEnd"/>
      <w:r w:rsidRPr="00EB60C2">
        <w:rPr>
          <w:rFonts w:asciiTheme="majorBidi" w:hAnsiTheme="majorBidi" w:cstheme="majorBidi"/>
          <w:b/>
          <w:bCs/>
          <w:color w:val="000000" w:themeColor="text1"/>
          <w:sz w:val="32"/>
          <w:szCs w:val="32"/>
        </w:rPr>
        <w:t xml:space="preserve"> </w:t>
      </w:r>
    </w:p>
    <w:tbl>
      <w:tblPr>
        <w:tblStyle w:val="TableGrid"/>
        <w:tblpPr w:leftFromText="180" w:rightFromText="180" w:vertAnchor="text" w:tblpY="-104"/>
        <w:tblW w:w="9623" w:type="dxa"/>
        <w:tblLook w:val="04A0" w:firstRow="1" w:lastRow="0" w:firstColumn="1" w:lastColumn="0" w:noHBand="0" w:noVBand="1"/>
      </w:tblPr>
      <w:tblGrid>
        <w:gridCol w:w="2119"/>
        <w:gridCol w:w="5387"/>
        <w:gridCol w:w="2117"/>
      </w:tblGrid>
      <w:tr w:rsidR="008E3B40" w:rsidRPr="00EB60C2" w14:paraId="4571862C" w14:textId="77777777" w:rsidTr="003B0C43">
        <w:trPr>
          <w:trHeight w:val="441"/>
        </w:trPr>
        <w:tc>
          <w:tcPr>
            <w:tcW w:w="2119" w:type="dxa"/>
          </w:tcPr>
          <w:p w14:paraId="51CCF235"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b/>
                <w:bCs/>
                <w:sz w:val="32"/>
                <w:szCs w:val="32"/>
              </w:rPr>
              <w:t>SID</w:t>
            </w:r>
          </w:p>
        </w:tc>
        <w:tc>
          <w:tcPr>
            <w:tcW w:w="5387" w:type="dxa"/>
          </w:tcPr>
          <w:p w14:paraId="3E74B578"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b/>
                <w:bCs/>
                <w:sz w:val="32"/>
                <w:szCs w:val="32"/>
              </w:rPr>
              <w:t>STUDENT NAME</w:t>
            </w:r>
          </w:p>
        </w:tc>
        <w:tc>
          <w:tcPr>
            <w:tcW w:w="2117" w:type="dxa"/>
          </w:tcPr>
          <w:p w14:paraId="1E628ABF"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b/>
                <w:bCs/>
                <w:sz w:val="32"/>
                <w:szCs w:val="32"/>
              </w:rPr>
              <w:t>Effort given</w:t>
            </w:r>
          </w:p>
        </w:tc>
      </w:tr>
      <w:tr w:rsidR="008E3B40" w:rsidRPr="00EB60C2" w14:paraId="353BF85D" w14:textId="77777777" w:rsidTr="003B0C43">
        <w:trPr>
          <w:trHeight w:val="410"/>
        </w:trPr>
        <w:tc>
          <w:tcPr>
            <w:tcW w:w="2119" w:type="dxa"/>
          </w:tcPr>
          <w:p w14:paraId="2F351616"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 xml:space="preserve">202110519 </w:t>
            </w:r>
            <w:r w:rsidRPr="00EB60C2">
              <w:rPr>
                <w:rFonts w:asciiTheme="majorBidi" w:hAnsiTheme="majorBidi" w:cstheme="majorBidi"/>
                <w:sz w:val="32"/>
                <w:szCs w:val="32"/>
              </w:rPr>
              <w:t xml:space="preserve"> </w:t>
            </w:r>
          </w:p>
        </w:tc>
        <w:tc>
          <w:tcPr>
            <w:tcW w:w="5387" w:type="dxa"/>
          </w:tcPr>
          <w:p w14:paraId="229D0423"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 xml:space="preserve">Maryam </w:t>
            </w:r>
            <w:proofErr w:type="spellStart"/>
            <w:r w:rsidRPr="00EB60C2">
              <w:rPr>
                <w:rFonts w:asciiTheme="majorBidi" w:hAnsiTheme="majorBidi" w:cstheme="majorBidi"/>
                <w:color w:val="000000" w:themeColor="text1"/>
                <w:sz w:val="32"/>
                <w:szCs w:val="32"/>
              </w:rPr>
              <w:t>Bawazir</w:t>
            </w:r>
            <w:proofErr w:type="spellEnd"/>
          </w:p>
        </w:tc>
        <w:tc>
          <w:tcPr>
            <w:tcW w:w="2117" w:type="dxa"/>
          </w:tcPr>
          <w:p w14:paraId="7CB48AC1"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sz w:val="32"/>
                <w:szCs w:val="32"/>
              </w:rPr>
              <w:t>25%</w:t>
            </w:r>
          </w:p>
        </w:tc>
      </w:tr>
      <w:tr w:rsidR="008E3B40" w:rsidRPr="00EB60C2" w14:paraId="34A816B6" w14:textId="77777777" w:rsidTr="003B0C43">
        <w:trPr>
          <w:trHeight w:val="441"/>
        </w:trPr>
        <w:tc>
          <w:tcPr>
            <w:tcW w:w="2119" w:type="dxa"/>
          </w:tcPr>
          <w:p w14:paraId="58B3D0FD"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202205676</w:t>
            </w:r>
          </w:p>
        </w:tc>
        <w:tc>
          <w:tcPr>
            <w:tcW w:w="5387" w:type="dxa"/>
          </w:tcPr>
          <w:p w14:paraId="05656583"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 xml:space="preserve">Hala </w:t>
            </w:r>
            <w:proofErr w:type="spellStart"/>
            <w:r w:rsidRPr="00EB60C2">
              <w:rPr>
                <w:rFonts w:asciiTheme="majorBidi" w:hAnsiTheme="majorBidi" w:cstheme="majorBidi"/>
                <w:color w:val="000000" w:themeColor="text1"/>
                <w:sz w:val="32"/>
                <w:szCs w:val="32"/>
              </w:rPr>
              <w:t>Hamdoun</w:t>
            </w:r>
            <w:proofErr w:type="spellEnd"/>
          </w:p>
        </w:tc>
        <w:tc>
          <w:tcPr>
            <w:tcW w:w="2117" w:type="dxa"/>
          </w:tcPr>
          <w:p w14:paraId="1DF3FFC6"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sz w:val="32"/>
                <w:szCs w:val="32"/>
              </w:rPr>
              <w:t>25%</w:t>
            </w:r>
          </w:p>
        </w:tc>
      </w:tr>
      <w:tr w:rsidR="008E3B40" w:rsidRPr="00EB60C2" w14:paraId="7BBA1A99" w14:textId="77777777" w:rsidTr="003B0C43">
        <w:trPr>
          <w:trHeight w:val="410"/>
        </w:trPr>
        <w:tc>
          <w:tcPr>
            <w:tcW w:w="2119" w:type="dxa"/>
          </w:tcPr>
          <w:p w14:paraId="2F7C1E68"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202003441</w:t>
            </w:r>
          </w:p>
        </w:tc>
        <w:tc>
          <w:tcPr>
            <w:tcW w:w="5387" w:type="dxa"/>
          </w:tcPr>
          <w:p w14:paraId="47A750E6" w14:textId="77777777" w:rsidR="008E3B40" w:rsidRPr="00EB60C2" w:rsidRDefault="008E3B40" w:rsidP="003B0C43">
            <w:pPr>
              <w:rPr>
                <w:rFonts w:asciiTheme="majorBidi" w:hAnsiTheme="majorBidi" w:cstheme="majorBidi"/>
                <w:sz w:val="32"/>
                <w:szCs w:val="32"/>
              </w:rPr>
            </w:pPr>
            <w:proofErr w:type="spellStart"/>
            <w:r w:rsidRPr="00EB60C2">
              <w:rPr>
                <w:rFonts w:asciiTheme="majorBidi" w:hAnsiTheme="majorBidi" w:cstheme="majorBidi"/>
                <w:color w:val="000000" w:themeColor="text1"/>
                <w:sz w:val="32"/>
                <w:szCs w:val="32"/>
              </w:rPr>
              <w:t>Alshaykhah</w:t>
            </w:r>
            <w:proofErr w:type="spellEnd"/>
            <w:r w:rsidRPr="00EB60C2">
              <w:rPr>
                <w:rFonts w:asciiTheme="majorBidi" w:hAnsiTheme="majorBidi" w:cstheme="majorBidi"/>
                <w:color w:val="000000" w:themeColor="text1"/>
                <w:sz w:val="32"/>
                <w:szCs w:val="32"/>
              </w:rPr>
              <w:t xml:space="preserve"> </w:t>
            </w:r>
            <w:proofErr w:type="spellStart"/>
            <w:r w:rsidRPr="00EB60C2">
              <w:rPr>
                <w:rFonts w:asciiTheme="majorBidi" w:hAnsiTheme="majorBidi" w:cstheme="majorBidi"/>
                <w:color w:val="000000" w:themeColor="text1"/>
                <w:sz w:val="32"/>
                <w:szCs w:val="32"/>
              </w:rPr>
              <w:t>Alshammari</w:t>
            </w:r>
            <w:proofErr w:type="spellEnd"/>
          </w:p>
        </w:tc>
        <w:tc>
          <w:tcPr>
            <w:tcW w:w="2117" w:type="dxa"/>
          </w:tcPr>
          <w:p w14:paraId="78D76E94"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sz w:val="32"/>
                <w:szCs w:val="32"/>
              </w:rPr>
              <w:t>25%</w:t>
            </w:r>
          </w:p>
        </w:tc>
      </w:tr>
      <w:tr w:rsidR="008E3B40" w:rsidRPr="00EB60C2" w14:paraId="7481B4EE" w14:textId="77777777" w:rsidTr="003B0C43">
        <w:trPr>
          <w:trHeight w:val="441"/>
        </w:trPr>
        <w:tc>
          <w:tcPr>
            <w:tcW w:w="2119" w:type="dxa"/>
          </w:tcPr>
          <w:p w14:paraId="2D9B62EF"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color w:val="000000" w:themeColor="text1"/>
                <w:sz w:val="32"/>
                <w:szCs w:val="32"/>
              </w:rPr>
              <w:t>202109396</w:t>
            </w:r>
          </w:p>
        </w:tc>
        <w:tc>
          <w:tcPr>
            <w:tcW w:w="5387" w:type="dxa"/>
          </w:tcPr>
          <w:p w14:paraId="3D2F2E56" w14:textId="77777777" w:rsidR="008E3B40" w:rsidRPr="00EB60C2" w:rsidRDefault="008E3B40" w:rsidP="003B0C43">
            <w:pPr>
              <w:rPr>
                <w:rFonts w:asciiTheme="majorBidi" w:hAnsiTheme="majorBidi" w:cstheme="majorBidi"/>
                <w:sz w:val="32"/>
                <w:szCs w:val="32"/>
              </w:rPr>
            </w:pPr>
            <w:proofErr w:type="spellStart"/>
            <w:r w:rsidRPr="00EB60C2">
              <w:rPr>
                <w:rFonts w:asciiTheme="majorBidi" w:hAnsiTheme="majorBidi" w:cstheme="majorBidi"/>
                <w:color w:val="000000" w:themeColor="text1"/>
                <w:sz w:val="32"/>
                <w:szCs w:val="32"/>
              </w:rPr>
              <w:t>Rogayah</w:t>
            </w:r>
            <w:proofErr w:type="spellEnd"/>
            <w:r w:rsidRPr="00EB60C2">
              <w:rPr>
                <w:rFonts w:asciiTheme="majorBidi" w:hAnsiTheme="majorBidi" w:cstheme="majorBidi"/>
                <w:color w:val="000000" w:themeColor="text1"/>
                <w:sz w:val="32"/>
                <w:szCs w:val="32"/>
              </w:rPr>
              <w:t xml:space="preserve"> </w:t>
            </w:r>
            <w:proofErr w:type="spellStart"/>
            <w:r w:rsidRPr="00EB60C2">
              <w:rPr>
                <w:rFonts w:asciiTheme="majorBidi" w:hAnsiTheme="majorBidi" w:cstheme="majorBidi"/>
                <w:color w:val="000000" w:themeColor="text1"/>
                <w:sz w:val="32"/>
                <w:szCs w:val="32"/>
              </w:rPr>
              <w:t>omar</w:t>
            </w:r>
            <w:proofErr w:type="spellEnd"/>
          </w:p>
        </w:tc>
        <w:tc>
          <w:tcPr>
            <w:tcW w:w="2117" w:type="dxa"/>
          </w:tcPr>
          <w:p w14:paraId="561165F8" w14:textId="77777777" w:rsidR="008E3B40" w:rsidRPr="00EB60C2" w:rsidRDefault="008E3B40" w:rsidP="003B0C43">
            <w:pPr>
              <w:rPr>
                <w:rFonts w:asciiTheme="majorBidi" w:hAnsiTheme="majorBidi" w:cstheme="majorBidi"/>
                <w:sz w:val="32"/>
                <w:szCs w:val="32"/>
              </w:rPr>
            </w:pPr>
            <w:r w:rsidRPr="00EB60C2">
              <w:rPr>
                <w:rFonts w:asciiTheme="majorBidi" w:hAnsiTheme="majorBidi" w:cstheme="majorBidi"/>
                <w:sz w:val="32"/>
                <w:szCs w:val="32"/>
              </w:rPr>
              <w:t>25%</w:t>
            </w:r>
          </w:p>
        </w:tc>
      </w:tr>
    </w:tbl>
    <w:p w14:paraId="2F07067F" w14:textId="77777777" w:rsidR="008E3B40" w:rsidRPr="00EB60C2" w:rsidRDefault="008E3B40" w:rsidP="008E3B40">
      <w:pPr>
        <w:spacing w:after="0" w:line="600" w:lineRule="auto"/>
        <w:rPr>
          <w:rFonts w:asciiTheme="majorBidi" w:hAnsiTheme="majorBidi" w:cstheme="majorBidi"/>
          <w:b/>
          <w:bCs/>
          <w:sz w:val="32"/>
          <w:szCs w:val="32"/>
        </w:rPr>
      </w:pPr>
    </w:p>
    <w:p w14:paraId="3B910F87" w14:textId="77777777" w:rsidR="008E3B40" w:rsidRPr="00EB60C2" w:rsidRDefault="008E3B40" w:rsidP="008E3B40">
      <w:pPr>
        <w:spacing w:after="0" w:line="600" w:lineRule="auto"/>
        <w:jc w:val="center"/>
        <w:rPr>
          <w:rFonts w:asciiTheme="majorBidi" w:hAnsiTheme="majorBidi" w:cstheme="majorBidi"/>
          <w:b/>
          <w:bCs/>
          <w:sz w:val="32"/>
          <w:szCs w:val="32"/>
        </w:rPr>
      </w:pPr>
      <w:r w:rsidRPr="00EB60C2">
        <w:rPr>
          <w:rFonts w:asciiTheme="majorBidi" w:hAnsiTheme="majorBidi" w:cstheme="majorBidi"/>
          <w:b/>
          <w:bCs/>
          <w:sz w:val="32"/>
          <w:szCs w:val="32"/>
        </w:rPr>
        <w:t>CMPS310– B51</w:t>
      </w:r>
    </w:p>
    <w:p w14:paraId="470D7C45" w14:textId="05C0B0C8" w:rsidR="008E3B40" w:rsidRPr="00EB60C2" w:rsidRDefault="008E3B40" w:rsidP="008E3B40">
      <w:pPr>
        <w:spacing w:after="0" w:line="600" w:lineRule="auto"/>
        <w:jc w:val="center"/>
        <w:rPr>
          <w:rFonts w:asciiTheme="majorBidi" w:hAnsiTheme="majorBidi" w:cstheme="majorBidi"/>
          <w:b/>
          <w:bCs/>
          <w:sz w:val="32"/>
          <w:szCs w:val="32"/>
        </w:rPr>
      </w:pPr>
      <w:r>
        <w:rPr>
          <w:rFonts w:asciiTheme="majorBidi" w:hAnsiTheme="majorBidi" w:cstheme="majorBidi"/>
          <w:b/>
          <w:bCs/>
          <w:sz w:val="32"/>
          <w:szCs w:val="32"/>
        </w:rPr>
        <w:t>7</w:t>
      </w:r>
      <w:r w:rsidRPr="00EB60C2">
        <w:rPr>
          <w:rFonts w:asciiTheme="majorBidi" w:hAnsiTheme="majorBidi" w:cstheme="majorBidi"/>
          <w:b/>
          <w:bCs/>
          <w:sz w:val="32"/>
          <w:szCs w:val="32"/>
        </w:rPr>
        <w:t xml:space="preserve">, </w:t>
      </w:r>
      <w:r>
        <w:rPr>
          <w:rFonts w:asciiTheme="majorBidi" w:hAnsiTheme="majorBidi" w:cstheme="majorBidi"/>
          <w:b/>
          <w:bCs/>
          <w:sz w:val="32"/>
          <w:szCs w:val="32"/>
        </w:rPr>
        <w:t>December</w:t>
      </w:r>
      <w:r w:rsidRPr="00EB60C2">
        <w:rPr>
          <w:rFonts w:asciiTheme="majorBidi" w:hAnsiTheme="majorBidi" w:cstheme="majorBidi"/>
          <w:b/>
          <w:bCs/>
          <w:sz w:val="32"/>
          <w:szCs w:val="32"/>
        </w:rPr>
        <w:t xml:space="preserve"> 2024</w:t>
      </w:r>
    </w:p>
    <w:p w14:paraId="6B652ED1" w14:textId="77777777" w:rsidR="008E3B40" w:rsidRPr="00EB60C2" w:rsidRDefault="008E3B40" w:rsidP="008E3B40">
      <w:pPr>
        <w:spacing w:after="0" w:line="600" w:lineRule="auto"/>
        <w:jc w:val="center"/>
        <w:rPr>
          <w:rFonts w:asciiTheme="majorBidi" w:hAnsiTheme="majorBidi" w:cstheme="majorBidi"/>
          <w:b/>
          <w:bCs/>
          <w:sz w:val="32"/>
          <w:szCs w:val="32"/>
        </w:rPr>
      </w:pPr>
      <w:r w:rsidRPr="00EB60C2">
        <w:rPr>
          <w:rFonts w:asciiTheme="majorBidi" w:hAnsiTheme="majorBidi" w:cstheme="majorBidi"/>
          <w:b/>
          <w:bCs/>
          <w:sz w:val="32"/>
          <w:szCs w:val="32"/>
        </w:rPr>
        <w:t>L51</w:t>
      </w:r>
    </w:p>
    <w:p w14:paraId="23C1FA45" w14:textId="77777777" w:rsidR="008E3B40" w:rsidRPr="00EB60C2" w:rsidRDefault="008E3B40" w:rsidP="008E3B40">
      <w:pPr>
        <w:spacing w:after="0"/>
        <w:rPr>
          <w:rFonts w:asciiTheme="majorBidi" w:hAnsiTheme="majorBidi" w:cstheme="majorBidi"/>
          <w:sz w:val="21"/>
          <w:szCs w:val="21"/>
        </w:rPr>
      </w:pPr>
    </w:p>
    <w:p w14:paraId="14911BF1" w14:textId="2A4D8B72" w:rsidR="008E3B40" w:rsidRDefault="008E3B40" w:rsidP="008E3B40">
      <w:pPr>
        <w:spacing w:after="0"/>
        <w:rPr>
          <w:rFonts w:asciiTheme="majorBidi" w:hAnsiTheme="majorBidi" w:cstheme="majorBidi"/>
          <w:sz w:val="21"/>
          <w:szCs w:val="21"/>
        </w:rPr>
      </w:pPr>
    </w:p>
    <w:p w14:paraId="124201AB" w14:textId="77777777" w:rsidR="008E3B40" w:rsidRDefault="008E3B40" w:rsidP="008E3B40">
      <w:pPr>
        <w:spacing w:after="0"/>
        <w:rPr>
          <w:rFonts w:asciiTheme="majorBidi" w:hAnsiTheme="majorBidi" w:cstheme="majorBidi"/>
          <w:sz w:val="21"/>
          <w:szCs w:val="21"/>
        </w:rPr>
      </w:pPr>
    </w:p>
    <w:p w14:paraId="77D4F08B" w14:textId="77777777" w:rsidR="008E3B40" w:rsidRDefault="008E3B40" w:rsidP="008E3B40">
      <w:pPr>
        <w:spacing w:after="0"/>
        <w:rPr>
          <w:rFonts w:asciiTheme="majorBidi" w:hAnsiTheme="majorBidi" w:cstheme="majorBidi"/>
          <w:sz w:val="21"/>
          <w:szCs w:val="21"/>
        </w:rPr>
      </w:pPr>
    </w:p>
    <w:p w14:paraId="57A614A2" w14:textId="77777777" w:rsidR="008E3B40" w:rsidRDefault="008E3B40" w:rsidP="008E3B40">
      <w:pPr>
        <w:spacing w:after="0"/>
        <w:rPr>
          <w:rFonts w:asciiTheme="majorBidi" w:hAnsiTheme="majorBidi" w:cstheme="majorBidi"/>
          <w:sz w:val="21"/>
          <w:szCs w:val="21"/>
        </w:rPr>
      </w:pPr>
    </w:p>
    <w:p w14:paraId="58C39B79" w14:textId="77777777" w:rsidR="008E3B40" w:rsidRDefault="008E3B40" w:rsidP="008E3B40">
      <w:pPr>
        <w:spacing w:after="0"/>
        <w:rPr>
          <w:rFonts w:asciiTheme="majorBidi" w:hAnsiTheme="majorBidi" w:cstheme="majorBidi"/>
          <w:sz w:val="21"/>
          <w:szCs w:val="21"/>
        </w:rPr>
      </w:pPr>
    </w:p>
    <w:p w14:paraId="5D4F2AC8" w14:textId="77777777" w:rsidR="008E3B40" w:rsidRPr="00750EB7" w:rsidRDefault="008E3B40" w:rsidP="008E3B40">
      <w:pPr>
        <w:spacing w:after="0"/>
        <w:rPr>
          <w:rFonts w:asciiTheme="majorBidi" w:hAnsiTheme="majorBidi" w:cstheme="majorBidi"/>
          <w:sz w:val="24"/>
          <w:szCs w:val="24"/>
        </w:rPr>
      </w:pPr>
    </w:p>
    <w:p w14:paraId="62DB5D16" w14:textId="5150E451" w:rsidR="008E3B40" w:rsidRPr="00750EB7" w:rsidRDefault="008E3B40" w:rsidP="008E3B40">
      <w:pPr>
        <w:spacing w:after="0"/>
        <w:jc w:val="center"/>
        <w:rPr>
          <w:rFonts w:asciiTheme="majorBidi" w:hAnsiTheme="majorBidi" w:cstheme="majorBidi"/>
          <w:b/>
          <w:bCs/>
          <w:sz w:val="40"/>
          <w:szCs w:val="40"/>
        </w:rPr>
      </w:pPr>
      <w:r w:rsidRPr="00750EB7">
        <w:rPr>
          <w:rFonts w:asciiTheme="majorBidi" w:hAnsiTheme="majorBidi" w:cstheme="majorBidi"/>
          <w:b/>
          <w:bCs/>
          <w:sz w:val="40"/>
          <w:szCs w:val="40"/>
        </w:rPr>
        <w:lastRenderedPageBreak/>
        <w:t xml:space="preserve">Task 1 </w:t>
      </w:r>
    </w:p>
    <w:p w14:paraId="1A0D36C8" w14:textId="77777777" w:rsidR="008E3B40" w:rsidRPr="00750EB7" w:rsidRDefault="008E3B40" w:rsidP="00750EB7">
      <w:pPr>
        <w:spacing w:after="0"/>
        <w:rPr>
          <w:rFonts w:asciiTheme="majorBidi" w:hAnsiTheme="majorBidi" w:cstheme="majorBidi"/>
          <w:sz w:val="24"/>
          <w:szCs w:val="24"/>
        </w:rPr>
      </w:pPr>
    </w:p>
    <w:p w14:paraId="50771395" w14:textId="77777777" w:rsidR="008E3B40" w:rsidRPr="00750EB7" w:rsidRDefault="008E3B40" w:rsidP="00750EB7">
      <w:pPr>
        <w:spacing w:after="0"/>
        <w:rPr>
          <w:rFonts w:asciiTheme="majorBidi" w:hAnsiTheme="majorBidi" w:cstheme="majorBidi"/>
          <w:sz w:val="24"/>
          <w:szCs w:val="24"/>
        </w:rPr>
      </w:pPr>
    </w:p>
    <w:p w14:paraId="5D45C2A3" w14:textId="77777777" w:rsidR="00750EB7" w:rsidRPr="00750EB7" w:rsidRDefault="00750EB7" w:rsidP="00750EB7">
      <w:p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We chose the following design patterns:</w:t>
      </w:r>
    </w:p>
    <w:p w14:paraId="5848BF1B" w14:textId="378BA5DE" w:rsidR="00750EB7" w:rsidRPr="00750EB7" w:rsidRDefault="00750EB7" w:rsidP="00750EB7">
      <w:pPr>
        <w:pStyle w:val="ListParagraph"/>
        <w:numPr>
          <w:ilvl w:val="0"/>
          <w:numId w:val="4"/>
        </w:numPr>
        <w:spacing w:after="0"/>
        <w:rPr>
          <w:rFonts w:asciiTheme="majorBidi" w:hAnsiTheme="majorBidi" w:cstheme="majorBidi"/>
          <w:b/>
          <w:bCs/>
          <w:sz w:val="24"/>
          <w:szCs w:val="24"/>
          <w:lang w:val="en-QA"/>
        </w:rPr>
      </w:pPr>
      <w:r w:rsidRPr="00750EB7">
        <w:rPr>
          <w:rFonts w:asciiTheme="majorBidi" w:hAnsiTheme="majorBidi" w:cstheme="majorBidi"/>
          <w:b/>
          <w:bCs/>
          <w:sz w:val="24"/>
          <w:szCs w:val="24"/>
          <w:lang w:val="en-QA"/>
        </w:rPr>
        <w:t>Singleton Pattern</w:t>
      </w:r>
    </w:p>
    <w:p w14:paraId="79D84B1E" w14:textId="77777777" w:rsidR="00750EB7" w:rsidRPr="00750EB7" w:rsidRDefault="00750EB7" w:rsidP="00750EB7">
      <w:p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 xml:space="preserve">We applied this design pattern to the </w:t>
      </w:r>
      <w:r w:rsidRPr="00750EB7">
        <w:rPr>
          <w:rFonts w:asciiTheme="majorBidi" w:hAnsiTheme="majorBidi" w:cstheme="majorBidi"/>
          <w:sz w:val="24"/>
          <w:szCs w:val="24"/>
          <w:u w:val="single"/>
          <w:lang w:val="en-QA"/>
        </w:rPr>
        <w:t>Database</w:t>
      </w:r>
      <w:r w:rsidRPr="00750EB7">
        <w:rPr>
          <w:rFonts w:asciiTheme="majorBidi" w:hAnsiTheme="majorBidi" w:cstheme="majorBidi"/>
          <w:sz w:val="24"/>
          <w:szCs w:val="24"/>
          <w:lang w:val="en-QA"/>
        </w:rPr>
        <w:t xml:space="preserve"> class. This class is responsible for managing the number of instances created in our system, such as Vehicle, Owner, InsurancePolicy, FitnessCertificate, RegistrationSticker, Invoice, and array lists for each of them.</w:t>
      </w:r>
    </w:p>
    <w:p w14:paraId="79C6B5B5" w14:textId="77777777" w:rsidR="00750EB7" w:rsidRDefault="00750EB7" w:rsidP="00750EB7">
      <w:p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After comparing all the available design patterns, we concluded that the Singleton design pattern works best for this class, as it should have only one instance and is responsible for controlling the number of instances created.</w:t>
      </w:r>
    </w:p>
    <w:p w14:paraId="21DB72E4" w14:textId="77777777" w:rsidR="00750EB7" w:rsidRPr="00750EB7" w:rsidRDefault="00750EB7" w:rsidP="00750EB7">
      <w:pPr>
        <w:spacing w:after="0"/>
        <w:rPr>
          <w:rFonts w:asciiTheme="majorBidi" w:hAnsiTheme="majorBidi" w:cstheme="majorBidi"/>
          <w:sz w:val="24"/>
          <w:szCs w:val="24"/>
          <w:lang w:val="en-QA"/>
        </w:rPr>
      </w:pPr>
    </w:p>
    <w:p w14:paraId="5735CBAD" w14:textId="5A09D613" w:rsidR="00750EB7" w:rsidRPr="00750EB7" w:rsidRDefault="00750EB7" w:rsidP="00750EB7">
      <w:pPr>
        <w:pStyle w:val="ListParagraph"/>
        <w:numPr>
          <w:ilvl w:val="0"/>
          <w:numId w:val="4"/>
        </w:numPr>
        <w:spacing w:after="0"/>
        <w:rPr>
          <w:rFonts w:asciiTheme="majorBidi" w:hAnsiTheme="majorBidi" w:cstheme="majorBidi"/>
          <w:b/>
          <w:bCs/>
          <w:sz w:val="24"/>
          <w:szCs w:val="24"/>
          <w:lang w:val="en-QA"/>
        </w:rPr>
      </w:pPr>
      <w:r w:rsidRPr="00750EB7">
        <w:rPr>
          <w:rFonts w:asciiTheme="majorBidi" w:hAnsiTheme="majorBidi" w:cstheme="majorBidi"/>
          <w:b/>
          <w:bCs/>
          <w:sz w:val="24"/>
          <w:szCs w:val="24"/>
          <w:lang w:val="en-QA"/>
        </w:rPr>
        <w:t>Proxy Pattern</w:t>
      </w:r>
    </w:p>
    <w:p w14:paraId="45D38D7B" w14:textId="77777777" w:rsidR="00750EB7" w:rsidRPr="00750EB7" w:rsidRDefault="00750EB7" w:rsidP="00750EB7">
      <w:pPr>
        <w:spacing w:after="0"/>
        <w:rPr>
          <w:rFonts w:asciiTheme="majorBidi" w:hAnsiTheme="majorBidi" w:cstheme="majorBidi"/>
          <w:sz w:val="24"/>
          <w:szCs w:val="24"/>
          <w:u w:val="single"/>
          <w:lang w:val="en-QA"/>
        </w:rPr>
      </w:pPr>
      <w:r w:rsidRPr="00750EB7">
        <w:rPr>
          <w:rFonts w:asciiTheme="majorBidi" w:hAnsiTheme="majorBidi" w:cstheme="majorBidi"/>
          <w:sz w:val="24"/>
          <w:szCs w:val="24"/>
          <w:lang w:val="en-QA"/>
        </w:rPr>
        <w:t xml:space="preserve">We applied this design pattern to several classes, including </w:t>
      </w:r>
      <w:r w:rsidRPr="00750EB7">
        <w:rPr>
          <w:rFonts w:asciiTheme="majorBidi" w:hAnsiTheme="majorBidi" w:cstheme="majorBidi"/>
          <w:sz w:val="24"/>
          <w:szCs w:val="24"/>
          <w:u w:val="single"/>
          <w:lang w:val="en-QA"/>
        </w:rPr>
        <w:t>Owner, AccidentReport, CreditCard, FitnessCertificate, and InsurancePolicy.</w:t>
      </w:r>
    </w:p>
    <w:p w14:paraId="5FE77528" w14:textId="77777777" w:rsidR="00750EB7" w:rsidRPr="00750EB7" w:rsidRDefault="00750EB7" w:rsidP="00750EB7">
      <w:p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We used this design pattern for two main reasons:</w:t>
      </w:r>
    </w:p>
    <w:p w14:paraId="4D8678B1" w14:textId="3FD34001" w:rsidR="00750EB7" w:rsidRPr="00750EB7" w:rsidRDefault="00750EB7" w:rsidP="00750EB7">
      <w:pPr>
        <w:pStyle w:val="ListParagraph"/>
        <w:numPr>
          <w:ilvl w:val="0"/>
          <w:numId w:val="5"/>
        </w:num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 xml:space="preserve">The classes </w:t>
      </w:r>
      <w:r w:rsidRPr="00750EB7">
        <w:rPr>
          <w:rFonts w:asciiTheme="majorBidi" w:hAnsiTheme="majorBidi" w:cstheme="majorBidi"/>
          <w:sz w:val="24"/>
          <w:szCs w:val="24"/>
          <w:u w:val="single"/>
          <w:lang w:val="en-QA"/>
        </w:rPr>
        <w:t>Owner</w:t>
      </w:r>
      <w:r w:rsidRPr="00750EB7">
        <w:rPr>
          <w:rFonts w:asciiTheme="majorBidi" w:hAnsiTheme="majorBidi" w:cstheme="majorBidi"/>
          <w:sz w:val="24"/>
          <w:szCs w:val="24"/>
          <w:lang w:val="en-QA"/>
        </w:rPr>
        <w:t xml:space="preserve">, </w:t>
      </w:r>
      <w:r w:rsidRPr="00750EB7">
        <w:rPr>
          <w:rFonts w:asciiTheme="majorBidi" w:hAnsiTheme="majorBidi" w:cstheme="majorBidi"/>
          <w:sz w:val="24"/>
          <w:szCs w:val="24"/>
          <w:u w:val="single"/>
          <w:lang w:val="en-QA"/>
        </w:rPr>
        <w:t>AccidentReport</w:t>
      </w:r>
      <w:r w:rsidRPr="00750EB7">
        <w:rPr>
          <w:rFonts w:asciiTheme="majorBidi" w:hAnsiTheme="majorBidi" w:cstheme="majorBidi"/>
          <w:sz w:val="24"/>
          <w:szCs w:val="24"/>
          <w:lang w:val="en-QA"/>
        </w:rPr>
        <w:t xml:space="preserve">, and </w:t>
      </w:r>
      <w:r w:rsidRPr="00750EB7">
        <w:rPr>
          <w:rFonts w:asciiTheme="majorBidi" w:hAnsiTheme="majorBidi" w:cstheme="majorBidi"/>
          <w:sz w:val="24"/>
          <w:szCs w:val="24"/>
          <w:u w:val="single"/>
          <w:lang w:val="en-QA"/>
        </w:rPr>
        <w:t>CreditCard</w:t>
      </w:r>
      <w:r w:rsidRPr="00750EB7">
        <w:rPr>
          <w:rFonts w:asciiTheme="majorBidi" w:hAnsiTheme="majorBidi" w:cstheme="majorBidi"/>
          <w:sz w:val="24"/>
          <w:szCs w:val="24"/>
          <w:lang w:val="en-QA"/>
        </w:rPr>
        <w:t xml:space="preserve"> contain sensitive information that needs to be protected.</w:t>
      </w:r>
    </w:p>
    <w:p w14:paraId="3AD0ED20" w14:textId="6151DC81" w:rsidR="00750EB7" w:rsidRPr="00750EB7" w:rsidRDefault="00750EB7" w:rsidP="00750EB7">
      <w:pPr>
        <w:pStyle w:val="ListParagraph"/>
        <w:numPr>
          <w:ilvl w:val="0"/>
          <w:numId w:val="5"/>
        </w:num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 xml:space="preserve">Classes like </w:t>
      </w:r>
      <w:r w:rsidRPr="00750EB7">
        <w:rPr>
          <w:rFonts w:asciiTheme="majorBidi" w:hAnsiTheme="majorBidi" w:cstheme="majorBidi"/>
          <w:sz w:val="24"/>
          <w:szCs w:val="24"/>
          <w:u w:val="single"/>
          <w:lang w:val="en-QA"/>
        </w:rPr>
        <w:t>InsurancePolicy</w:t>
      </w:r>
      <w:r w:rsidRPr="00750EB7">
        <w:rPr>
          <w:rFonts w:asciiTheme="majorBidi" w:hAnsiTheme="majorBidi" w:cstheme="majorBidi"/>
          <w:sz w:val="24"/>
          <w:szCs w:val="24"/>
          <w:lang w:val="en-QA"/>
        </w:rPr>
        <w:t xml:space="preserve"> and </w:t>
      </w:r>
      <w:r w:rsidRPr="00750EB7">
        <w:rPr>
          <w:rFonts w:asciiTheme="majorBidi" w:hAnsiTheme="majorBidi" w:cstheme="majorBidi"/>
          <w:sz w:val="24"/>
          <w:szCs w:val="24"/>
          <w:u w:val="single"/>
          <w:lang w:val="en-QA"/>
        </w:rPr>
        <w:t>FitnessCertificate</w:t>
      </w:r>
      <w:r w:rsidRPr="00750EB7">
        <w:rPr>
          <w:rFonts w:asciiTheme="majorBidi" w:hAnsiTheme="majorBidi" w:cstheme="majorBidi"/>
          <w:sz w:val="24"/>
          <w:szCs w:val="24"/>
          <w:lang w:val="en-QA"/>
        </w:rPr>
        <w:t xml:space="preserve"> communicate with external systems (e.g., insurance companies and workshops). This communication involves remote retrieval of data from these systems, so these classes should not be directly exposed.</w:t>
      </w:r>
    </w:p>
    <w:p w14:paraId="1695297E" w14:textId="77777777" w:rsidR="00750EB7" w:rsidRDefault="00750EB7" w:rsidP="00750EB7">
      <w:pPr>
        <w:spacing w:after="0"/>
        <w:rPr>
          <w:rFonts w:asciiTheme="majorBidi" w:hAnsiTheme="majorBidi" w:cstheme="majorBidi"/>
          <w:sz w:val="24"/>
          <w:szCs w:val="24"/>
          <w:lang w:val="en-QA"/>
        </w:rPr>
      </w:pPr>
    </w:p>
    <w:p w14:paraId="1A45D5F0" w14:textId="77777777" w:rsidR="00750EB7" w:rsidRPr="00750EB7" w:rsidRDefault="00750EB7" w:rsidP="00750EB7">
      <w:pPr>
        <w:spacing w:after="0"/>
        <w:rPr>
          <w:rFonts w:asciiTheme="majorBidi" w:hAnsiTheme="majorBidi" w:cstheme="majorBidi"/>
          <w:sz w:val="24"/>
          <w:szCs w:val="24"/>
          <w:lang w:val="en-QA"/>
        </w:rPr>
      </w:pPr>
    </w:p>
    <w:p w14:paraId="7C25C1C2" w14:textId="77777777" w:rsidR="00750EB7" w:rsidRPr="00750EB7" w:rsidRDefault="00750EB7" w:rsidP="00750EB7">
      <w:pPr>
        <w:spacing w:after="0"/>
        <w:rPr>
          <w:rFonts w:asciiTheme="majorBidi" w:hAnsiTheme="majorBidi" w:cstheme="majorBidi"/>
          <w:sz w:val="24"/>
          <w:szCs w:val="24"/>
          <w:lang w:val="en-QA"/>
        </w:rPr>
      </w:pPr>
      <w:r w:rsidRPr="00750EB7">
        <w:rPr>
          <w:rFonts w:asciiTheme="majorBidi" w:hAnsiTheme="majorBidi" w:cstheme="majorBidi"/>
          <w:sz w:val="24"/>
          <w:szCs w:val="24"/>
          <w:lang w:val="en-QA"/>
        </w:rPr>
        <w:t>We updated all the mentioned classes accordingly with their respective design patterns</w:t>
      </w:r>
    </w:p>
    <w:p w14:paraId="715D7496" w14:textId="77777777" w:rsidR="008E3B40" w:rsidRPr="00750EB7" w:rsidRDefault="008E3B40" w:rsidP="00750EB7">
      <w:pPr>
        <w:spacing w:after="0"/>
        <w:rPr>
          <w:rFonts w:asciiTheme="majorBidi" w:hAnsiTheme="majorBidi" w:cstheme="majorBidi"/>
          <w:sz w:val="24"/>
          <w:szCs w:val="24"/>
          <w:lang w:val="en-QA"/>
        </w:rPr>
      </w:pPr>
    </w:p>
    <w:p w14:paraId="440C0ABA" w14:textId="77777777" w:rsidR="008E3B40" w:rsidRDefault="008E3B40" w:rsidP="00750EB7">
      <w:pPr>
        <w:spacing w:after="0"/>
        <w:rPr>
          <w:rFonts w:asciiTheme="majorBidi" w:hAnsiTheme="majorBidi" w:cstheme="majorBidi"/>
          <w:sz w:val="21"/>
          <w:szCs w:val="21"/>
        </w:rPr>
      </w:pPr>
    </w:p>
    <w:p w14:paraId="4B2AFD34" w14:textId="77777777" w:rsidR="008E3B40" w:rsidRDefault="008E3B40" w:rsidP="00750EB7">
      <w:pPr>
        <w:spacing w:after="0"/>
        <w:rPr>
          <w:rFonts w:asciiTheme="majorBidi" w:hAnsiTheme="majorBidi" w:cstheme="majorBidi"/>
          <w:sz w:val="21"/>
          <w:szCs w:val="21"/>
        </w:rPr>
      </w:pPr>
    </w:p>
    <w:p w14:paraId="08531C0C" w14:textId="77777777" w:rsidR="008E3B40" w:rsidRDefault="008E3B40" w:rsidP="00750EB7">
      <w:pPr>
        <w:spacing w:after="0"/>
        <w:rPr>
          <w:rFonts w:asciiTheme="majorBidi" w:hAnsiTheme="majorBidi" w:cstheme="majorBidi"/>
          <w:sz w:val="21"/>
          <w:szCs w:val="21"/>
        </w:rPr>
      </w:pPr>
    </w:p>
    <w:p w14:paraId="5EB0E87E" w14:textId="77777777" w:rsidR="008E3B40" w:rsidRDefault="008E3B40" w:rsidP="00750EB7">
      <w:pPr>
        <w:spacing w:after="0"/>
        <w:rPr>
          <w:rFonts w:asciiTheme="majorBidi" w:hAnsiTheme="majorBidi" w:cstheme="majorBidi"/>
          <w:sz w:val="21"/>
          <w:szCs w:val="21"/>
        </w:rPr>
      </w:pPr>
    </w:p>
    <w:p w14:paraId="1B6C19D1" w14:textId="77777777" w:rsidR="00750EB7" w:rsidRDefault="00750EB7" w:rsidP="00750EB7">
      <w:pPr>
        <w:spacing w:after="0"/>
        <w:rPr>
          <w:rFonts w:asciiTheme="majorBidi" w:hAnsiTheme="majorBidi" w:cstheme="majorBidi"/>
          <w:sz w:val="21"/>
          <w:szCs w:val="21"/>
        </w:rPr>
      </w:pPr>
    </w:p>
    <w:p w14:paraId="0118687D" w14:textId="77777777" w:rsidR="00750EB7" w:rsidRDefault="00750EB7" w:rsidP="00750EB7">
      <w:pPr>
        <w:spacing w:after="0"/>
        <w:rPr>
          <w:rFonts w:asciiTheme="majorBidi" w:hAnsiTheme="majorBidi" w:cstheme="majorBidi"/>
          <w:sz w:val="21"/>
          <w:szCs w:val="21"/>
        </w:rPr>
      </w:pPr>
    </w:p>
    <w:p w14:paraId="37D4ED1F" w14:textId="77777777" w:rsidR="008E3B40" w:rsidRDefault="008E3B40" w:rsidP="00750EB7">
      <w:pPr>
        <w:spacing w:after="0"/>
        <w:rPr>
          <w:rFonts w:asciiTheme="majorBidi" w:hAnsiTheme="majorBidi" w:cstheme="majorBidi"/>
          <w:sz w:val="21"/>
          <w:szCs w:val="21"/>
        </w:rPr>
      </w:pPr>
    </w:p>
    <w:p w14:paraId="648139B8" w14:textId="77777777" w:rsidR="008E3B40" w:rsidRDefault="008E3B40" w:rsidP="00750EB7">
      <w:pPr>
        <w:spacing w:after="0"/>
        <w:rPr>
          <w:rFonts w:asciiTheme="majorBidi" w:hAnsiTheme="majorBidi" w:cstheme="majorBidi"/>
          <w:sz w:val="21"/>
          <w:szCs w:val="21"/>
        </w:rPr>
      </w:pPr>
    </w:p>
    <w:p w14:paraId="54FDD37B" w14:textId="77777777" w:rsidR="008E3B40" w:rsidRDefault="008E3B40" w:rsidP="00750EB7">
      <w:pPr>
        <w:spacing w:after="0"/>
        <w:rPr>
          <w:rFonts w:asciiTheme="majorBidi" w:hAnsiTheme="majorBidi" w:cstheme="majorBidi"/>
          <w:sz w:val="21"/>
          <w:szCs w:val="21"/>
        </w:rPr>
      </w:pPr>
    </w:p>
    <w:p w14:paraId="282B6EC0" w14:textId="77777777" w:rsidR="008E3B40" w:rsidRDefault="008E3B40" w:rsidP="008E3B40">
      <w:pPr>
        <w:spacing w:after="0"/>
        <w:jc w:val="center"/>
        <w:rPr>
          <w:rFonts w:asciiTheme="majorBidi" w:hAnsiTheme="majorBidi" w:cstheme="majorBidi"/>
          <w:sz w:val="21"/>
          <w:szCs w:val="21"/>
        </w:rPr>
      </w:pPr>
    </w:p>
    <w:p w14:paraId="5B78690F" w14:textId="77777777" w:rsidR="00750EB7" w:rsidRDefault="00750EB7" w:rsidP="008E3B40">
      <w:pPr>
        <w:spacing w:after="0"/>
        <w:jc w:val="center"/>
        <w:rPr>
          <w:rFonts w:asciiTheme="majorBidi" w:hAnsiTheme="majorBidi" w:cstheme="majorBidi"/>
          <w:sz w:val="21"/>
          <w:szCs w:val="21"/>
        </w:rPr>
      </w:pPr>
    </w:p>
    <w:p w14:paraId="4E7449D8" w14:textId="77777777" w:rsidR="008E3B40" w:rsidRDefault="008E3B40" w:rsidP="008E3B40">
      <w:pPr>
        <w:spacing w:after="0"/>
        <w:jc w:val="center"/>
        <w:rPr>
          <w:rFonts w:asciiTheme="majorBidi" w:hAnsiTheme="majorBidi" w:cstheme="majorBidi"/>
          <w:sz w:val="21"/>
          <w:szCs w:val="21"/>
        </w:rPr>
      </w:pPr>
    </w:p>
    <w:p w14:paraId="1BA38A64" w14:textId="77777777" w:rsidR="008E3B40" w:rsidRDefault="008E3B40" w:rsidP="008E3B40">
      <w:pPr>
        <w:spacing w:after="0"/>
        <w:jc w:val="center"/>
        <w:rPr>
          <w:rFonts w:asciiTheme="majorBidi" w:hAnsiTheme="majorBidi" w:cstheme="majorBidi"/>
          <w:sz w:val="21"/>
          <w:szCs w:val="21"/>
        </w:rPr>
      </w:pPr>
    </w:p>
    <w:p w14:paraId="77919117" w14:textId="77777777" w:rsidR="008E3B40" w:rsidRDefault="008E3B40" w:rsidP="008E3B40">
      <w:pPr>
        <w:spacing w:after="0"/>
        <w:jc w:val="center"/>
        <w:rPr>
          <w:rFonts w:asciiTheme="majorBidi" w:hAnsiTheme="majorBidi" w:cstheme="majorBidi"/>
          <w:sz w:val="21"/>
          <w:szCs w:val="21"/>
        </w:rPr>
      </w:pPr>
    </w:p>
    <w:p w14:paraId="67825829" w14:textId="77777777" w:rsidR="008E3B40" w:rsidRDefault="008E3B40" w:rsidP="008E3B40">
      <w:pPr>
        <w:spacing w:after="0"/>
        <w:jc w:val="center"/>
        <w:rPr>
          <w:rFonts w:asciiTheme="majorBidi" w:hAnsiTheme="majorBidi" w:cstheme="majorBidi"/>
          <w:sz w:val="21"/>
          <w:szCs w:val="21"/>
        </w:rPr>
      </w:pPr>
    </w:p>
    <w:p w14:paraId="70D4F99F" w14:textId="77777777" w:rsidR="008E3B40" w:rsidRDefault="008E3B40" w:rsidP="008E3B40">
      <w:pPr>
        <w:spacing w:after="0"/>
        <w:jc w:val="center"/>
        <w:rPr>
          <w:rFonts w:asciiTheme="majorBidi" w:hAnsiTheme="majorBidi" w:cstheme="majorBidi"/>
          <w:sz w:val="21"/>
          <w:szCs w:val="21"/>
        </w:rPr>
      </w:pPr>
    </w:p>
    <w:p w14:paraId="0841A54B" w14:textId="77777777" w:rsidR="008E3B40" w:rsidRDefault="008E3B40" w:rsidP="008E3B40">
      <w:pPr>
        <w:spacing w:after="0"/>
        <w:jc w:val="center"/>
        <w:rPr>
          <w:rFonts w:asciiTheme="majorBidi" w:hAnsiTheme="majorBidi" w:cstheme="majorBidi"/>
          <w:sz w:val="21"/>
          <w:szCs w:val="21"/>
        </w:rPr>
      </w:pPr>
    </w:p>
    <w:p w14:paraId="75182A3C" w14:textId="77777777" w:rsidR="008E3B40" w:rsidRDefault="008E3B40" w:rsidP="00750EB7">
      <w:pPr>
        <w:spacing w:after="0"/>
        <w:rPr>
          <w:rFonts w:asciiTheme="majorBidi" w:hAnsiTheme="majorBidi" w:cstheme="majorBidi"/>
          <w:sz w:val="21"/>
          <w:szCs w:val="21"/>
        </w:rPr>
      </w:pPr>
    </w:p>
    <w:p w14:paraId="15621463" w14:textId="77777777" w:rsidR="00750EB7" w:rsidRPr="00750EB7" w:rsidRDefault="00750EB7" w:rsidP="00750EB7">
      <w:pPr>
        <w:spacing w:after="0"/>
        <w:rPr>
          <w:rFonts w:asciiTheme="majorBidi" w:hAnsiTheme="majorBidi" w:cstheme="majorBidi"/>
          <w:b/>
          <w:bCs/>
          <w:sz w:val="21"/>
          <w:szCs w:val="21"/>
        </w:rPr>
      </w:pPr>
    </w:p>
    <w:p w14:paraId="4F56234F" w14:textId="0F85868E" w:rsidR="008E3B40" w:rsidRPr="00750EB7" w:rsidRDefault="008E3B40" w:rsidP="008E3B40">
      <w:pPr>
        <w:spacing w:after="0"/>
        <w:jc w:val="center"/>
        <w:rPr>
          <w:rFonts w:asciiTheme="majorBidi" w:hAnsiTheme="majorBidi" w:cstheme="majorBidi"/>
          <w:b/>
          <w:bCs/>
          <w:sz w:val="40"/>
          <w:szCs w:val="40"/>
        </w:rPr>
      </w:pPr>
      <w:r w:rsidRPr="00750EB7">
        <w:rPr>
          <w:rFonts w:asciiTheme="majorBidi" w:hAnsiTheme="majorBidi" w:cstheme="majorBidi"/>
          <w:b/>
          <w:bCs/>
          <w:sz w:val="40"/>
          <w:szCs w:val="40"/>
        </w:rPr>
        <w:lastRenderedPageBreak/>
        <w:t xml:space="preserve">Task 2 </w:t>
      </w:r>
    </w:p>
    <w:p w14:paraId="3E7F0738" w14:textId="77777777" w:rsidR="008E3B40" w:rsidRDefault="008E3B40" w:rsidP="008E3B40">
      <w:pPr>
        <w:spacing w:after="0"/>
        <w:jc w:val="center"/>
        <w:rPr>
          <w:rFonts w:asciiTheme="majorBidi" w:hAnsiTheme="majorBidi" w:cstheme="majorBidi"/>
          <w:b/>
          <w:bCs/>
          <w:sz w:val="44"/>
          <w:szCs w:val="44"/>
        </w:rPr>
      </w:pPr>
    </w:p>
    <w:p w14:paraId="0A278F2A" w14:textId="77777777" w:rsidR="00750EB7" w:rsidRDefault="00750EB7" w:rsidP="008E3B40">
      <w:pPr>
        <w:spacing w:after="0"/>
        <w:jc w:val="center"/>
        <w:rPr>
          <w:rFonts w:asciiTheme="majorBidi" w:hAnsiTheme="majorBidi" w:cstheme="majorBidi"/>
          <w:b/>
          <w:bCs/>
          <w:sz w:val="44"/>
          <w:szCs w:val="44"/>
        </w:rPr>
      </w:pPr>
    </w:p>
    <w:p w14:paraId="22797E8E" w14:textId="77777777" w:rsidR="00750EB7" w:rsidRDefault="00750EB7" w:rsidP="008E3B40">
      <w:pPr>
        <w:spacing w:after="0"/>
        <w:jc w:val="center"/>
        <w:rPr>
          <w:rFonts w:asciiTheme="majorBidi" w:hAnsiTheme="majorBidi" w:cstheme="majorBidi"/>
          <w:b/>
          <w:bCs/>
          <w:sz w:val="44"/>
          <w:szCs w:val="44"/>
        </w:rPr>
      </w:pPr>
    </w:p>
    <w:p w14:paraId="4AF5E7BD" w14:textId="77777777" w:rsidR="00750EB7" w:rsidRDefault="00750EB7" w:rsidP="008E3B40">
      <w:pPr>
        <w:spacing w:after="0"/>
        <w:jc w:val="center"/>
        <w:rPr>
          <w:rFonts w:asciiTheme="majorBidi" w:hAnsiTheme="majorBidi" w:cstheme="majorBidi"/>
          <w:b/>
          <w:bCs/>
          <w:sz w:val="44"/>
          <w:szCs w:val="44"/>
        </w:rPr>
      </w:pPr>
    </w:p>
    <w:p w14:paraId="5431E712" w14:textId="77777777" w:rsidR="00750EB7" w:rsidRDefault="00750EB7" w:rsidP="008E3B40">
      <w:pPr>
        <w:spacing w:after="0"/>
        <w:jc w:val="center"/>
        <w:rPr>
          <w:rFonts w:asciiTheme="majorBidi" w:hAnsiTheme="majorBidi" w:cstheme="majorBidi"/>
          <w:b/>
          <w:bCs/>
          <w:sz w:val="44"/>
          <w:szCs w:val="44"/>
        </w:rPr>
      </w:pPr>
    </w:p>
    <w:p w14:paraId="0984DE73" w14:textId="77777777" w:rsidR="00750EB7" w:rsidRDefault="00750EB7" w:rsidP="008E3B40">
      <w:pPr>
        <w:spacing w:after="0"/>
        <w:jc w:val="center"/>
        <w:rPr>
          <w:rFonts w:asciiTheme="majorBidi" w:hAnsiTheme="majorBidi" w:cstheme="majorBidi"/>
          <w:b/>
          <w:bCs/>
          <w:sz w:val="44"/>
          <w:szCs w:val="44"/>
        </w:rPr>
      </w:pPr>
    </w:p>
    <w:p w14:paraId="1A1BAB1D" w14:textId="77777777" w:rsidR="00750EB7" w:rsidRDefault="00750EB7" w:rsidP="008E3B40">
      <w:pPr>
        <w:spacing w:after="0"/>
        <w:jc w:val="center"/>
        <w:rPr>
          <w:rFonts w:asciiTheme="majorBidi" w:hAnsiTheme="majorBidi" w:cstheme="majorBidi"/>
          <w:b/>
          <w:bCs/>
          <w:sz w:val="44"/>
          <w:szCs w:val="44"/>
        </w:rPr>
      </w:pPr>
    </w:p>
    <w:p w14:paraId="7DF875FA" w14:textId="77777777" w:rsidR="00750EB7" w:rsidRDefault="00750EB7" w:rsidP="008E3B40">
      <w:pPr>
        <w:spacing w:after="0"/>
        <w:jc w:val="center"/>
        <w:rPr>
          <w:rFonts w:asciiTheme="majorBidi" w:hAnsiTheme="majorBidi" w:cstheme="majorBidi"/>
          <w:b/>
          <w:bCs/>
          <w:sz w:val="44"/>
          <w:szCs w:val="44"/>
        </w:rPr>
      </w:pPr>
    </w:p>
    <w:p w14:paraId="1B485284" w14:textId="77777777" w:rsidR="00750EB7" w:rsidRDefault="00750EB7" w:rsidP="008E3B40">
      <w:pPr>
        <w:spacing w:after="0"/>
        <w:jc w:val="center"/>
        <w:rPr>
          <w:rFonts w:asciiTheme="majorBidi" w:hAnsiTheme="majorBidi" w:cstheme="majorBidi"/>
          <w:b/>
          <w:bCs/>
          <w:sz w:val="44"/>
          <w:szCs w:val="44"/>
        </w:rPr>
      </w:pPr>
    </w:p>
    <w:p w14:paraId="4852E98D" w14:textId="77777777" w:rsidR="00750EB7" w:rsidRDefault="00750EB7" w:rsidP="008E3B40">
      <w:pPr>
        <w:spacing w:after="0"/>
        <w:jc w:val="center"/>
        <w:rPr>
          <w:rFonts w:asciiTheme="majorBidi" w:hAnsiTheme="majorBidi" w:cstheme="majorBidi"/>
          <w:b/>
          <w:bCs/>
          <w:sz w:val="44"/>
          <w:szCs w:val="44"/>
        </w:rPr>
      </w:pPr>
    </w:p>
    <w:p w14:paraId="5A8797CC" w14:textId="77777777" w:rsidR="00750EB7" w:rsidRDefault="00750EB7" w:rsidP="008E3B40">
      <w:pPr>
        <w:spacing w:after="0"/>
        <w:jc w:val="center"/>
        <w:rPr>
          <w:rFonts w:asciiTheme="majorBidi" w:hAnsiTheme="majorBidi" w:cstheme="majorBidi"/>
          <w:b/>
          <w:bCs/>
          <w:sz w:val="44"/>
          <w:szCs w:val="44"/>
        </w:rPr>
      </w:pPr>
    </w:p>
    <w:p w14:paraId="47A39D97" w14:textId="77777777" w:rsidR="00750EB7" w:rsidRDefault="00750EB7" w:rsidP="008E3B40">
      <w:pPr>
        <w:spacing w:after="0"/>
        <w:jc w:val="center"/>
        <w:rPr>
          <w:rFonts w:asciiTheme="majorBidi" w:hAnsiTheme="majorBidi" w:cstheme="majorBidi"/>
          <w:b/>
          <w:bCs/>
          <w:sz w:val="44"/>
          <w:szCs w:val="44"/>
        </w:rPr>
      </w:pPr>
    </w:p>
    <w:p w14:paraId="6957EBE5" w14:textId="77777777" w:rsidR="00750EB7" w:rsidRDefault="00750EB7" w:rsidP="008E3B40">
      <w:pPr>
        <w:spacing w:after="0"/>
        <w:jc w:val="center"/>
        <w:rPr>
          <w:rFonts w:asciiTheme="majorBidi" w:hAnsiTheme="majorBidi" w:cstheme="majorBidi"/>
          <w:b/>
          <w:bCs/>
          <w:sz w:val="44"/>
          <w:szCs w:val="44"/>
        </w:rPr>
      </w:pPr>
    </w:p>
    <w:p w14:paraId="6FF39CBF" w14:textId="77777777" w:rsidR="00750EB7" w:rsidRDefault="00750EB7" w:rsidP="008E3B40">
      <w:pPr>
        <w:spacing w:after="0"/>
        <w:jc w:val="center"/>
        <w:rPr>
          <w:rFonts w:asciiTheme="majorBidi" w:hAnsiTheme="majorBidi" w:cstheme="majorBidi"/>
          <w:b/>
          <w:bCs/>
          <w:sz w:val="44"/>
          <w:szCs w:val="44"/>
        </w:rPr>
      </w:pPr>
    </w:p>
    <w:p w14:paraId="4A4AFD3E" w14:textId="77777777" w:rsidR="00750EB7" w:rsidRDefault="00750EB7" w:rsidP="008E3B40">
      <w:pPr>
        <w:spacing w:after="0"/>
        <w:jc w:val="center"/>
        <w:rPr>
          <w:rFonts w:asciiTheme="majorBidi" w:hAnsiTheme="majorBidi" w:cstheme="majorBidi"/>
          <w:b/>
          <w:bCs/>
          <w:sz w:val="44"/>
          <w:szCs w:val="44"/>
        </w:rPr>
      </w:pPr>
    </w:p>
    <w:p w14:paraId="2F3BC510" w14:textId="77777777" w:rsidR="00750EB7" w:rsidRDefault="00750EB7" w:rsidP="008E3B40">
      <w:pPr>
        <w:spacing w:after="0"/>
        <w:jc w:val="center"/>
        <w:rPr>
          <w:rFonts w:asciiTheme="majorBidi" w:hAnsiTheme="majorBidi" w:cstheme="majorBidi"/>
          <w:b/>
          <w:bCs/>
          <w:sz w:val="44"/>
          <w:szCs w:val="44"/>
        </w:rPr>
      </w:pPr>
    </w:p>
    <w:p w14:paraId="633D75CA" w14:textId="77777777" w:rsidR="00750EB7" w:rsidRDefault="00750EB7" w:rsidP="008E3B40">
      <w:pPr>
        <w:spacing w:after="0"/>
        <w:jc w:val="center"/>
        <w:rPr>
          <w:rFonts w:asciiTheme="majorBidi" w:hAnsiTheme="majorBidi" w:cstheme="majorBidi"/>
          <w:b/>
          <w:bCs/>
          <w:sz w:val="44"/>
          <w:szCs w:val="44"/>
        </w:rPr>
      </w:pPr>
    </w:p>
    <w:p w14:paraId="76E731C5" w14:textId="77777777" w:rsidR="00750EB7" w:rsidRDefault="00750EB7" w:rsidP="008E3B40">
      <w:pPr>
        <w:spacing w:after="0"/>
        <w:jc w:val="center"/>
        <w:rPr>
          <w:rFonts w:asciiTheme="majorBidi" w:hAnsiTheme="majorBidi" w:cstheme="majorBidi"/>
          <w:b/>
          <w:bCs/>
          <w:sz w:val="44"/>
          <w:szCs w:val="44"/>
        </w:rPr>
      </w:pPr>
    </w:p>
    <w:p w14:paraId="6415956A" w14:textId="77777777" w:rsidR="00750EB7" w:rsidRDefault="00750EB7" w:rsidP="008E3B40">
      <w:pPr>
        <w:spacing w:after="0"/>
        <w:jc w:val="center"/>
        <w:rPr>
          <w:rFonts w:asciiTheme="majorBidi" w:hAnsiTheme="majorBidi" w:cstheme="majorBidi"/>
          <w:b/>
          <w:bCs/>
          <w:sz w:val="44"/>
          <w:szCs w:val="44"/>
        </w:rPr>
      </w:pPr>
    </w:p>
    <w:p w14:paraId="690BFDFE" w14:textId="77777777" w:rsidR="00750EB7" w:rsidRDefault="00750EB7" w:rsidP="008E3B40">
      <w:pPr>
        <w:spacing w:after="0"/>
        <w:jc w:val="center"/>
        <w:rPr>
          <w:rFonts w:asciiTheme="majorBidi" w:hAnsiTheme="majorBidi" w:cstheme="majorBidi"/>
          <w:b/>
          <w:bCs/>
          <w:sz w:val="44"/>
          <w:szCs w:val="44"/>
        </w:rPr>
      </w:pPr>
    </w:p>
    <w:p w14:paraId="23A12426" w14:textId="77777777" w:rsidR="00750EB7" w:rsidRDefault="00750EB7" w:rsidP="008E3B40">
      <w:pPr>
        <w:spacing w:after="0"/>
        <w:jc w:val="center"/>
        <w:rPr>
          <w:rFonts w:asciiTheme="majorBidi" w:hAnsiTheme="majorBidi" w:cstheme="majorBidi"/>
          <w:b/>
          <w:bCs/>
          <w:sz w:val="44"/>
          <w:szCs w:val="44"/>
        </w:rPr>
      </w:pPr>
    </w:p>
    <w:p w14:paraId="79A9A7A5" w14:textId="77777777" w:rsidR="00750EB7" w:rsidRPr="00750EB7" w:rsidRDefault="00750EB7" w:rsidP="008E3B40">
      <w:pPr>
        <w:spacing w:after="0"/>
        <w:jc w:val="center"/>
        <w:rPr>
          <w:rFonts w:asciiTheme="majorBidi" w:hAnsiTheme="majorBidi" w:cstheme="majorBidi"/>
          <w:b/>
          <w:bCs/>
          <w:sz w:val="44"/>
          <w:szCs w:val="44"/>
        </w:rPr>
      </w:pPr>
    </w:p>
    <w:p w14:paraId="2B5A0816" w14:textId="09E562D1" w:rsidR="008E3B40" w:rsidRPr="00750EB7" w:rsidRDefault="008E3B40" w:rsidP="008E3B40">
      <w:pPr>
        <w:spacing w:after="0"/>
        <w:jc w:val="center"/>
        <w:rPr>
          <w:rFonts w:asciiTheme="majorBidi" w:hAnsiTheme="majorBidi" w:cstheme="majorBidi"/>
          <w:b/>
          <w:bCs/>
          <w:sz w:val="40"/>
          <w:szCs w:val="40"/>
        </w:rPr>
      </w:pPr>
      <w:r w:rsidRPr="00750EB7">
        <w:rPr>
          <w:rFonts w:asciiTheme="majorBidi" w:hAnsiTheme="majorBidi" w:cstheme="majorBidi"/>
          <w:b/>
          <w:bCs/>
          <w:sz w:val="40"/>
          <w:szCs w:val="40"/>
        </w:rPr>
        <w:lastRenderedPageBreak/>
        <w:t xml:space="preserve">Task 3 </w:t>
      </w:r>
    </w:p>
    <w:p w14:paraId="3FECFCD9" w14:textId="5FEEA879" w:rsidR="008E3B40" w:rsidRPr="00750EB7" w:rsidRDefault="008E3B40" w:rsidP="008E3B40">
      <w:pPr>
        <w:spacing w:after="0"/>
        <w:jc w:val="center"/>
        <w:rPr>
          <w:rFonts w:asciiTheme="majorBidi" w:hAnsiTheme="majorBidi" w:cstheme="majorBidi"/>
          <w:b/>
          <w:bCs/>
          <w:sz w:val="36"/>
          <w:szCs w:val="36"/>
        </w:rPr>
      </w:pPr>
      <w:r w:rsidRPr="00750EB7">
        <w:rPr>
          <w:rFonts w:asciiTheme="majorBidi" w:hAnsiTheme="majorBidi" w:cstheme="majorBidi"/>
          <w:b/>
          <w:bCs/>
          <w:sz w:val="36"/>
          <w:szCs w:val="36"/>
        </w:rPr>
        <w:t xml:space="preserve">Reflection Report </w:t>
      </w:r>
    </w:p>
    <w:sectPr w:rsidR="008E3B40" w:rsidRPr="00750EB7" w:rsidSect="008E4428">
      <w:pgSz w:w="12240" w:h="15840"/>
      <w:pgMar w:top="1440" w:right="1440" w:bottom="1440" w:left="144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B6FB2"/>
    <w:multiLevelType w:val="hybridMultilevel"/>
    <w:tmpl w:val="79CAAE68"/>
    <w:lvl w:ilvl="0" w:tplc="47863C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526975"/>
    <w:multiLevelType w:val="hybridMultilevel"/>
    <w:tmpl w:val="D1DEDDAE"/>
    <w:lvl w:ilvl="0" w:tplc="B7EED562">
      <w:start w:val="1"/>
      <w:numFmt w:val="decimal"/>
      <w:lvlText w:val="%1-"/>
      <w:lvlJc w:val="left"/>
      <w:pPr>
        <w:ind w:left="1723" w:hanging="360"/>
      </w:pPr>
      <w:rPr>
        <w:rFonts w:hint="default"/>
      </w:rPr>
    </w:lvl>
    <w:lvl w:ilvl="1" w:tplc="04090019" w:tentative="1">
      <w:start w:val="1"/>
      <w:numFmt w:val="lowerLetter"/>
      <w:lvlText w:val="%2."/>
      <w:lvlJc w:val="left"/>
      <w:pPr>
        <w:ind w:left="2443" w:hanging="360"/>
      </w:pPr>
    </w:lvl>
    <w:lvl w:ilvl="2" w:tplc="0409001B" w:tentative="1">
      <w:start w:val="1"/>
      <w:numFmt w:val="lowerRoman"/>
      <w:lvlText w:val="%3."/>
      <w:lvlJc w:val="right"/>
      <w:pPr>
        <w:ind w:left="3163" w:hanging="180"/>
      </w:pPr>
    </w:lvl>
    <w:lvl w:ilvl="3" w:tplc="0409000F" w:tentative="1">
      <w:start w:val="1"/>
      <w:numFmt w:val="decimal"/>
      <w:lvlText w:val="%4."/>
      <w:lvlJc w:val="left"/>
      <w:pPr>
        <w:ind w:left="3883" w:hanging="360"/>
      </w:pPr>
    </w:lvl>
    <w:lvl w:ilvl="4" w:tplc="04090019" w:tentative="1">
      <w:start w:val="1"/>
      <w:numFmt w:val="lowerLetter"/>
      <w:lvlText w:val="%5."/>
      <w:lvlJc w:val="left"/>
      <w:pPr>
        <w:ind w:left="4603" w:hanging="360"/>
      </w:pPr>
    </w:lvl>
    <w:lvl w:ilvl="5" w:tplc="0409001B" w:tentative="1">
      <w:start w:val="1"/>
      <w:numFmt w:val="lowerRoman"/>
      <w:lvlText w:val="%6."/>
      <w:lvlJc w:val="right"/>
      <w:pPr>
        <w:ind w:left="5323" w:hanging="180"/>
      </w:pPr>
    </w:lvl>
    <w:lvl w:ilvl="6" w:tplc="0409000F" w:tentative="1">
      <w:start w:val="1"/>
      <w:numFmt w:val="decimal"/>
      <w:lvlText w:val="%7."/>
      <w:lvlJc w:val="left"/>
      <w:pPr>
        <w:ind w:left="6043" w:hanging="360"/>
      </w:pPr>
    </w:lvl>
    <w:lvl w:ilvl="7" w:tplc="04090019" w:tentative="1">
      <w:start w:val="1"/>
      <w:numFmt w:val="lowerLetter"/>
      <w:lvlText w:val="%8."/>
      <w:lvlJc w:val="left"/>
      <w:pPr>
        <w:ind w:left="6763" w:hanging="360"/>
      </w:pPr>
    </w:lvl>
    <w:lvl w:ilvl="8" w:tplc="0409001B" w:tentative="1">
      <w:start w:val="1"/>
      <w:numFmt w:val="lowerRoman"/>
      <w:lvlText w:val="%9."/>
      <w:lvlJc w:val="right"/>
      <w:pPr>
        <w:ind w:left="7483" w:hanging="180"/>
      </w:pPr>
    </w:lvl>
  </w:abstractNum>
  <w:abstractNum w:abstractNumId="2" w15:restartNumberingAfterBreak="0">
    <w:nsid w:val="46A02351"/>
    <w:multiLevelType w:val="hybridMultilevel"/>
    <w:tmpl w:val="41D6024C"/>
    <w:lvl w:ilvl="0" w:tplc="7C58BB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97BF1"/>
    <w:multiLevelType w:val="hybridMultilevel"/>
    <w:tmpl w:val="21DC5C20"/>
    <w:lvl w:ilvl="0" w:tplc="6E16DD52">
      <w:start w:val="1"/>
      <w:numFmt w:val="decimal"/>
      <w:lvlText w:val="%1-"/>
      <w:lvlJc w:val="left"/>
      <w:pPr>
        <w:ind w:left="643" w:hanging="360"/>
      </w:pPr>
      <w:rPr>
        <w:rFonts w:hint="default"/>
      </w:rPr>
    </w:lvl>
    <w:lvl w:ilvl="1" w:tplc="04090019">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4" w15:restartNumberingAfterBreak="0">
    <w:nsid w:val="69930A77"/>
    <w:multiLevelType w:val="hybridMultilevel"/>
    <w:tmpl w:val="C1765A0E"/>
    <w:lvl w:ilvl="0" w:tplc="A1360B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0315962">
    <w:abstractNumId w:val="3"/>
  </w:num>
  <w:num w:numId="2" w16cid:durableId="867598211">
    <w:abstractNumId w:val="0"/>
  </w:num>
  <w:num w:numId="3" w16cid:durableId="1587768763">
    <w:abstractNumId w:val="1"/>
  </w:num>
  <w:num w:numId="4" w16cid:durableId="488596244">
    <w:abstractNumId w:val="4"/>
  </w:num>
  <w:num w:numId="5" w16cid:durableId="1292899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B40"/>
    <w:rsid w:val="000D4F8E"/>
    <w:rsid w:val="003F7904"/>
    <w:rsid w:val="00482A12"/>
    <w:rsid w:val="00527D24"/>
    <w:rsid w:val="005E4F7A"/>
    <w:rsid w:val="006A3FC4"/>
    <w:rsid w:val="00726401"/>
    <w:rsid w:val="00750EB7"/>
    <w:rsid w:val="008E3B40"/>
    <w:rsid w:val="008E4428"/>
    <w:rsid w:val="00BB6804"/>
    <w:rsid w:val="00C07E69"/>
  </w:rsids>
  <m:mathPr>
    <m:mathFont m:val="Cambria Math"/>
    <m:brkBin m:val="before"/>
    <m:brkBinSub m:val="--"/>
    <m:smallFrac m:val="0"/>
    <m:dispDef/>
    <m:lMargin m:val="0"/>
    <m:rMargin m:val="0"/>
    <m:defJc m:val="centerGroup"/>
    <m:wrapIndent m:val="1440"/>
    <m:intLim m:val="subSup"/>
    <m:naryLim m:val="undOvr"/>
  </m:mathPr>
  <w:themeFontLang w:val="en-QA" w:bidi="ar-SA"/>
  <w:clrSchemeMapping w:bg1="light1" w:t1="dark1" w:bg2="light2" w:t2="dark2" w:accent1="accent1" w:accent2="accent2" w:accent3="accent3" w:accent4="accent4" w:accent5="accent5" w:accent6="accent6" w:hyperlink="hyperlink" w:followedHyperlink="followedHyperlink"/>
  <w:decimalSymbol w:val="."/>
  <w:listSeparator w:val=","/>
  <w14:docId w14:val="181FD09A"/>
  <w15:chartTrackingRefBased/>
  <w15:docId w15:val="{60709496-A256-E640-BB30-C3778914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Q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3B40"/>
    <w:pPr>
      <w:spacing w:after="160" w:line="259" w:lineRule="auto"/>
    </w:pPr>
    <w:rPr>
      <w:sz w:val="22"/>
      <w:szCs w:val="22"/>
      <w:lang w:val="en-US"/>
    </w:rPr>
  </w:style>
  <w:style w:type="paragraph" w:styleId="Heading1">
    <w:name w:val="heading 1"/>
    <w:basedOn w:val="Normal"/>
    <w:next w:val="Normal"/>
    <w:link w:val="Heading1Char"/>
    <w:uiPriority w:val="9"/>
    <w:qFormat/>
    <w:rsid w:val="008E3B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B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B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B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B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B4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B4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B4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B4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F7A"/>
    <w:pPr>
      <w:ind w:left="720"/>
      <w:contextualSpacing/>
    </w:pPr>
  </w:style>
  <w:style w:type="character" w:customStyle="1" w:styleId="Heading1Char">
    <w:name w:val="Heading 1 Char"/>
    <w:basedOn w:val="DefaultParagraphFont"/>
    <w:link w:val="Heading1"/>
    <w:uiPriority w:val="9"/>
    <w:rsid w:val="008E3B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B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B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B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B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B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B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B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B40"/>
    <w:rPr>
      <w:rFonts w:eastAsiaTheme="majorEastAsia" w:cstheme="majorBidi"/>
      <w:color w:val="272727" w:themeColor="text1" w:themeTint="D8"/>
    </w:rPr>
  </w:style>
  <w:style w:type="paragraph" w:styleId="Title">
    <w:name w:val="Title"/>
    <w:basedOn w:val="Normal"/>
    <w:next w:val="Normal"/>
    <w:link w:val="TitleChar"/>
    <w:uiPriority w:val="10"/>
    <w:qFormat/>
    <w:rsid w:val="008E3B4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B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B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B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B40"/>
    <w:pPr>
      <w:spacing w:before="160"/>
      <w:jc w:val="center"/>
    </w:pPr>
    <w:rPr>
      <w:i/>
      <w:iCs/>
      <w:color w:val="404040" w:themeColor="text1" w:themeTint="BF"/>
    </w:rPr>
  </w:style>
  <w:style w:type="character" w:customStyle="1" w:styleId="QuoteChar">
    <w:name w:val="Quote Char"/>
    <w:basedOn w:val="DefaultParagraphFont"/>
    <w:link w:val="Quote"/>
    <w:uiPriority w:val="29"/>
    <w:rsid w:val="008E3B40"/>
    <w:rPr>
      <w:i/>
      <w:iCs/>
      <w:color w:val="404040" w:themeColor="text1" w:themeTint="BF"/>
    </w:rPr>
  </w:style>
  <w:style w:type="character" w:styleId="IntenseEmphasis">
    <w:name w:val="Intense Emphasis"/>
    <w:basedOn w:val="DefaultParagraphFont"/>
    <w:uiPriority w:val="21"/>
    <w:qFormat/>
    <w:rsid w:val="008E3B40"/>
    <w:rPr>
      <w:i/>
      <w:iCs/>
      <w:color w:val="0F4761" w:themeColor="accent1" w:themeShade="BF"/>
    </w:rPr>
  </w:style>
  <w:style w:type="paragraph" w:styleId="IntenseQuote">
    <w:name w:val="Intense Quote"/>
    <w:basedOn w:val="Normal"/>
    <w:next w:val="Normal"/>
    <w:link w:val="IntenseQuoteChar"/>
    <w:uiPriority w:val="30"/>
    <w:qFormat/>
    <w:rsid w:val="008E3B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B40"/>
    <w:rPr>
      <w:i/>
      <w:iCs/>
      <w:color w:val="0F4761" w:themeColor="accent1" w:themeShade="BF"/>
    </w:rPr>
  </w:style>
  <w:style w:type="character" w:styleId="IntenseReference">
    <w:name w:val="Intense Reference"/>
    <w:basedOn w:val="DefaultParagraphFont"/>
    <w:uiPriority w:val="32"/>
    <w:qFormat/>
    <w:rsid w:val="008E3B40"/>
    <w:rPr>
      <w:b/>
      <w:bCs/>
      <w:smallCaps/>
      <w:color w:val="0F4761" w:themeColor="accent1" w:themeShade="BF"/>
      <w:spacing w:val="5"/>
    </w:rPr>
  </w:style>
  <w:style w:type="table" w:styleId="TableGrid">
    <w:name w:val="Table Grid"/>
    <w:basedOn w:val="TableNormal"/>
    <w:uiPriority w:val="39"/>
    <w:rsid w:val="008E3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817376">
      <w:bodyDiv w:val="1"/>
      <w:marLeft w:val="0"/>
      <w:marRight w:val="0"/>
      <w:marTop w:val="0"/>
      <w:marBottom w:val="0"/>
      <w:divBdr>
        <w:top w:val="none" w:sz="0" w:space="0" w:color="auto"/>
        <w:left w:val="none" w:sz="0" w:space="0" w:color="auto"/>
        <w:bottom w:val="none" w:sz="0" w:space="0" w:color="auto"/>
        <w:right w:val="none" w:sz="0" w:space="0" w:color="auto"/>
      </w:divBdr>
    </w:div>
    <w:div w:id="177250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228</Words>
  <Characters>1305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Alshaykhah Ali M Alshammari</dc:creator>
  <cp:keywords/>
  <dc:description/>
  <cp:lastModifiedBy>Alshaykhah Ali M Alshammari</cp:lastModifiedBy>
  <cp:revision>1</cp:revision>
  <dcterms:created xsi:type="dcterms:W3CDTF">2024-12-05T17:09:00Z</dcterms:created>
  <dcterms:modified xsi:type="dcterms:W3CDTF">2024-12-05T17:41:00Z</dcterms:modified>
</cp:coreProperties>
</file>