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649" w14:paraId="11B311DD" w14:textId="77777777" w:rsidTr="00112649">
        <w:tc>
          <w:tcPr>
            <w:tcW w:w="9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06"/>
              <w:gridCol w:w="6419"/>
            </w:tblGrid>
            <w:tr w:rsidR="00112649" w:rsidRPr="00C01B29" w14:paraId="457500E4" w14:textId="77777777" w:rsidTr="00D7611A">
              <w:tc>
                <w:tcPr>
                  <w:tcW w:w="2106" w:type="dxa"/>
                </w:tcPr>
                <w:p w14:paraId="3F694C5C" w14:textId="77777777" w:rsidR="00112649" w:rsidRPr="00C01B29" w:rsidRDefault="00112649" w:rsidP="00112649">
                  <w:pPr>
                    <w:pStyle w:val="CompanyName"/>
                    <w:pBdr>
                      <w:bottom w:val="none" w:sz="0" w:space="0" w:color="auto"/>
                    </w:pBdr>
                  </w:pPr>
                  <w:bookmarkStart w:id="0" w:name="xgraphic"/>
                  <w:bookmarkStart w:id="1" w:name="_Hlk135145640"/>
                  <w:bookmarkEnd w:id="1"/>
                  <w:r w:rsidRPr="00C01B29">
                    <w:rPr>
                      <w:noProof/>
                    </w:rPr>
                    <w:drawing>
                      <wp:inline distT="0" distB="0" distL="0" distR="0" wp14:anchorId="34B01261" wp14:editId="61BDEE20">
                        <wp:extent cx="1178560" cy="1036955"/>
                        <wp:effectExtent l="19050" t="0" r="254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8560" cy="1036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419" w:type="dxa"/>
                </w:tcPr>
                <w:p w14:paraId="45A34C00" w14:textId="77777777" w:rsidR="00112649" w:rsidRPr="00F7535E" w:rsidRDefault="00112649" w:rsidP="00112649">
                  <w:pPr>
                    <w:pStyle w:val="CompanyName"/>
                    <w:rPr>
                      <w:rFonts w:asciiTheme="minorHAnsi" w:hAnsiTheme="minorHAnsi" w:cstheme="minorBidi"/>
                      <w:b/>
                      <w:bCs/>
                      <w:sz w:val="40"/>
                      <w:szCs w:val="40"/>
                    </w:rPr>
                  </w:pPr>
                  <w:r w:rsidRPr="00F7535E">
                    <w:rPr>
                      <w:rFonts w:asciiTheme="minorHAnsi" w:hAnsiTheme="minorHAnsi" w:cstheme="minorBidi"/>
                      <w:b/>
                      <w:bCs/>
                      <w:sz w:val="40"/>
                      <w:szCs w:val="40"/>
                    </w:rPr>
                    <w:t>Qatar University</w:t>
                  </w:r>
                </w:p>
                <w:p w14:paraId="24A76907" w14:textId="77777777" w:rsidR="00112649" w:rsidRPr="00C01B29" w:rsidRDefault="00112649" w:rsidP="00112649">
                  <w:pPr>
                    <w:pStyle w:val="CompanyName"/>
                    <w:pBdr>
                      <w:bottom w:val="none" w:sz="0" w:space="0" w:color="auto"/>
                    </w:pBd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5488" behindDoc="0" locked="0" layoutInCell="1" allowOverlap="1" wp14:anchorId="4E652820" wp14:editId="19C1400D">
                            <wp:simplePos x="0" y="0"/>
                            <wp:positionH relativeFrom="page">
                              <wp:posOffset>48260</wp:posOffset>
                            </wp:positionH>
                            <wp:positionV relativeFrom="page">
                              <wp:posOffset>341630</wp:posOffset>
                            </wp:positionV>
                            <wp:extent cx="3953510" cy="844550"/>
                            <wp:effectExtent l="0" t="0" r="0" b="0"/>
                            <wp:wrapNone/>
                            <wp:docPr id="2071302620" name="Text Box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3510" cy="844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4CF68B6" w14:textId="77777777" w:rsidR="00112649" w:rsidRPr="009B3B29" w:rsidRDefault="00112649" w:rsidP="00112649">
                                        <w:pPr>
                                          <w:rPr>
                                            <w:b/>
                                            <w:bCs/>
                                            <w:spacing w:val="4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B3B29">
                                          <w:rPr>
                                            <w:b/>
                                            <w:bCs/>
                                            <w:spacing w:val="4"/>
                                            <w:sz w:val="28"/>
                                            <w:szCs w:val="28"/>
                                          </w:rPr>
                                          <w:t>College of Engineering</w:t>
                                        </w:r>
                                      </w:p>
                                      <w:p w14:paraId="33F0FEBC" w14:textId="77777777" w:rsidR="00112649" w:rsidRPr="009B3B29" w:rsidRDefault="00112649" w:rsidP="00112649">
                                        <w:pPr>
                                          <w:rPr>
                                            <w:b/>
                                            <w:bCs/>
                                            <w:spacing w:val="4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B3B29">
                                          <w:rPr>
                                            <w:b/>
                                            <w:bCs/>
                                            <w:spacing w:val="4"/>
                                            <w:sz w:val="28"/>
                                            <w:szCs w:val="28"/>
                                          </w:rPr>
                                          <w:t>Department of Computer Science and Engineering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65282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0" o:spid="_x0000_s1026" type="#_x0000_t202" style="position:absolute;margin-left:3.8pt;margin-top:26.9pt;width:311.3pt;height:66.5pt;z-index:25177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" filled="f" stroked="f">
                            <v:textbox style="mso-fit-shape-to-text:t" inset="0">
                              <w:txbxContent>
                                <w:p w14:paraId="54CF68B6" w14:textId="77777777" w:rsidR="00112649" w:rsidRPr="009B3B29" w:rsidRDefault="00112649" w:rsidP="0011264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33F0FEBC" w14:textId="77777777" w:rsidR="00112649" w:rsidRPr="009B3B29" w:rsidRDefault="00112649" w:rsidP="0011264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v:textbox>
                            <w10:wrap anchorx="page"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CB4732B" w14:textId="77777777" w:rsidR="00112649" w:rsidRDefault="00112649" w:rsidP="00F7535E">
            <w:pPr>
              <w:pStyle w:val="TitleCover"/>
              <w:spacing w:before="960" w:after="120" w:line="520" w:lineRule="exact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</w:tr>
    </w:tbl>
    <w:p w14:paraId="2FF6DF65" w14:textId="38F7AD2A" w:rsidR="009F5D93" w:rsidRPr="00D23B3C" w:rsidRDefault="00112649" w:rsidP="00F7535E">
      <w:pPr>
        <w:pStyle w:val="TitleCover"/>
        <w:spacing w:before="960" w:after="120" w:line="520" w:lineRule="exact"/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Web development Fundamentals</w:t>
      </w:r>
      <w:r w:rsidR="00D23B3C" w:rsidRPr="00D23B3C">
        <w:rPr>
          <w:rFonts w:asciiTheme="majorBidi" w:hAnsiTheme="majorBidi" w:cstheme="majorBidi"/>
          <w:color w:val="FF0000"/>
          <w:sz w:val="24"/>
          <w:szCs w:val="24"/>
        </w:rPr>
        <w:t xml:space="preserve">-(CMPS </w:t>
      </w:r>
      <w:r w:rsidR="0030199A">
        <w:rPr>
          <w:rFonts w:asciiTheme="majorBidi" w:hAnsiTheme="majorBidi" w:cstheme="majorBidi"/>
          <w:color w:val="FF0000"/>
          <w:sz w:val="24"/>
          <w:szCs w:val="24"/>
        </w:rPr>
        <w:t>350</w:t>
      </w:r>
      <w:r w:rsidR="00D23B3C" w:rsidRPr="00D23B3C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0145F158" w14:textId="1D76F7DA" w:rsidR="00D23B3C" w:rsidRDefault="00D23B3C" w:rsidP="00D23B3C">
      <w:pPr>
        <w:pStyle w:val="SubtitleItalic"/>
        <w:jc w:val="center"/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  <w:u w:val="single"/>
        </w:rPr>
      </w:pPr>
      <w:r w:rsidRPr="00D23B3C"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  <w:u w:val="single"/>
        </w:rPr>
        <w:t>Group Project</w:t>
      </w:r>
      <w:r w:rsidR="0030199A"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  <w:u w:val="single"/>
        </w:rPr>
        <w:t xml:space="preserve"> </w:t>
      </w:r>
      <w:r w:rsidR="0030199A" w:rsidRPr="00D23B3C"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  <w:u w:val="single"/>
        </w:rPr>
        <w:t>Report</w:t>
      </w:r>
    </w:p>
    <w:p w14:paraId="2BC6E6C4" w14:textId="0FDDB052" w:rsidR="00ED0148" w:rsidRDefault="00112649" w:rsidP="00112649">
      <w:pPr>
        <w:pStyle w:val="BodyText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Dji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– Drown Company Website</w:t>
      </w:r>
    </w:p>
    <w:p w14:paraId="44F282CF" w14:textId="77777777" w:rsidR="0030199A" w:rsidRPr="00ED0148" w:rsidRDefault="0030199A" w:rsidP="0030199A">
      <w:pPr>
        <w:pStyle w:val="BodyText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D23B3C">
        <w:rPr>
          <w:rFonts w:asciiTheme="majorBidi" w:hAnsiTheme="majorBidi" w:cstheme="majorBidi"/>
          <w:i/>
          <w:iCs/>
          <w:sz w:val="24"/>
          <w:szCs w:val="24"/>
        </w:rPr>
        <w:t>Fall 202</w:t>
      </w:r>
      <w:r>
        <w:rPr>
          <w:rFonts w:asciiTheme="majorBidi" w:hAnsiTheme="majorBidi" w:cstheme="majorBidi"/>
          <w:i/>
          <w:iCs/>
          <w:sz w:val="24"/>
          <w:szCs w:val="24"/>
        </w:rPr>
        <w:t>3</w:t>
      </w:r>
    </w:p>
    <w:p w14:paraId="799ADBE3" w14:textId="77777777" w:rsidR="0030199A" w:rsidRDefault="0030199A" w:rsidP="00ED0148">
      <w:pPr>
        <w:pStyle w:val="BodyText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47565154" w14:textId="77777777" w:rsidR="0030199A" w:rsidRPr="002D1B0C" w:rsidRDefault="0030199A" w:rsidP="0030199A">
      <w:pPr>
        <w:pStyle w:val="Author"/>
        <w:rPr>
          <w:i/>
          <w:sz w:val="24"/>
          <w:szCs w:val="24"/>
        </w:rPr>
      </w:pPr>
      <w:r w:rsidRPr="002D1B0C">
        <w:rPr>
          <w:rFonts w:asciiTheme="minorHAnsi" w:hAnsiTheme="minorHAnsi" w:cstheme="minorBidi"/>
          <w:b/>
          <w:bCs/>
          <w:sz w:val="24"/>
          <w:szCs w:val="24"/>
        </w:rPr>
        <w:t>Project Group Members:</w:t>
      </w:r>
      <w:r w:rsidRPr="002D1B0C">
        <w:rPr>
          <w:sz w:val="24"/>
          <w:szCs w:val="24"/>
        </w:rPr>
        <w:t xml:space="preserve"> </w:t>
      </w:r>
    </w:p>
    <w:p w14:paraId="79262495" w14:textId="77777777" w:rsidR="0030199A" w:rsidRPr="00C15AD3" w:rsidRDefault="0030199A" w:rsidP="00ED0148">
      <w:pPr>
        <w:pStyle w:val="BodyText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0758" w14:paraId="6DB31178" w14:textId="77777777" w:rsidTr="0030199A">
        <w:tc>
          <w:tcPr>
            <w:tcW w:w="3005" w:type="dxa"/>
          </w:tcPr>
          <w:p w14:paraId="1C5A2E9C" w14:textId="7576CD91" w:rsidR="00BA0758" w:rsidRPr="00BA0758" w:rsidRDefault="00BA0758" w:rsidP="00ED0148">
            <w:pPr>
              <w:pStyle w:val="BodyText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4ABAE0ED" w14:textId="7EBACB11" w:rsidR="00BA0758" w:rsidRPr="00BA0758" w:rsidRDefault="00BA0758" w:rsidP="00ED0148">
            <w:pPr>
              <w:pStyle w:val="BodyText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075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3006" w:type="dxa"/>
          </w:tcPr>
          <w:p w14:paraId="7E53BE28" w14:textId="2428D1A9" w:rsidR="00BA0758" w:rsidRPr="00BA0758" w:rsidRDefault="00BA0758" w:rsidP="00ED0148">
            <w:pPr>
              <w:pStyle w:val="BodyText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075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Email</w:t>
            </w:r>
          </w:p>
        </w:tc>
      </w:tr>
      <w:tr w:rsidR="0030199A" w14:paraId="11420C47" w14:textId="77777777" w:rsidTr="0030199A">
        <w:tc>
          <w:tcPr>
            <w:tcW w:w="3005" w:type="dxa"/>
          </w:tcPr>
          <w:p w14:paraId="64DCFE25" w14:textId="1AA0B133" w:rsidR="0030199A" w:rsidRDefault="00C34146" w:rsidP="00ED0148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Fauzan</w:t>
            </w:r>
            <w:proofErr w:type="spellEnd"/>
          </w:p>
        </w:tc>
        <w:tc>
          <w:tcPr>
            <w:tcW w:w="3005" w:type="dxa"/>
          </w:tcPr>
          <w:p w14:paraId="0D0EBD31" w14:textId="38399334" w:rsidR="0030199A" w:rsidRDefault="001854CE" w:rsidP="00ED0148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</w:t>
            </w:r>
            <w:r w:rsidRPr="001854C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2104747</w:t>
            </w:r>
          </w:p>
        </w:tc>
        <w:tc>
          <w:tcPr>
            <w:tcW w:w="3006" w:type="dxa"/>
          </w:tcPr>
          <w:p w14:paraId="097CBBEC" w14:textId="248B7BC0" w:rsidR="0030199A" w:rsidRDefault="001854CE" w:rsidP="00ED0148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1854C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mp2104747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@qu.edu.qa</w:t>
            </w:r>
          </w:p>
        </w:tc>
      </w:tr>
      <w:tr w:rsidR="00C34146" w14:paraId="2233A732" w14:textId="77777777" w:rsidTr="0030199A">
        <w:tc>
          <w:tcPr>
            <w:tcW w:w="3005" w:type="dxa"/>
          </w:tcPr>
          <w:p w14:paraId="2DDDB478" w14:textId="0DE891F2" w:rsidR="00C34146" w:rsidRDefault="00C34146" w:rsidP="00C34146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Mohammed Al-ghazali</w:t>
            </w:r>
          </w:p>
        </w:tc>
        <w:tc>
          <w:tcPr>
            <w:tcW w:w="3005" w:type="dxa"/>
          </w:tcPr>
          <w:p w14:paraId="2D612DAC" w14:textId="2E33B83F" w:rsidR="00C34146" w:rsidRDefault="00C34146" w:rsidP="00C34146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201704262</w:t>
            </w:r>
          </w:p>
        </w:tc>
        <w:tc>
          <w:tcPr>
            <w:tcW w:w="3006" w:type="dxa"/>
          </w:tcPr>
          <w:p w14:paraId="0421DD4E" w14:textId="11301FBB" w:rsidR="00C34146" w:rsidRDefault="00C34146" w:rsidP="00C34146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Ma1704262@qu.edu.qa</w:t>
            </w:r>
          </w:p>
        </w:tc>
      </w:tr>
      <w:tr w:rsidR="00C34146" w14:paraId="67ECFBD5" w14:textId="77777777" w:rsidTr="0030199A">
        <w:tc>
          <w:tcPr>
            <w:tcW w:w="3005" w:type="dxa"/>
          </w:tcPr>
          <w:p w14:paraId="32A1E2EF" w14:textId="7544817A" w:rsidR="00C34146" w:rsidRDefault="00C34146" w:rsidP="00C34146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C3414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Marawan</w:t>
            </w:r>
            <w:proofErr w:type="spellEnd"/>
            <w:r w:rsidRPr="00C3414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3414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Khankan</w:t>
            </w:r>
            <w:proofErr w:type="spellEnd"/>
          </w:p>
        </w:tc>
        <w:tc>
          <w:tcPr>
            <w:tcW w:w="3005" w:type="dxa"/>
          </w:tcPr>
          <w:p w14:paraId="078BC664" w14:textId="39221106" w:rsidR="00C34146" w:rsidRDefault="00C34146" w:rsidP="00C34146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202108477</w:t>
            </w:r>
          </w:p>
        </w:tc>
        <w:tc>
          <w:tcPr>
            <w:tcW w:w="3006" w:type="dxa"/>
          </w:tcPr>
          <w:p w14:paraId="18469C75" w14:textId="5DDB895F" w:rsidR="00C34146" w:rsidRDefault="00C34146" w:rsidP="00C34146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C3414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mk2108477@qu.edu.qa</w:t>
            </w:r>
          </w:p>
        </w:tc>
      </w:tr>
      <w:tr w:rsidR="00C34146" w14:paraId="2B72A07A" w14:textId="77777777" w:rsidTr="0030199A">
        <w:tc>
          <w:tcPr>
            <w:tcW w:w="3005" w:type="dxa"/>
          </w:tcPr>
          <w:p w14:paraId="09861796" w14:textId="61D6B5B1" w:rsidR="00C34146" w:rsidRDefault="00C34146" w:rsidP="00C34146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C3414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Osamah Al-</w:t>
            </w:r>
            <w:proofErr w:type="spellStart"/>
            <w:r w:rsidRPr="00C3414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sumaitit</w:t>
            </w:r>
            <w:proofErr w:type="spellEnd"/>
          </w:p>
        </w:tc>
        <w:tc>
          <w:tcPr>
            <w:tcW w:w="3005" w:type="dxa"/>
          </w:tcPr>
          <w:p w14:paraId="78439CF8" w14:textId="1298488A" w:rsidR="00C34146" w:rsidRDefault="00C34146" w:rsidP="00C34146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202006040</w:t>
            </w:r>
          </w:p>
        </w:tc>
        <w:tc>
          <w:tcPr>
            <w:tcW w:w="3006" w:type="dxa"/>
          </w:tcPr>
          <w:p w14:paraId="54E9E13C" w14:textId="6CB32865" w:rsidR="00C34146" w:rsidRDefault="00C34146" w:rsidP="00C34146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C3414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oa2006040@qu.edu.qa</w:t>
            </w:r>
          </w:p>
        </w:tc>
      </w:tr>
    </w:tbl>
    <w:p w14:paraId="24D3717D" w14:textId="77777777" w:rsidR="008540A1" w:rsidRPr="00645F16" w:rsidRDefault="008540A1" w:rsidP="008540A1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40EC94F4" w14:textId="77777777" w:rsidR="00ED0148" w:rsidRPr="00645F16" w:rsidRDefault="00ED0148" w:rsidP="00ED0148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5B5CC57D" w14:textId="7D25D5C5" w:rsidR="00274E4A" w:rsidRPr="00274E4A" w:rsidRDefault="009F5D93" w:rsidP="007574D1">
      <w:pPr>
        <w:pStyle w:val="Jury"/>
        <w:spacing w:before="840" w:after="120"/>
        <w:jc w:val="center"/>
        <w:rPr>
          <w:rFonts w:asciiTheme="minorHAnsi" w:hAnsiTheme="minorHAnsi" w:cstheme="minorHAnsi"/>
        </w:rPr>
      </w:pPr>
      <w:r w:rsidRPr="00871C66">
        <w:rPr>
          <w:rFonts w:asciiTheme="minorHAnsi" w:hAnsiTheme="minorHAnsi" w:cstheme="minorBidi"/>
          <w:b/>
          <w:bCs/>
          <w:sz w:val="32"/>
          <w:szCs w:val="32"/>
        </w:rPr>
        <w:t>Supervisor</w:t>
      </w:r>
      <w:r w:rsidRPr="00871C66">
        <w:rPr>
          <w:rFonts w:asciiTheme="minorHAnsi" w:hAnsiTheme="minorHAnsi" w:cstheme="minorBidi"/>
          <w:sz w:val="32"/>
          <w:szCs w:val="32"/>
        </w:rPr>
        <w:t xml:space="preserve">: </w:t>
      </w:r>
      <w:r w:rsidR="00C84A5C">
        <w:rPr>
          <w:rFonts w:asciiTheme="majorBidi" w:hAnsiTheme="majorBidi" w:cstheme="majorBidi"/>
          <w:b/>
          <w:bCs/>
          <w:i/>
          <w:iCs/>
          <w:sz w:val="32"/>
          <w:szCs w:val="32"/>
        </w:rPr>
        <w:t>Dr.</w:t>
      </w:r>
      <w:r w:rsidR="007574D1" w:rsidRPr="007574D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Mahmoud</w:t>
      </w:r>
      <w:r w:rsidR="007574D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proofErr w:type="spellStart"/>
      <w:r w:rsidR="007574D1" w:rsidRPr="007574D1">
        <w:rPr>
          <w:rFonts w:asciiTheme="majorBidi" w:hAnsiTheme="majorBidi" w:cstheme="majorBidi"/>
          <w:b/>
          <w:bCs/>
          <w:i/>
          <w:iCs/>
          <w:sz w:val="32"/>
          <w:szCs w:val="32"/>
        </w:rPr>
        <w:t>Barhamgi</w:t>
      </w:r>
      <w:proofErr w:type="spellEnd"/>
    </w:p>
    <w:p w14:paraId="307F268A" w14:textId="34FF0A59" w:rsidR="00BB1C42" w:rsidRDefault="00BB1C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bookmarkStart w:id="2" w:name="_Toc274166443"/>
      <w:bookmarkEnd w:id="0"/>
    </w:p>
    <w:p w14:paraId="6B048464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6F41165D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7D7AF1C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889F121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15461EAA" w14:textId="3E130BF7" w:rsidR="00727CB6" w:rsidRPr="00727CB6" w:rsidRDefault="00DB654C" w:rsidP="00727CB6">
      <w:pPr>
        <w:pStyle w:val="Heading1"/>
        <w:spacing w:after="240"/>
        <w:rPr>
          <w:sz w:val="36"/>
          <w:szCs w:val="36"/>
        </w:rPr>
      </w:pPr>
      <w:bookmarkStart w:id="3" w:name="_Toc127951597"/>
      <w:bookmarkStart w:id="4" w:name="_Toc161054044"/>
      <w:r w:rsidRPr="004C002F">
        <w:rPr>
          <w:sz w:val="36"/>
          <w:szCs w:val="36"/>
        </w:rPr>
        <w:t>Abstract</w:t>
      </w:r>
      <w:bookmarkEnd w:id="2"/>
      <w:bookmarkEnd w:id="3"/>
      <w:bookmarkEnd w:id="4"/>
    </w:p>
    <w:p w14:paraId="26E5CF5A" w14:textId="77777777" w:rsidR="00B43349" w:rsidRDefault="00B43349" w:rsidP="00B4334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950700F" w14:textId="64EBECE8" w:rsidR="00B43349" w:rsidRDefault="00B43349" w:rsidP="00B43349">
      <w:pPr>
        <w:pStyle w:val="Heading1"/>
        <w:spacing w:after="240"/>
        <w:rPr>
          <w:rFonts w:asciiTheme="majorBidi" w:hAnsiTheme="majorBidi"/>
          <w:sz w:val="24"/>
          <w:szCs w:val="24"/>
        </w:rPr>
      </w:pPr>
      <w:bookmarkStart w:id="5" w:name="_Toc161054045"/>
      <w:r>
        <w:rPr>
          <w:sz w:val="36"/>
          <w:szCs w:val="36"/>
        </w:rPr>
        <w:t>Keywords:</w:t>
      </w:r>
      <w:bookmarkEnd w:id="5"/>
      <w:r>
        <w:rPr>
          <w:sz w:val="36"/>
          <w:szCs w:val="36"/>
        </w:rPr>
        <w:t xml:space="preserve"> </w:t>
      </w:r>
    </w:p>
    <w:p w14:paraId="1040AFC6" w14:textId="712213C0" w:rsidR="00B43349" w:rsidRPr="00CA4F80" w:rsidRDefault="00CA4F80" w:rsidP="00B43349">
      <w:pPr>
        <w:rPr>
          <w:rFonts w:asciiTheme="majorBidi" w:hAnsiTheme="majorBidi" w:cstheme="majorBidi"/>
          <w:i/>
          <w:iCs/>
          <w:color w:val="A6A6A6" w:themeColor="background1" w:themeShade="A6"/>
          <w:sz w:val="24"/>
          <w:szCs w:val="24"/>
        </w:rPr>
      </w:pPr>
      <w:proofErr w:type="spellStart"/>
      <w:proofErr w:type="gramStart"/>
      <w:r w:rsidRPr="00CA4F80">
        <w:rPr>
          <w:rFonts w:asciiTheme="majorBidi" w:hAnsiTheme="majorBidi" w:cstheme="majorBidi"/>
          <w:i/>
          <w:iCs/>
          <w:color w:val="A6A6A6" w:themeColor="background1" w:themeShade="A6"/>
          <w:sz w:val="24"/>
          <w:szCs w:val="24"/>
        </w:rPr>
        <w:t>e.g</w:t>
      </w:r>
      <w:proofErr w:type="spellEnd"/>
      <w:r w:rsidRPr="00CA4F80">
        <w:rPr>
          <w:rFonts w:asciiTheme="majorBidi" w:hAnsiTheme="majorBidi" w:cstheme="majorBidi"/>
          <w:i/>
          <w:iCs/>
          <w:color w:val="A6A6A6" w:themeColor="background1" w:themeShade="A6"/>
          <w:sz w:val="24"/>
          <w:szCs w:val="24"/>
        </w:rPr>
        <w:t xml:space="preserve"> :</w:t>
      </w:r>
      <w:proofErr w:type="gramEnd"/>
      <w:r w:rsidRPr="00CA4F80">
        <w:rPr>
          <w:rFonts w:asciiTheme="majorBidi" w:hAnsiTheme="majorBidi" w:cstheme="majorBidi"/>
          <w:i/>
          <w:iCs/>
          <w:color w:val="A6A6A6" w:themeColor="background1" w:themeShade="A6"/>
          <w:sz w:val="24"/>
          <w:szCs w:val="24"/>
        </w:rPr>
        <w:t xml:space="preserve"> </w:t>
      </w:r>
      <w:r w:rsidR="00B43349" w:rsidRPr="00CA4F80">
        <w:rPr>
          <w:rFonts w:asciiTheme="majorBidi" w:hAnsiTheme="majorBidi" w:cstheme="majorBidi"/>
          <w:i/>
          <w:iCs/>
          <w:color w:val="A6A6A6" w:themeColor="background1" w:themeShade="A6"/>
          <w:sz w:val="24"/>
          <w:szCs w:val="24"/>
        </w:rPr>
        <w:t xml:space="preserve">Social Engineering-Scareware-Water </w:t>
      </w:r>
      <w:r w:rsidR="00932A13" w:rsidRPr="00CA4F80">
        <w:rPr>
          <w:rFonts w:asciiTheme="majorBidi" w:hAnsiTheme="majorBidi" w:cstheme="majorBidi"/>
          <w:i/>
          <w:iCs/>
          <w:color w:val="A6A6A6" w:themeColor="background1" w:themeShade="A6"/>
          <w:sz w:val="24"/>
          <w:szCs w:val="24"/>
        </w:rPr>
        <w:t>Holing</w:t>
      </w:r>
      <w:r w:rsidR="00B43349" w:rsidRPr="00CA4F80">
        <w:rPr>
          <w:rFonts w:asciiTheme="majorBidi" w:hAnsiTheme="majorBidi" w:cstheme="majorBidi"/>
          <w:i/>
          <w:iCs/>
          <w:color w:val="A6A6A6" w:themeColor="background1" w:themeShade="A6"/>
          <w:sz w:val="24"/>
          <w:szCs w:val="24"/>
        </w:rPr>
        <w:t>-Phishing- Preventions</w:t>
      </w:r>
      <w:r w:rsidR="00644126" w:rsidRPr="00CA4F80">
        <w:rPr>
          <w:rFonts w:asciiTheme="majorBidi" w:hAnsiTheme="majorBidi" w:cstheme="majorBidi"/>
          <w:i/>
          <w:iCs/>
          <w:color w:val="A6A6A6" w:themeColor="background1" w:themeShade="A6"/>
          <w:sz w:val="24"/>
          <w:szCs w:val="24"/>
        </w:rPr>
        <w:t>-</w:t>
      </w:r>
      <w:proofErr w:type="spellStart"/>
      <w:r w:rsidR="00644126" w:rsidRPr="00CA4F80">
        <w:rPr>
          <w:rFonts w:asciiTheme="majorBidi" w:hAnsiTheme="majorBidi" w:cstheme="majorBidi"/>
          <w:i/>
          <w:iCs/>
          <w:color w:val="A6A6A6" w:themeColor="background1" w:themeShade="A6"/>
          <w:sz w:val="24"/>
          <w:szCs w:val="24"/>
        </w:rPr>
        <w:t>Metaspolit</w:t>
      </w:r>
      <w:proofErr w:type="spellEnd"/>
      <w:r w:rsidR="00644126" w:rsidRPr="00CA4F80">
        <w:rPr>
          <w:rFonts w:asciiTheme="majorBidi" w:hAnsiTheme="majorBidi" w:cstheme="majorBidi"/>
          <w:i/>
          <w:iCs/>
          <w:color w:val="A6A6A6" w:themeColor="background1" w:themeShade="A6"/>
          <w:sz w:val="24"/>
          <w:szCs w:val="24"/>
        </w:rPr>
        <w:t xml:space="preserve">-Reverse TCP- Reverse Shell-PDF Embedded exe. </w:t>
      </w:r>
    </w:p>
    <w:p w14:paraId="40C30D1B" w14:textId="77777777" w:rsidR="00644126" w:rsidRDefault="00644126" w:rsidP="00B43349">
      <w:pPr>
        <w:rPr>
          <w:rFonts w:asciiTheme="majorBidi" w:hAnsiTheme="majorBidi" w:cstheme="majorBidi"/>
          <w:sz w:val="24"/>
          <w:szCs w:val="24"/>
        </w:rPr>
      </w:pPr>
    </w:p>
    <w:p w14:paraId="1AB11D36" w14:textId="28DFA5BB" w:rsidR="008B0EE1" w:rsidRPr="00871C66" w:rsidRDefault="008B0EE1" w:rsidP="00B4334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71C66">
        <w:rPr>
          <w:rFonts w:asciiTheme="majorBidi" w:hAnsiTheme="majorBidi" w:cstheme="majorBidi"/>
          <w:sz w:val="24"/>
          <w:szCs w:val="24"/>
        </w:rPr>
        <w:t> </w:t>
      </w:r>
    </w:p>
    <w:p w14:paraId="3BD58C57" w14:textId="514B5D75" w:rsidR="001712EB" w:rsidRPr="007E2B39" w:rsidRDefault="001712EB" w:rsidP="00527A4E">
      <w:pPr>
        <w:spacing w:line="480" w:lineRule="auto"/>
        <w:rPr>
          <w:rFonts w:asciiTheme="majorBidi" w:hAnsiTheme="majorBidi" w:cstheme="majorBidi"/>
        </w:rPr>
      </w:pPr>
      <w:r w:rsidRPr="00FB1E77">
        <w:rPr>
          <w:rFonts w:asciiTheme="majorBidi" w:hAnsiTheme="majorBidi" w:cstheme="majorBidi"/>
        </w:rPr>
        <w:t>.</w:t>
      </w:r>
    </w:p>
    <w:p w14:paraId="2DC05DD5" w14:textId="16A1CE44" w:rsidR="00900CFA" w:rsidRPr="00C01B29" w:rsidRDefault="00900CFA" w:rsidP="00527A4E">
      <w:pPr>
        <w:spacing w:line="480" w:lineRule="auto"/>
        <w:jc w:val="both"/>
      </w:pPr>
    </w:p>
    <w:p w14:paraId="47DC7A23" w14:textId="77777777" w:rsidR="00796232" w:rsidRPr="00C01B29" w:rsidRDefault="00796232">
      <w:r w:rsidRPr="00C01B29">
        <w:br w:type="page"/>
      </w:r>
    </w:p>
    <w:bookmarkStart w:id="6" w:name="_Toc127951599" w:displacedByCustomXml="next"/>
    <w:bookmarkStart w:id="7" w:name="_Toc27416644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573551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29F259" w14:textId="4069377F" w:rsidR="00670A85" w:rsidRDefault="00670A85">
          <w:pPr>
            <w:pStyle w:val="TOCHeading"/>
          </w:pPr>
          <w:r>
            <w:t>Contents</w:t>
          </w:r>
        </w:p>
        <w:p w14:paraId="5F3E2FEF" w14:textId="4151C2D3" w:rsidR="00A474BE" w:rsidRDefault="00670A85">
          <w:pPr>
            <w:pStyle w:val="TOC1"/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54044" w:history="1">
            <w:r w:rsidR="00A474BE" w:rsidRPr="00830E79">
              <w:rPr>
                <w:rStyle w:val="Hyperlink"/>
                <w:noProof/>
              </w:rPr>
              <w:t>Abstract</w:t>
            </w:r>
            <w:r w:rsidR="00A474BE">
              <w:rPr>
                <w:noProof/>
                <w:webHidden/>
              </w:rPr>
              <w:tab/>
            </w:r>
            <w:r w:rsidR="00A474BE">
              <w:rPr>
                <w:noProof/>
                <w:webHidden/>
              </w:rPr>
              <w:fldChar w:fldCharType="begin"/>
            </w:r>
            <w:r w:rsidR="00A474BE">
              <w:rPr>
                <w:noProof/>
                <w:webHidden/>
              </w:rPr>
              <w:instrText xml:space="preserve"> PAGEREF _Toc161054044 \h </w:instrText>
            </w:r>
            <w:r w:rsidR="00A474BE">
              <w:rPr>
                <w:noProof/>
                <w:webHidden/>
              </w:rPr>
            </w:r>
            <w:r w:rsidR="00A474BE">
              <w:rPr>
                <w:noProof/>
                <w:webHidden/>
              </w:rPr>
              <w:fldChar w:fldCharType="separate"/>
            </w:r>
            <w:r w:rsidR="00A474BE">
              <w:rPr>
                <w:noProof/>
                <w:webHidden/>
              </w:rPr>
              <w:t>2</w:t>
            </w:r>
            <w:r w:rsidR="00A474BE">
              <w:rPr>
                <w:noProof/>
                <w:webHidden/>
              </w:rPr>
              <w:fldChar w:fldCharType="end"/>
            </w:r>
          </w:hyperlink>
        </w:p>
        <w:p w14:paraId="6FC1CE38" w14:textId="553E7DB4" w:rsidR="00A474BE" w:rsidRDefault="00A474BE">
          <w:pPr>
            <w:pStyle w:val="TOC1"/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45" w:history="1">
            <w:r w:rsidRPr="00830E79">
              <w:rPr>
                <w:rStyle w:val="Hyperlink"/>
                <w:noProof/>
              </w:rPr>
              <w:t>Keywords: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37D8" w14:textId="35DB9006" w:rsidR="00A474BE" w:rsidRDefault="00A474BE">
          <w:pPr>
            <w:pStyle w:val="TOC1"/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46" w:history="1">
            <w:r w:rsidRPr="00830E79">
              <w:rPr>
                <w:rStyle w:val="Hyperlink"/>
                <w:noProof/>
              </w:rPr>
              <w:t>Introduction and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6344" w14:textId="655E2DCD" w:rsidR="00A474BE" w:rsidRDefault="00A474BE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47" w:history="1">
            <w:r w:rsidRPr="00830E79">
              <w:rPr>
                <w:rStyle w:val="Hyperlink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830E79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DCAE" w14:textId="4DB62DBB" w:rsidR="00A474BE" w:rsidRDefault="00A474BE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48" w:history="1">
            <w:r w:rsidRPr="00830E79">
              <w:rPr>
                <w:rStyle w:val="Hyperlink"/>
                <w:noProof/>
              </w:rPr>
              <w:t>1.2 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C2CB" w14:textId="294BE472" w:rsidR="00A474BE" w:rsidRDefault="00A474BE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49" w:history="1">
            <w:r w:rsidRPr="00830E79">
              <w:rPr>
                <w:rStyle w:val="Hyperlink"/>
                <w:noProof/>
              </w:rPr>
              <w:t>1.2 Key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DFCE" w14:textId="1910A968" w:rsidR="00A474BE" w:rsidRDefault="00A474BE">
          <w:pPr>
            <w:pStyle w:val="TOC1"/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50" w:history="1">
            <w:r w:rsidRPr="00830E7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B7A1" w14:textId="66FA0D0A" w:rsidR="00A474BE" w:rsidRDefault="00A474BE">
          <w:pPr>
            <w:pStyle w:val="TOC1"/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51" w:history="1">
            <w:r w:rsidRPr="00830E79">
              <w:rPr>
                <w:rStyle w:val="Hyperlink"/>
                <w:noProof/>
              </w:rPr>
              <w:t>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7480" w14:textId="5E1B0B8E" w:rsidR="00A474BE" w:rsidRDefault="00A474BE">
          <w:pPr>
            <w:pStyle w:val="TOC1"/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52" w:history="1">
            <w:r w:rsidRPr="00830E79">
              <w:rPr>
                <w:rStyle w:val="Hyperlink"/>
                <w:noProof/>
              </w:rPr>
              <w:t>Novelty: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84A9C" w14:textId="1C77E1C8" w:rsidR="00A474BE" w:rsidRDefault="00A474BE">
          <w:pPr>
            <w:pStyle w:val="TOC1"/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53" w:history="1">
            <w:r w:rsidRPr="00830E79">
              <w:rPr>
                <w:rStyle w:val="Hyperlink"/>
                <w:noProof/>
              </w:rPr>
              <w:t>Complexity: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231B" w14:textId="6D338519" w:rsidR="00A474BE" w:rsidRDefault="00A474BE">
          <w:pPr>
            <w:pStyle w:val="TOC1"/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54" w:history="1">
            <w:r w:rsidRPr="00830E79">
              <w:rPr>
                <w:rStyle w:val="Hyperlink"/>
                <w:noProof/>
              </w:rPr>
              <w:t>Quality: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93F4" w14:textId="271E7AA7" w:rsidR="00A474BE" w:rsidRDefault="00A474BE">
          <w:pPr>
            <w:pStyle w:val="TOC1"/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55" w:history="1">
            <w:r w:rsidRPr="00830E79">
              <w:rPr>
                <w:rStyle w:val="Hyperlink"/>
                <w:noProof/>
              </w:rPr>
              <w:t>Difficulties We Faced: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ECFB" w14:textId="5EFDC765" w:rsidR="00A474BE" w:rsidRDefault="00A474BE">
          <w:pPr>
            <w:pStyle w:val="TOC1"/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56" w:history="1">
            <w:r w:rsidRPr="00830E79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E1E0B" w14:textId="3230C3E1" w:rsidR="00A474BE" w:rsidRDefault="00A474BE">
          <w:pPr>
            <w:pStyle w:val="TOC1"/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57" w:history="1">
            <w:r w:rsidRPr="00830E79">
              <w:rPr>
                <w:rStyle w:val="Hyperlink"/>
                <w:noProof/>
              </w:rPr>
              <w:t>Project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6310" w14:textId="1465421D" w:rsidR="00A474BE" w:rsidRDefault="00A474BE">
          <w:pPr>
            <w:pStyle w:val="TOC1"/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1054058" w:history="1">
            <w:r w:rsidRPr="00830E79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E75E" w14:textId="6B9C3932" w:rsidR="00670A85" w:rsidRDefault="00670A85">
          <w:r>
            <w:rPr>
              <w:b/>
              <w:bCs/>
              <w:noProof/>
            </w:rPr>
            <w:fldChar w:fldCharType="end"/>
          </w:r>
        </w:p>
      </w:sdtContent>
    </w:sdt>
    <w:bookmarkEnd w:id="7"/>
    <w:bookmarkEnd w:id="6"/>
    <w:p w14:paraId="4E73A1FF" w14:textId="1738CCF5" w:rsidR="004B71B7" w:rsidRPr="008A745C" w:rsidRDefault="00000000" w:rsidP="00C15AD3">
      <w:pPr>
        <w:pStyle w:val="TableofFigures"/>
        <w:tabs>
          <w:tab w:val="right" w:leader="dot" w:pos="9016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r>
        <w:fldChar w:fldCharType="end"/>
      </w:r>
    </w:p>
    <w:p w14:paraId="18C33F1A" w14:textId="77777777" w:rsidR="00D97723" w:rsidRDefault="00D97723" w:rsidP="009D1468"/>
    <w:p w14:paraId="3339095F" w14:textId="77777777" w:rsidR="00C02CA0" w:rsidRDefault="00C02CA0" w:rsidP="009D1468"/>
    <w:p w14:paraId="7F698DFD" w14:textId="77777777" w:rsidR="00C02CA0" w:rsidRDefault="00C02CA0" w:rsidP="009D1468"/>
    <w:p w14:paraId="37728832" w14:textId="77777777" w:rsidR="00C02CA0" w:rsidRDefault="00C02CA0" w:rsidP="009D1468"/>
    <w:p w14:paraId="01FBC466" w14:textId="77777777" w:rsidR="00C02CA0" w:rsidRDefault="00C02CA0" w:rsidP="009D1468"/>
    <w:p w14:paraId="45204E13" w14:textId="77777777" w:rsidR="00C02CA0" w:rsidRDefault="00C02CA0" w:rsidP="009D1468"/>
    <w:p w14:paraId="149E4552" w14:textId="77777777" w:rsidR="00C02CA0" w:rsidRDefault="00C02CA0" w:rsidP="009D1468"/>
    <w:p w14:paraId="08FC5A50" w14:textId="77777777" w:rsidR="00D97723" w:rsidRDefault="00D97723" w:rsidP="009D1468"/>
    <w:p w14:paraId="4ECB5B4F" w14:textId="77777777" w:rsidR="00D97723" w:rsidRDefault="00D97723" w:rsidP="009D1468"/>
    <w:p w14:paraId="23CA8F44" w14:textId="77777777" w:rsidR="00D97723" w:rsidRDefault="00D97723" w:rsidP="009D1468"/>
    <w:p w14:paraId="4EC93C71" w14:textId="77777777" w:rsidR="00D97723" w:rsidRPr="009D1468" w:rsidRDefault="00D97723" w:rsidP="009D1468"/>
    <w:p w14:paraId="4FD30BB5" w14:textId="76F98051" w:rsidR="00900CFA" w:rsidRDefault="00900CFA" w:rsidP="00C15AD3">
      <w:pPr>
        <w:pStyle w:val="Heading1"/>
        <w:spacing w:after="240"/>
      </w:pPr>
      <w:bookmarkStart w:id="8" w:name="_Toc127951601"/>
      <w:bookmarkStart w:id="9" w:name="_Toc274166446"/>
      <w:bookmarkStart w:id="10" w:name="_Toc161054046"/>
      <w:r>
        <w:lastRenderedPageBreak/>
        <w:t>Introduction</w:t>
      </w:r>
      <w:r w:rsidR="001E63F5">
        <w:t xml:space="preserve"> </w:t>
      </w:r>
      <w:r w:rsidR="001E63F5" w:rsidRPr="001E63F5">
        <w:t>and Motivation</w:t>
      </w:r>
      <w:bookmarkEnd w:id="8"/>
      <w:bookmarkEnd w:id="10"/>
    </w:p>
    <w:p w14:paraId="0BD229C3" w14:textId="77777777" w:rsidR="00DE127B" w:rsidRDefault="00DE127B" w:rsidP="00064653">
      <w:pPr>
        <w:rPr>
          <w:rFonts w:asciiTheme="majorBidi" w:hAnsiTheme="majorBidi" w:cstheme="majorBidi"/>
          <w:sz w:val="24"/>
          <w:szCs w:val="24"/>
        </w:rPr>
      </w:pPr>
    </w:p>
    <w:p w14:paraId="3A9FD6B8" w14:textId="77777777" w:rsidR="00DE127B" w:rsidRDefault="00DE127B" w:rsidP="00064653">
      <w:pPr>
        <w:rPr>
          <w:rFonts w:asciiTheme="majorBidi" w:hAnsiTheme="majorBidi" w:cstheme="majorBidi"/>
          <w:sz w:val="24"/>
          <w:szCs w:val="24"/>
        </w:rPr>
      </w:pPr>
    </w:p>
    <w:p w14:paraId="79ED9F08" w14:textId="77777777" w:rsidR="00371C73" w:rsidRDefault="00371C73" w:rsidP="00064653">
      <w:pPr>
        <w:rPr>
          <w:rFonts w:asciiTheme="majorBidi" w:hAnsiTheme="majorBidi" w:cstheme="majorBidi"/>
          <w:sz w:val="24"/>
          <w:szCs w:val="24"/>
        </w:rPr>
      </w:pPr>
    </w:p>
    <w:bookmarkEnd w:id="9"/>
    <w:p w14:paraId="1E852C4E" w14:textId="7B29AB8A" w:rsidR="000F4F75" w:rsidRDefault="000F4F75" w:rsidP="00F105B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14B3870" w14:textId="77777777" w:rsidR="00D20161" w:rsidRPr="00F105B8" w:rsidRDefault="00D20161" w:rsidP="00F105B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FE48D95" w14:textId="4CEC8866" w:rsidR="00CD544C" w:rsidRDefault="00CD544C">
      <w:pPr>
        <w:pStyle w:val="Heading2"/>
        <w:numPr>
          <w:ilvl w:val="1"/>
          <w:numId w:val="2"/>
        </w:numPr>
        <w:spacing w:before="240" w:after="240"/>
        <w:rPr>
          <w:color w:val="365F91" w:themeColor="accent1" w:themeShade="BF"/>
        </w:rPr>
      </w:pPr>
      <w:bookmarkStart w:id="11" w:name="_Toc127833444"/>
      <w:bookmarkStart w:id="12" w:name="_Toc127833590"/>
      <w:bookmarkStart w:id="13" w:name="_Toc127850378"/>
      <w:bookmarkStart w:id="14" w:name="_Toc127856032"/>
      <w:bookmarkStart w:id="15" w:name="_Toc127856179"/>
      <w:bookmarkStart w:id="16" w:name="_Toc127833445"/>
      <w:bookmarkStart w:id="17" w:name="_Toc127833591"/>
      <w:bookmarkStart w:id="18" w:name="_Toc127850379"/>
      <w:bookmarkStart w:id="19" w:name="_Toc127855884"/>
      <w:bookmarkStart w:id="20" w:name="_Toc127856033"/>
      <w:bookmarkStart w:id="21" w:name="_Toc127856180"/>
      <w:bookmarkStart w:id="22" w:name="_Toc127833446"/>
      <w:bookmarkStart w:id="23" w:name="_Toc127833592"/>
      <w:bookmarkStart w:id="24" w:name="_Toc127850380"/>
      <w:bookmarkStart w:id="25" w:name="_Toc127855885"/>
      <w:bookmarkStart w:id="26" w:name="_Toc127856034"/>
      <w:bookmarkStart w:id="27" w:name="_Toc127856181"/>
      <w:bookmarkStart w:id="28" w:name="_Toc127833447"/>
      <w:bookmarkStart w:id="29" w:name="_Toc127833593"/>
      <w:bookmarkStart w:id="30" w:name="_Toc127850381"/>
      <w:bookmarkStart w:id="31" w:name="_Toc127855886"/>
      <w:bookmarkStart w:id="32" w:name="_Toc127856035"/>
      <w:bookmarkStart w:id="33" w:name="_Toc127856182"/>
      <w:bookmarkStart w:id="34" w:name="_Toc127833448"/>
      <w:bookmarkStart w:id="35" w:name="_Toc127833594"/>
      <w:bookmarkStart w:id="36" w:name="_Toc127850382"/>
      <w:bookmarkStart w:id="37" w:name="_Toc127855887"/>
      <w:bookmarkStart w:id="38" w:name="_Toc127856036"/>
      <w:bookmarkStart w:id="39" w:name="_Toc127856183"/>
      <w:bookmarkStart w:id="40" w:name="_Toc127833449"/>
      <w:bookmarkStart w:id="41" w:name="_Toc127833595"/>
      <w:bookmarkStart w:id="42" w:name="_Toc127850383"/>
      <w:bookmarkStart w:id="43" w:name="_Toc127855888"/>
      <w:bookmarkStart w:id="44" w:name="_Toc127856037"/>
      <w:bookmarkStart w:id="45" w:name="_Toc127856184"/>
      <w:bookmarkStart w:id="46" w:name="_Toc127833450"/>
      <w:bookmarkStart w:id="47" w:name="_Toc127833596"/>
      <w:bookmarkStart w:id="48" w:name="_Toc127850384"/>
      <w:bookmarkStart w:id="49" w:name="_Toc127855889"/>
      <w:bookmarkStart w:id="50" w:name="_Toc127856038"/>
      <w:bookmarkStart w:id="51" w:name="_Toc127856185"/>
      <w:bookmarkStart w:id="52" w:name="_Toc127833451"/>
      <w:bookmarkStart w:id="53" w:name="_Toc127833597"/>
      <w:bookmarkStart w:id="54" w:name="_Toc127850385"/>
      <w:bookmarkStart w:id="55" w:name="_Toc127855890"/>
      <w:bookmarkStart w:id="56" w:name="_Toc127856039"/>
      <w:bookmarkStart w:id="57" w:name="_Toc127856186"/>
      <w:bookmarkStart w:id="58" w:name="_Toc127833452"/>
      <w:bookmarkStart w:id="59" w:name="_Toc127833598"/>
      <w:bookmarkStart w:id="60" w:name="_Toc127850386"/>
      <w:bookmarkStart w:id="61" w:name="_Toc127855891"/>
      <w:bookmarkStart w:id="62" w:name="_Toc127856040"/>
      <w:bookmarkStart w:id="63" w:name="_Toc127856187"/>
      <w:bookmarkStart w:id="64" w:name="_Toc127833453"/>
      <w:bookmarkStart w:id="65" w:name="_Toc127833599"/>
      <w:bookmarkStart w:id="66" w:name="_Toc127850387"/>
      <w:bookmarkStart w:id="67" w:name="_Toc127855892"/>
      <w:bookmarkStart w:id="68" w:name="_Toc127856041"/>
      <w:bookmarkStart w:id="69" w:name="_Toc127856188"/>
      <w:bookmarkStart w:id="70" w:name="_Toc127833454"/>
      <w:bookmarkStart w:id="71" w:name="_Toc127833600"/>
      <w:bookmarkStart w:id="72" w:name="_Toc127850388"/>
      <w:bookmarkStart w:id="73" w:name="_Toc127855893"/>
      <w:bookmarkStart w:id="74" w:name="_Toc127856042"/>
      <w:bookmarkStart w:id="75" w:name="_Toc127856189"/>
      <w:bookmarkStart w:id="76" w:name="_Toc127833455"/>
      <w:bookmarkStart w:id="77" w:name="_Toc127833601"/>
      <w:bookmarkStart w:id="78" w:name="_Toc127850389"/>
      <w:bookmarkStart w:id="79" w:name="_Toc127855894"/>
      <w:bookmarkStart w:id="80" w:name="_Toc127856043"/>
      <w:bookmarkStart w:id="81" w:name="_Toc127856190"/>
      <w:bookmarkStart w:id="82" w:name="_Toc127833456"/>
      <w:bookmarkStart w:id="83" w:name="_Toc127833602"/>
      <w:bookmarkStart w:id="84" w:name="_Toc127850390"/>
      <w:bookmarkStart w:id="85" w:name="_Toc127855895"/>
      <w:bookmarkStart w:id="86" w:name="_Toc127856044"/>
      <w:bookmarkStart w:id="87" w:name="_Toc127856191"/>
      <w:bookmarkStart w:id="88" w:name="_Toc127833457"/>
      <w:bookmarkStart w:id="89" w:name="_Toc127833603"/>
      <w:bookmarkStart w:id="90" w:name="_Toc127850391"/>
      <w:bookmarkStart w:id="91" w:name="_Toc127855896"/>
      <w:bookmarkStart w:id="92" w:name="_Toc127856045"/>
      <w:bookmarkStart w:id="93" w:name="_Toc127856192"/>
      <w:bookmarkStart w:id="94" w:name="_Toc127833458"/>
      <w:bookmarkStart w:id="95" w:name="_Toc127833604"/>
      <w:bookmarkStart w:id="96" w:name="_Toc127850392"/>
      <w:bookmarkStart w:id="97" w:name="_Toc127855897"/>
      <w:bookmarkStart w:id="98" w:name="_Toc127856046"/>
      <w:bookmarkStart w:id="99" w:name="_Toc127856193"/>
      <w:bookmarkStart w:id="100" w:name="_Toc127833459"/>
      <w:bookmarkStart w:id="101" w:name="_Toc127833605"/>
      <w:bookmarkStart w:id="102" w:name="_Toc127850393"/>
      <w:bookmarkStart w:id="103" w:name="_Toc127855898"/>
      <w:bookmarkStart w:id="104" w:name="_Toc127856047"/>
      <w:bookmarkStart w:id="105" w:name="_Toc127856194"/>
      <w:bookmarkStart w:id="106" w:name="_Toc127833460"/>
      <w:bookmarkStart w:id="107" w:name="_Toc127833606"/>
      <w:bookmarkStart w:id="108" w:name="_Toc127850394"/>
      <w:bookmarkStart w:id="109" w:name="_Toc127855899"/>
      <w:bookmarkStart w:id="110" w:name="_Toc127856048"/>
      <w:bookmarkStart w:id="111" w:name="_Toc127856195"/>
      <w:bookmarkStart w:id="112" w:name="_Toc127833461"/>
      <w:bookmarkStart w:id="113" w:name="_Toc127833607"/>
      <w:bookmarkStart w:id="114" w:name="_Toc127850395"/>
      <w:bookmarkStart w:id="115" w:name="_Toc127855900"/>
      <w:bookmarkStart w:id="116" w:name="_Toc127856049"/>
      <w:bookmarkStart w:id="117" w:name="_Toc127856196"/>
      <w:bookmarkStart w:id="118" w:name="_Toc127833462"/>
      <w:bookmarkStart w:id="119" w:name="_Toc127833608"/>
      <w:bookmarkStart w:id="120" w:name="_Toc127850396"/>
      <w:bookmarkStart w:id="121" w:name="_Toc127855901"/>
      <w:bookmarkStart w:id="122" w:name="_Toc127856050"/>
      <w:bookmarkStart w:id="123" w:name="_Toc127856197"/>
      <w:bookmarkStart w:id="124" w:name="_Toc127833463"/>
      <w:bookmarkStart w:id="125" w:name="_Toc127833609"/>
      <w:bookmarkStart w:id="126" w:name="_Toc127850397"/>
      <w:bookmarkStart w:id="127" w:name="_Toc127855902"/>
      <w:bookmarkStart w:id="128" w:name="_Toc127856051"/>
      <w:bookmarkStart w:id="129" w:name="_Toc127856198"/>
      <w:bookmarkStart w:id="130" w:name="_Toc127833464"/>
      <w:bookmarkStart w:id="131" w:name="_Toc127833610"/>
      <w:bookmarkStart w:id="132" w:name="_Toc127850398"/>
      <w:bookmarkStart w:id="133" w:name="_Toc127855903"/>
      <w:bookmarkStart w:id="134" w:name="_Toc127856052"/>
      <w:bookmarkStart w:id="135" w:name="_Toc127856199"/>
      <w:bookmarkStart w:id="136" w:name="_Toc127833465"/>
      <w:bookmarkStart w:id="137" w:name="_Toc127833611"/>
      <w:bookmarkStart w:id="138" w:name="_Toc127850399"/>
      <w:bookmarkStart w:id="139" w:name="_Toc127855904"/>
      <w:bookmarkStart w:id="140" w:name="_Toc127856053"/>
      <w:bookmarkStart w:id="141" w:name="_Toc127856200"/>
      <w:bookmarkStart w:id="142" w:name="_Toc127833466"/>
      <w:bookmarkStart w:id="143" w:name="_Toc127833612"/>
      <w:bookmarkStart w:id="144" w:name="_Toc127850400"/>
      <w:bookmarkStart w:id="145" w:name="_Toc127855905"/>
      <w:bookmarkStart w:id="146" w:name="_Toc127856054"/>
      <w:bookmarkStart w:id="147" w:name="_Toc127856201"/>
      <w:bookmarkStart w:id="148" w:name="_Toc127833467"/>
      <w:bookmarkStart w:id="149" w:name="_Toc127833613"/>
      <w:bookmarkStart w:id="150" w:name="_Toc127850401"/>
      <w:bookmarkStart w:id="151" w:name="_Toc127855906"/>
      <w:bookmarkStart w:id="152" w:name="_Toc127856055"/>
      <w:bookmarkStart w:id="153" w:name="_Toc127856202"/>
      <w:bookmarkStart w:id="154" w:name="_Toc127833468"/>
      <w:bookmarkStart w:id="155" w:name="_Toc127833614"/>
      <w:bookmarkStart w:id="156" w:name="_Toc127850402"/>
      <w:bookmarkStart w:id="157" w:name="_Toc127855907"/>
      <w:bookmarkStart w:id="158" w:name="_Toc127856056"/>
      <w:bookmarkStart w:id="159" w:name="_Toc127856203"/>
      <w:bookmarkStart w:id="160" w:name="_Toc127833469"/>
      <w:bookmarkStart w:id="161" w:name="_Toc127833615"/>
      <w:bookmarkStart w:id="162" w:name="_Toc127850403"/>
      <w:bookmarkStart w:id="163" w:name="_Toc127855908"/>
      <w:bookmarkStart w:id="164" w:name="_Toc127856057"/>
      <w:bookmarkStart w:id="165" w:name="_Toc127856204"/>
      <w:bookmarkStart w:id="166" w:name="_Toc127833470"/>
      <w:bookmarkStart w:id="167" w:name="_Toc127833616"/>
      <w:bookmarkStart w:id="168" w:name="_Toc127850404"/>
      <w:bookmarkStart w:id="169" w:name="_Toc127855909"/>
      <w:bookmarkStart w:id="170" w:name="_Toc127856058"/>
      <w:bookmarkStart w:id="171" w:name="_Toc127856205"/>
      <w:bookmarkStart w:id="172" w:name="_Toc525507465"/>
      <w:bookmarkStart w:id="173" w:name="_Toc127951603"/>
      <w:bookmarkStart w:id="174" w:name="_Toc16105404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r w:rsidRPr="008A5483">
        <w:rPr>
          <w:color w:val="365F91" w:themeColor="accent1" w:themeShade="BF"/>
        </w:rPr>
        <w:t>Project objectives</w:t>
      </w:r>
      <w:bookmarkEnd w:id="172"/>
      <w:bookmarkEnd w:id="173"/>
      <w:bookmarkEnd w:id="174"/>
    </w:p>
    <w:p w14:paraId="04FBA8E2" w14:textId="0772291C" w:rsidR="00EE111F" w:rsidRPr="00EE111F" w:rsidRDefault="00EE111F" w:rsidP="00EE111F">
      <w:pPr>
        <w:rPr>
          <w:color w:val="A6A6A6" w:themeColor="background1" w:themeShade="A6"/>
        </w:rPr>
      </w:pPr>
      <w:proofErr w:type="spellStart"/>
      <w:r w:rsidRPr="00EE111F">
        <w:rPr>
          <w:color w:val="A6A6A6" w:themeColor="background1" w:themeShade="A6"/>
        </w:rPr>
        <w:t>Eg</w:t>
      </w:r>
      <w:proofErr w:type="spellEnd"/>
      <w:r w:rsidRPr="00EE111F">
        <w:rPr>
          <w:color w:val="A6A6A6" w:themeColor="background1" w:themeShade="A6"/>
        </w:rPr>
        <w:t>:</w:t>
      </w:r>
    </w:p>
    <w:p w14:paraId="4E106DD4" w14:textId="5A23D391" w:rsidR="00F105B8" w:rsidRPr="00EE111F" w:rsidRDefault="00F105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 xml:space="preserve">To </w:t>
      </w:r>
      <w:r w:rsidR="00BF2BFC"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Teach People</w:t>
      </w: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: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 xml:space="preserve"> We want to help people understand how social engineering attacks like phishing work.</w:t>
      </w:r>
    </w:p>
    <w:p w14:paraId="6752311C" w14:textId="1D71A96C" w:rsidR="00F105B8" w:rsidRPr="00EE111F" w:rsidRDefault="00F105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 xml:space="preserve">To </w:t>
      </w:r>
      <w:r w:rsidR="007B49CE"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Display real-life examples: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 xml:space="preserve"> We'll show </w:t>
      </w:r>
      <w:r w:rsidR="007B49CE"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 xml:space="preserve">examples of real-life examples of these attacks that happened to other people/organizations. </w:t>
      </w:r>
    </w:p>
    <w:p w14:paraId="5732E9DE" w14:textId="1311FA58" w:rsidR="00F105B8" w:rsidRPr="00EE111F" w:rsidRDefault="00F105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To give Power to Defend: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 xml:space="preserve"> We aim to give people the knowledge and tools they need to protect themselves from these sneaky attacks.</w:t>
      </w:r>
    </w:p>
    <w:p w14:paraId="1397DDF4" w14:textId="1B74CAF3" w:rsidR="00D653DE" w:rsidRPr="00EE111F" w:rsidRDefault="00F105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To make the Internet Safer: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 xml:space="preserve"> Ultimately, our goal is to make the internet a safer place for everyone by making sure people know how to stay safe online.</w:t>
      </w:r>
    </w:p>
    <w:p w14:paraId="44A98AC6" w14:textId="77777777" w:rsidR="00F24EAA" w:rsidRPr="00F24EAA" w:rsidRDefault="00F24EAA" w:rsidP="00F24EA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A648163" w14:textId="421E8399" w:rsidR="00BF2BFC" w:rsidRPr="00770E47" w:rsidRDefault="00BF2BFC" w:rsidP="00770E47">
      <w:pPr>
        <w:pStyle w:val="Heading2"/>
        <w:spacing w:before="240" w:after="240"/>
        <w:rPr>
          <w:color w:val="365F91" w:themeColor="accent1" w:themeShade="BF"/>
        </w:rPr>
      </w:pPr>
      <w:bookmarkStart w:id="175" w:name="_Toc161054048"/>
      <w:r>
        <w:rPr>
          <w:color w:val="365F91" w:themeColor="accent1" w:themeShade="BF"/>
        </w:rPr>
        <w:t>1.2 Key features</w:t>
      </w:r>
      <w:bookmarkEnd w:id="175"/>
    </w:p>
    <w:p w14:paraId="1CC482FE" w14:textId="262E61CD" w:rsidR="00BF2BFC" w:rsidRPr="00EE111F" w:rsidRDefault="00BF2BFC" w:rsidP="00BF2BFC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Detailed Attack Insight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 xml:space="preserve">: Our project thoroughly explains three social engineering </w:t>
      </w:r>
      <w:r w:rsidR="00770E47"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 xml:space="preserve">attacks: </w:t>
      </w:r>
      <w:r w:rsidR="00B247F9"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scareware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, water holing</w:t>
      </w:r>
      <w:r w:rsidR="00770E47"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 xml:space="preserve"> and finally phishing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. We cover how they work, cybercriminal methods, and potential risks.</w:t>
      </w:r>
    </w:p>
    <w:p w14:paraId="39E1FD73" w14:textId="77777777" w:rsidR="00BF2BFC" w:rsidRPr="00EE111F" w:rsidRDefault="00BF2BFC" w:rsidP="00BF2BFC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2DC500F1" w14:textId="77777777" w:rsidR="00BF2BFC" w:rsidRPr="00EE111F" w:rsidRDefault="00BF2BFC" w:rsidP="00BF2BFC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Linux-Centric Focus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: This project uniquely focuses on these attacks in a Linux environment, exploring execution and mitigation within Linux systems.</w:t>
      </w:r>
    </w:p>
    <w:p w14:paraId="79C1E10F" w14:textId="77777777" w:rsidR="00BF2BFC" w:rsidRPr="00EE111F" w:rsidRDefault="00BF2BFC" w:rsidP="00BF2BFC">
      <w:pPr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</w:pPr>
    </w:p>
    <w:p w14:paraId="1DE3EF8B" w14:textId="77777777" w:rsidR="00BF2BFC" w:rsidRPr="00EE111F" w:rsidRDefault="00BF2BFC" w:rsidP="00BF2BFC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Real-World Examples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: We include real-life cases to make the information relatable, showing how these attacks have been used in practice.</w:t>
      </w:r>
    </w:p>
    <w:p w14:paraId="4C695AF9" w14:textId="77777777" w:rsidR="00BF2BFC" w:rsidRPr="00EE111F" w:rsidRDefault="00BF2BFC" w:rsidP="00BF2BFC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00D3D422" w14:textId="77777777" w:rsidR="00BF2BFC" w:rsidRPr="00EE111F" w:rsidRDefault="00BF2BFC" w:rsidP="00BF2BFC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Motivation Understanding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: We explore attackers' motivations, helping readers understand why these tactics are used.</w:t>
      </w:r>
    </w:p>
    <w:p w14:paraId="597DCF60" w14:textId="77777777" w:rsidR="00BF2BFC" w:rsidRPr="00EE111F" w:rsidRDefault="00BF2BFC" w:rsidP="00BF2BFC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4A898A77" w14:textId="47D31930" w:rsidR="00BF2BFC" w:rsidRPr="00EE111F" w:rsidRDefault="00BF2BFC" w:rsidP="00BF2BFC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Practical Defense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: We offer actionable defense strategies for each attack, empowering individuals, and organizations to enhance their cybersecurity.</w:t>
      </w:r>
    </w:p>
    <w:p w14:paraId="1991CE73" w14:textId="77777777" w:rsidR="00BF2BFC" w:rsidRPr="00EE111F" w:rsidRDefault="00BF2BFC" w:rsidP="00BF2BFC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4952AD19" w14:textId="09A9D5BE" w:rsidR="00BF2BFC" w:rsidRPr="00EE111F" w:rsidRDefault="00BF2BFC" w:rsidP="00BF2BFC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Risk Assessment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: Our project evaluates the impact of these attacks on individuals and businesses, emphasizing the need for proactive defense.</w:t>
      </w:r>
    </w:p>
    <w:p w14:paraId="190ADA99" w14:textId="77777777" w:rsidR="00F04DAA" w:rsidRDefault="00F04DAA" w:rsidP="00B247F9">
      <w:pPr>
        <w:pStyle w:val="Heading2"/>
        <w:spacing w:before="240" w:after="240"/>
        <w:rPr>
          <w:color w:val="365F91" w:themeColor="accent1" w:themeShade="BF"/>
        </w:rPr>
      </w:pPr>
    </w:p>
    <w:p w14:paraId="758D1338" w14:textId="07747075" w:rsidR="00B247F9" w:rsidRPr="00EE111F" w:rsidRDefault="00B247F9" w:rsidP="00B247F9">
      <w:pPr>
        <w:pStyle w:val="Heading2"/>
        <w:spacing w:before="240" w:after="240"/>
        <w:rPr>
          <w:color w:val="A6A6A6" w:themeColor="background1" w:themeShade="A6"/>
        </w:rPr>
      </w:pPr>
      <w:bookmarkStart w:id="176" w:name="_Toc161054049"/>
      <w:r>
        <w:rPr>
          <w:color w:val="365F91" w:themeColor="accent1" w:themeShade="BF"/>
        </w:rPr>
        <w:t xml:space="preserve">1.2 Key </w:t>
      </w:r>
      <w:r w:rsidR="00584BC4">
        <w:rPr>
          <w:color w:val="365F91" w:themeColor="accent1" w:themeShade="BF"/>
        </w:rPr>
        <w:t>A</w:t>
      </w:r>
      <w:r>
        <w:rPr>
          <w:color w:val="365F91" w:themeColor="accent1" w:themeShade="BF"/>
        </w:rPr>
        <w:t>pplications</w:t>
      </w:r>
      <w:bookmarkEnd w:id="176"/>
    </w:p>
    <w:p w14:paraId="153EB62A" w14:textId="77777777" w:rsidR="00B247F9" w:rsidRPr="00EE111F" w:rsidRDefault="00B247F9" w:rsidP="00B247F9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Educational Resource: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 xml:space="preserve"> Our project is a valuable learning tool for those interested in understanding social engineering attacks, making it particularly beneficial for individuals and organizations aiming to enhance their cybersecurity knowledge.</w:t>
      </w:r>
    </w:p>
    <w:p w14:paraId="21DF1A7D" w14:textId="77777777" w:rsidR="00B247F9" w:rsidRPr="00EE111F" w:rsidRDefault="00B247F9" w:rsidP="00B247F9">
      <w:pPr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</w:pPr>
    </w:p>
    <w:p w14:paraId="588F82D4" w14:textId="18E893A9" w:rsidR="004D6767" w:rsidRPr="00EE111F" w:rsidRDefault="00B247F9" w:rsidP="00F04DAA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 w:rsidRPr="00EE111F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Risk Mitigation Guide: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 xml:space="preserve"> Businesses and individuals can leverage our project to implement practical measures for reducing the risks associated with scareware, </w:t>
      </w:r>
      <w:r w:rsidR="00D5650F"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w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ater holing</w:t>
      </w:r>
      <w:r w:rsidR="00D5650F"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, and emphasizing on phishing attack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 xml:space="preserve">. It offers actionable guidance to strengthen </w:t>
      </w:r>
      <w:r w:rsidR="00932A13"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cybersecurity</w:t>
      </w:r>
      <w:r w:rsidR="00225E9E"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 xml:space="preserve"> </w:t>
      </w:r>
      <w:r w:rsidRPr="00EE111F">
        <w:rPr>
          <w:rFonts w:asciiTheme="majorBidi" w:hAnsiTheme="majorBidi" w:cstheme="majorBidi"/>
          <w:color w:val="A6A6A6" w:themeColor="background1" w:themeShade="A6"/>
          <w:sz w:val="24"/>
          <w:szCs w:val="24"/>
        </w:rPr>
        <w:t>defenses.</w:t>
      </w:r>
    </w:p>
    <w:p w14:paraId="519B4552" w14:textId="77777777" w:rsidR="00F04DAA" w:rsidRDefault="00F04DAA" w:rsidP="00F04DAA"/>
    <w:p w14:paraId="45E01E4A" w14:textId="20E07CAF" w:rsidR="001D6D96" w:rsidRDefault="001D6D96" w:rsidP="001D6D96">
      <w:bookmarkStart w:id="177" w:name="_Toc274166453"/>
    </w:p>
    <w:p w14:paraId="5F1C021D" w14:textId="7D142963" w:rsidR="001D6D96" w:rsidRDefault="001D6D96" w:rsidP="001D6D96"/>
    <w:p w14:paraId="0984A8F7" w14:textId="5EFF5A2B" w:rsidR="001D6D96" w:rsidRDefault="001D6D96" w:rsidP="001D6D96"/>
    <w:p w14:paraId="7B82B07A" w14:textId="190FF2EA" w:rsidR="002313C1" w:rsidRPr="00C01B29" w:rsidRDefault="002313C1" w:rsidP="00F91A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bookmarkStart w:id="178" w:name="_Toc274166461"/>
      <w:bookmarkEnd w:id="177"/>
    </w:p>
    <w:p w14:paraId="69B14570" w14:textId="77777777" w:rsidR="003958B1" w:rsidRDefault="003958B1" w:rsidP="003958B1">
      <w:pPr>
        <w:rPr>
          <w:rFonts w:asciiTheme="majorHAnsi" w:eastAsiaTheme="majorEastAsia" w:hAnsiTheme="majorHAnsi" w:cstheme="majorBidi"/>
          <w:sz w:val="28"/>
          <w:szCs w:val="28"/>
        </w:rPr>
      </w:pPr>
      <w:bookmarkStart w:id="179" w:name="_Toc277009099"/>
    </w:p>
    <w:p w14:paraId="18562F91" w14:textId="77777777" w:rsidR="00E7062D" w:rsidRDefault="00E7062D" w:rsidP="003958B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F8BFB47" w14:textId="77777777" w:rsidR="00E7062D" w:rsidRDefault="00E7062D" w:rsidP="003958B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0C03898" w14:textId="77777777" w:rsidR="00E7062D" w:rsidRDefault="00E7062D" w:rsidP="003958B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7455D222" w14:textId="77777777" w:rsidR="00E7062D" w:rsidRDefault="00E7062D" w:rsidP="003958B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ABEF63E" w14:textId="77777777" w:rsidR="00E7062D" w:rsidRDefault="00E7062D" w:rsidP="003958B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5CD8E952" w14:textId="77777777" w:rsidR="00E7062D" w:rsidRDefault="00E7062D" w:rsidP="003958B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E2452CF" w14:textId="77777777" w:rsidR="00E7062D" w:rsidRDefault="00E7062D" w:rsidP="003958B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2218533" w14:textId="77777777" w:rsidR="00F91345" w:rsidRPr="003958B1" w:rsidRDefault="00F91345" w:rsidP="003958B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B9E12B5" w14:textId="2C55D60B" w:rsidR="00520E5F" w:rsidRDefault="00520E5F" w:rsidP="00520E5F">
      <w:pPr>
        <w:pStyle w:val="Heading1"/>
        <w:spacing w:after="240"/>
        <w:rPr>
          <w:sz w:val="36"/>
          <w:szCs w:val="36"/>
        </w:rPr>
      </w:pPr>
      <w:bookmarkStart w:id="180" w:name="_Toc499635698"/>
      <w:bookmarkStart w:id="181" w:name="_Toc161054050"/>
      <w:bookmarkEnd w:id="178"/>
      <w:bookmarkEnd w:id="179"/>
      <w:r>
        <w:rPr>
          <w:sz w:val="36"/>
          <w:szCs w:val="36"/>
        </w:rPr>
        <w:t>Implementation</w:t>
      </w:r>
      <w:bookmarkEnd w:id="181"/>
      <w:r w:rsidR="00645378">
        <w:rPr>
          <w:sz w:val="36"/>
          <w:szCs w:val="36"/>
        </w:rPr>
        <w:t xml:space="preserve"> </w:t>
      </w:r>
    </w:p>
    <w:p w14:paraId="3A7B4803" w14:textId="0B3BE6C8" w:rsidR="002904DF" w:rsidRDefault="002904DF" w:rsidP="002904DF">
      <w:pPr>
        <w:rPr>
          <w:lang w:val="en-GB"/>
        </w:rPr>
      </w:pPr>
      <w:r>
        <w:rPr>
          <w:lang w:val="en-GB"/>
        </w:rPr>
        <w:br/>
      </w:r>
    </w:p>
    <w:p w14:paraId="1EAA1C36" w14:textId="09DFD176" w:rsidR="001854CE" w:rsidRDefault="001854CE" w:rsidP="001854CE">
      <w:pPr>
        <w:pStyle w:val="Heading1"/>
        <w:spacing w:after="240"/>
        <w:rPr>
          <w:sz w:val="36"/>
          <w:szCs w:val="36"/>
        </w:rPr>
      </w:pPr>
      <w:bookmarkStart w:id="182" w:name="_Toc161054051"/>
      <w:r>
        <w:rPr>
          <w:sz w:val="36"/>
          <w:szCs w:val="36"/>
        </w:rPr>
        <w:t>Diagram:</w:t>
      </w:r>
      <w:bookmarkEnd w:id="182"/>
    </w:p>
    <w:p w14:paraId="3C9384FB" w14:textId="77777777" w:rsidR="001854CE" w:rsidRDefault="001854CE" w:rsidP="002904DF">
      <w:pPr>
        <w:rPr>
          <w:lang w:val="en-GB"/>
        </w:rPr>
      </w:pPr>
    </w:p>
    <w:p w14:paraId="2EF2C968" w14:textId="77777777" w:rsidR="001854CE" w:rsidRDefault="001854CE" w:rsidP="002904DF">
      <w:pPr>
        <w:rPr>
          <w:lang w:val="en-GB"/>
        </w:rPr>
      </w:pPr>
    </w:p>
    <w:p w14:paraId="4B119492" w14:textId="6EB472F9" w:rsidR="008E5DF7" w:rsidRDefault="008E5DF7" w:rsidP="008E5DF7">
      <w:pPr>
        <w:pStyle w:val="Heading1"/>
        <w:spacing w:after="240"/>
        <w:rPr>
          <w:sz w:val="36"/>
          <w:szCs w:val="36"/>
        </w:rPr>
      </w:pPr>
      <w:bookmarkStart w:id="183" w:name="_Toc161054052"/>
      <w:r>
        <w:rPr>
          <w:sz w:val="36"/>
          <w:szCs w:val="36"/>
        </w:rPr>
        <w:t>Novelty:</w:t>
      </w:r>
      <w:bookmarkEnd w:id="183"/>
    </w:p>
    <w:p w14:paraId="6383146A" w14:textId="70664D73" w:rsidR="008E5DF7" w:rsidRDefault="008E5DF7" w:rsidP="008E5DF7">
      <w:pPr>
        <w:pStyle w:val="Heading1"/>
        <w:spacing w:after="240"/>
        <w:rPr>
          <w:sz w:val="36"/>
          <w:szCs w:val="36"/>
        </w:rPr>
      </w:pPr>
      <w:bookmarkStart w:id="184" w:name="_Toc161054053"/>
      <w:r>
        <w:rPr>
          <w:sz w:val="36"/>
          <w:szCs w:val="36"/>
        </w:rPr>
        <w:t>Complexity:</w:t>
      </w:r>
      <w:bookmarkEnd w:id="184"/>
    </w:p>
    <w:p w14:paraId="30314043" w14:textId="6687C730" w:rsidR="008E5DF7" w:rsidRDefault="008E5DF7" w:rsidP="008E5DF7">
      <w:pPr>
        <w:pStyle w:val="Heading1"/>
        <w:spacing w:after="240"/>
        <w:rPr>
          <w:sz w:val="36"/>
          <w:szCs w:val="36"/>
        </w:rPr>
      </w:pPr>
      <w:bookmarkStart w:id="185" w:name="_Toc161054054"/>
      <w:r>
        <w:rPr>
          <w:sz w:val="36"/>
          <w:szCs w:val="36"/>
        </w:rPr>
        <w:t>Quality:</w:t>
      </w:r>
      <w:bookmarkEnd w:id="185"/>
    </w:p>
    <w:p w14:paraId="70FA62FD" w14:textId="37CD0340" w:rsidR="008E5DF7" w:rsidRDefault="008E5DF7" w:rsidP="008E5DF7">
      <w:pPr>
        <w:rPr>
          <w:rFonts w:asciiTheme="majorBidi" w:hAnsiTheme="majorBidi" w:cstheme="majorBidi"/>
          <w:sz w:val="24"/>
          <w:szCs w:val="24"/>
        </w:rPr>
      </w:pPr>
    </w:p>
    <w:p w14:paraId="6BA02F97" w14:textId="77777777" w:rsidR="00744E08" w:rsidRDefault="00744E08" w:rsidP="008E5DF7">
      <w:pPr>
        <w:rPr>
          <w:rFonts w:asciiTheme="majorBidi" w:hAnsiTheme="majorBidi" w:cstheme="majorBidi"/>
          <w:sz w:val="24"/>
          <w:szCs w:val="24"/>
        </w:rPr>
      </w:pPr>
    </w:p>
    <w:p w14:paraId="10D52972" w14:textId="77777777" w:rsidR="00744E08" w:rsidRDefault="00744E08" w:rsidP="008E5DF7">
      <w:pPr>
        <w:rPr>
          <w:rFonts w:asciiTheme="majorBidi" w:hAnsiTheme="majorBidi" w:cstheme="majorBidi"/>
          <w:sz w:val="24"/>
          <w:szCs w:val="24"/>
        </w:rPr>
      </w:pPr>
    </w:p>
    <w:p w14:paraId="119A2FBD" w14:textId="77777777" w:rsidR="00744E08" w:rsidRDefault="00744E08" w:rsidP="008E5DF7">
      <w:pPr>
        <w:rPr>
          <w:rFonts w:asciiTheme="majorBidi" w:hAnsiTheme="majorBidi" w:cstheme="majorBidi"/>
          <w:sz w:val="24"/>
          <w:szCs w:val="24"/>
        </w:rPr>
      </w:pPr>
    </w:p>
    <w:p w14:paraId="4B313C43" w14:textId="77777777" w:rsidR="00744E08" w:rsidRPr="008E5DF7" w:rsidRDefault="00744E08" w:rsidP="008E5DF7"/>
    <w:p w14:paraId="0124B9C3" w14:textId="77777777" w:rsidR="000C3176" w:rsidRPr="000C3176" w:rsidRDefault="000C3176" w:rsidP="000C3176"/>
    <w:p w14:paraId="29EB2B14" w14:textId="77777777" w:rsidR="002F7BE7" w:rsidRDefault="002F7BE7" w:rsidP="002F7BE7"/>
    <w:p w14:paraId="65EB46CF" w14:textId="77777777" w:rsidR="002F7BE7" w:rsidRDefault="002F7BE7" w:rsidP="002F7BE7"/>
    <w:p w14:paraId="71B3B0F4" w14:textId="77777777" w:rsidR="002F7BE7" w:rsidRDefault="002F7BE7" w:rsidP="002F7BE7"/>
    <w:p w14:paraId="1631F49E" w14:textId="77777777" w:rsidR="002F7BE7" w:rsidRDefault="002F7BE7" w:rsidP="002F7BE7"/>
    <w:p w14:paraId="36FC42D1" w14:textId="77777777" w:rsidR="002F7BE7" w:rsidRDefault="002F7BE7" w:rsidP="002F7BE7"/>
    <w:p w14:paraId="2E05D186" w14:textId="77777777" w:rsidR="002F7BE7" w:rsidRDefault="002F7BE7" w:rsidP="002F7BE7"/>
    <w:p w14:paraId="36352FE5" w14:textId="77777777" w:rsidR="002F7BE7" w:rsidRDefault="002F7BE7" w:rsidP="002F7BE7"/>
    <w:p w14:paraId="5E893BC7" w14:textId="77777777" w:rsidR="002F7BE7" w:rsidRDefault="002F7BE7" w:rsidP="002F7BE7"/>
    <w:p w14:paraId="5FFE06C9" w14:textId="77777777" w:rsidR="002F7BE7" w:rsidRDefault="002F7BE7" w:rsidP="002F7BE7"/>
    <w:p w14:paraId="42517FDB" w14:textId="77777777" w:rsidR="002F7BE7" w:rsidRDefault="002F7BE7" w:rsidP="002F7BE7"/>
    <w:p w14:paraId="5B47235A" w14:textId="77777777" w:rsidR="002F7BE7" w:rsidRDefault="002F7BE7" w:rsidP="002F7BE7"/>
    <w:p w14:paraId="5324164D" w14:textId="535F449F" w:rsidR="002F7BE7" w:rsidRDefault="002F7BE7" w:rsidP="002F7BE7">
      <w:pPr>
        <w:pStyle w:val="Heading1"/>
        <w:spacing w:after="240"/>
        <w:rPr>
          <w:sz w:val="36"/>
          <w:szCs w:val="36"/>
        </w:rPr>
      </w:pPr>
      <w:bookmarkStart w:id="186" w:name="_Toc161054055"/>
      <w:r>
        <w:rPr>
          <w:sz w:val="36"/>
          <w:szCs w:val="36"/>
        </w:rPr>
        <w:t>Difficulties We Faced:</w:t>
      </w:r>
      <w:bookmarkEnd w:id="186"/>
    </w:p>
    <w:p w14:paraId="27A0F8A2" w14:textId="2037709D" w:rsidR="002F7BE7" w:rsidRDefault="002F7BE7" w:rsidP="001D3CEE">
      <w:pPr>
        <w:ind w:firstLine="720"/>
        <w:rPr>
          <w:rFonts w:asciiTheme="majorBidi" w:hAnsiTheme="majorBidi" w:cstheme="majorBidi"/>
          <w:sz w:val="24"/>
          <w:szCs w:val="24"/>
        </w:rPr>
      </w:pPr>
      <w:bookmarkStart w:id="187" w:name="_Toc499635702"/>
      <w:bookmarkEnd w:id="180"/>
    </w:p>
    <w:p w14:paraId="096F354E" w14:textId="77777777" w:rsidR="001D3CEE" w:rsidRDefault="001D3CEE" w:rsidP="002F7BE7">
      <w:pPr>
        <w:rPr>
          <w:rFonts w:asciiTheme="majorBidi" w:hAnsiTheme="majorBidi" w:cstheme="majorBidi"/>
          <w:sz w:val="24"/>
          <w:szCs w:val="24"/>
        </w:rPr>
      </w:pPr>
    </w:p>
    <w:p w14:paraId="1FF4C82F" w14:textId="77777777" w:rsidR="001D3CEE" w:rsidRDefault="001D3CEE" w:rsidP="002F7BE7">
      <w:pPr>
        <w:rPr>
          <w:rFonts w:asciiTheme="majorBidi" w:hAnsiTheme="majorBidi" w:cstheme="majorBidi"/>
          <w:sz w:val="24"/>
          <w:szCs w:val="24"/>
        </w:rPr>
      </w:pPr>
    </w:p>
    <w:p w14:paraId="14856E7F" w14:textId="77777777" w:rsidR="005B1931" w:rsidRPr="000A3381" w:rsidRDefault="005B1931" w:rsidP="000A3381">
      <w:pPr>
        <w:rPr>
          <w:rFonts w:asciiTheme="majorBidi" w:hAnsiTheme="majorBidi" w:cstheme="majorBidi"/>
          <w:sz w:val="24"/>
          <w:szCs w:val="24"/>
        </w:rPr>
      </w:pPr>
    </w:p>
    <w:p w14:paraId="4AB16003" w14:textId="77777777" w:rsidR="001D3CEE" w:rsidRDefault="001D3CEE" w:rsidP="001D3CEE"/>
    <w:p w14:paraId="209FA193" w14:textId="77777777" w:rsidR="001D3CEE" w:rsidRPr="001D3CEE" w:rsidRDefault="001D3CEE" w:rsidP="001D3CEE"/>
    <w:p w14:paraId="690CE1DB" w14:textId="77777777" w:rsidR="001D3CEE" w:rsidRPr="00101275" w:rsidRDefault="001D3CEE" w:rsidP="002F7BE7">
      <w:pPr>
        <w:rPr>
          <w:rFonts w:asciiTheme="majorBidi" w:hAnsiTheme="majorBidi" w:cstheme="majorBidi"/>
          <w:sz w:val="24"/>
          <w:szCs w:val="24"/>
        </w:rPr>
      </w:pPr>
    </w:p>
    <w:p w14:paraId="3D8EF214" w14:textId="656F25CF" w:rsidR="000730AD" w:rsidRPr="008C3185" w:rsidRDefault="00C76853" w:rsidP="00C76853">
      <w:r>
        <w:br w:type="page"/>
      </w:r>
    </w:p>
    <w:p w14:paraId="79A8EDBA" w14:textId="2408AA64" w:rsidR="007A1240" w:rsidRDefault="007A1240" w:rsidP="007A1240">
      <w:pPr>
        <w:pStyle w:val="Heading1"/>
        <w:spacing w:after="240"/>
        <w:rPr>
          <w:sz w:val="36"/>
          <w:szCs w:val="36"/>
        </w:rPr>
      </w:pPr>
      <w:bookmarkStart w:id="188" w:name="_Toc161054056"/>
      <w:bookmarkEnd w:id="187"/>
      <w:r>
        <w:rPr>
          <w:sz w:val="36"/>
          <w:szCs w:val="36"/>
        </w:rPr>
        <w:t>Conclusion:</w:t>
      </w:r>
      <w:bookmarkEnd w:id="188"/>
    </w:p>
    <w:p w14:paraId="15F01AE8" w14:textId="62D96942" w:rsidR="00985D7E" w:rsidRPr="00932A13" w:rsidRDefault="00985D7E" w:rsidP="00A44AA8">
      <w:pPr>
        <w:rPr>
          <w:rFonts w:asciiTheme="majorBidi" w:eastAsiaTheme="majorEastAsia" w:hAnsiTheme="majorBidi" w:cstheme="majorBidi"/>
          <w:noProof/>
          <w:sz w:val="24"/>
          <w:szCs w:val="24"/>
          <w:lang w:bidi="ar-EG"/>
        </w:rPr>
      </w:pPr>
    </w:p>
    <w:p w14:paraId="6BD9715A" w14:textId="77777777" w:rsidR="00985D7E" w:rsidRPr="00932A13" w:rsidRDefault="00985D7E" w:rsidP="00A44AA8">
      <w:pPr>
        <w:rPr>
          <w:rFonts w:asciiTheme="majorBidi" w:eastAsiaTheme="majorEastAsia" w:hAnsiTheme="majorBidi" w:cstheme="majorBidi"/>
          <w:noProof/>
          <w:sz w:val="24"/>
          <w:szCs w:val="24"/>
          <w:lang w:bidi="ar-EG"/>
        </w:rPr>
      </w:pPr>
    </w:p>
    <w:p w14:paraId="406CBFC5" w14:textId="6FCFD542" w:rsidR="00C31D68" w:rsidRDefault="004850C1" w:rsidP="00C31D68">
      <w:pPr>
        <w:pStyle w:val="Heading1"/>
        <w:spacing w:after="240"/>
        <w:rPr>
          <w:sz w:val="36"/>
          <w:szCs w:val="36"/>
        </w:rPr>
      </w:pPr>
      <w:bookmarkStart w:id="189" w:name="_Toc161054057"/>
      <w:r>
        <w:rPr>
          <w:sz w:val="36"/>
          <w:szCs w:val="36"/>
        </w:rPr>
        <w:t xml:space="preserve">Project </w:t>
      </w:r>
      <w:r w:rsidR="00C31D68">
        <w:rPr>
          <w:sz w:val="36"/>
          <w:szCs w:val="36"/>
        </w:rPr>
        <w:t>Contribution</w:t>
      </w:r>
      <w:bookmarkEnd w:id="189"/>
      <w:r w:rsidR="00C31D68">
        <w:rPr>
          <w:sz w:val="36"/>
          <w:szCs w:val="36"/>
        </w:rPr>
        <w:t xml:space="preserve"> </w:t>
      </w:r>
    </w:p>
    <w:tbl>
      <w:tblPr>
        <w:tblStyle w:val="TableGrid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065"/>
        <w:gridCol w:w="5628"/>
        <w:gridCol w:w="1323"/>
      </w:tblGrid>
      <w:tr w:rsidR="00DD62B1" w14:paraId="65BB5C33" w14:textId="77777777" w:rsidTr="001854CE">
        <w:tc>
          <w:tcPr>
            <w:tcW w:w="2065" w:type="dxa"/>
          </w:tcPr>
          <w:p w14:paraId="3A10C83B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28" w:type="dxa"/>
          </w:tcPr>
          <w:p w14:paraId="30DE47E4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DD62B1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Contribution</w:t>
            </w:r>
          </w:p>
        </w:tc>
        <w:tc>
          <w:tcPr>
            <w:tcW w:w="1323" w:type="dxa"/>
          </w:tcPr>
          <w:p w14:paraId="5A78C21B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DD62B1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Percentage</w:t>
            </w:r>
          </w:p>
        </w:tc>
      </w:tr>
      <w:tr w:rsidR="00DD62B1" w14:paraId="38A27C40" w14:textId="77777777" w:rsidTr="001854CE">
        <w:tc>
          <w:tcPr>
            <w:tcW w:w="2065" w:type="dxa"/>
          </w:tcPr>
          <w:p w14:paraId="5FCCFAED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DD62B1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Muhammad </w:t>
            </w:r>
            <w:proofErr w:type="spellStart"/>
            <w:r w:rsidRPr="00DD62B1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Fauzan</w:t>
            </w:r>
            <w:proofErr w:type="spellEnd"/>
          </w:p>
        </w:tc>
        <w:tc>
          <w:tcPr>
            <w:tcW w:w="5628" w:type="dxa"/>
          </w:tcPr>
          <w:p w14:paraId="55C32D3D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1323" w:type="dxa"/>
          </w:tcPr>
          <w:p w14:paraId="3BAB6084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</w:tr>
      <w:tr w:rsidR="00DD62B1" w14:paraId="7B9AB11F" w14:textId="77777777" w:rsidTr="001854CE">
        <w:tc>
          <w:tcPr>
            <w:tcW w:w="2065" w:type="dxa"/>
          </w:tcPr>
          <w:p w14:paraId="4C8563FD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DD62B1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Mohammed Al-ghazali</w:t>
            </w:r>
          </w:p>
        </w:tc>
        <w:tc>
          <w:tcPr>
            <w:tcW w:w="5628" w:type="dxa"/>
          </w:tcPr>
          <w:p w14:paraId="3459B85A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1323" w:type="dxa"/>
          </w:tcPr>
          <w:p w14:paraId="71022D8F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</w:tr>
      <w:tr w:rsidR="00DD62B1" w14:paraId="450FDA04" w14:textId="77777777" w:rsidTr="001854CE">
        <w:tc>
          <w:tcPr>
            <w:tcW w:w="2065" w:type="dxa"/>
          </w:tcPr>
          <w:p w14:paraId="7889DAEF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proofErr w:type="spellStart"/>
            <w:r w:rsidRPr="00DD62B1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Marawan</w:t>
            </w:r>
            <w:proofErr w:type="spellEnd"/>
            <w:r w:rsidRPr="00DD62B1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D62B1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Khankan</w:t>
            </w:r>
            <w:proofErr w:type="spellEnd"/>
          </w:p>
        </w:tc>
        <w:tc>
          <w:tcPr>
            <w:tcW w:w="5628" w:type="dxa"/>
          </w:tcPr>
          <w:p w14:paraId="5BA0F996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1323" w:type="dxa"/>
          </w:tcPr>
          <w:p w14:paraId="4993C596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</w:tr>
      <w:tr w:rsidR="00DD62B1" w14:paraId="4BD4B360" w14:textId="77777777" w:rsidTr="001854CE">
        <w:tc>
          <w:tcPr>
            <w:tcW w:w="2065" w:type="dxa"/>
          </w:tcPr>
          <w:p w14:paraId="0C2BB315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DD62B1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Osamah Al-</w:t>
            </w:r>
            <w:proofErr w:type="spellStart"/>
            <w:r w:rsidRPr="00DD62B1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sumaitit</w:t>
            </w:r>
            <w:proofErr w:type="spellEnd"/>
          </w:p>
        </w:tc>
        <w:tc>
          <w:tcPr>
            <w:tcW w:w="5628" w:type="dxa"/>
          </w:tcPr>
          <w:p w14:paraId="0381E820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1323" w:type="dxa"/>
          </w:tcPr>
          <w:p w14:paraId="29B2CFA5" w14:textId="77777777" w:rsidR="00DD62B1" w:rsidRPr="00DD62B1" w:rsidRDefault="00DD62B1" w:rsidP="00DD62B1">
            <w:pPr>
              <w:pStyle w:val="BodyText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</w:tr>
    </w:tbl>
    <w:p w14:paraId="5E2A65DE" w14:textId="40B7F48B" w:rsidR="00207614" w:rsidRPr="00932A13" w:rsidRDefault="00207614" w:rsidP="00A44AA8">
      <w:pPr>
        <w:rPr>
          <w:rFonts w:asciiTheme="majorBidi" w:eastAsiaTheme="majorEastAsia" w:hAnsiTheme="majorBidi" w:cstheme="majorBidi"/>
          <w:noProof/>
          <w:sz w:val="24"/>
          <w:szCs w:val="24"/>
          <w:lang w:bidi="ar-EG"/>
        </w:rPr>
      </w:pPr>
    </w:p>
    <w:p w14:paraId="6BC6EDB7" w14:textId="4718A580" w:rsidR="00207614" w:rsidRPr="00932A13" w:rsidRDefault="00207614" w:rsidP="00A44AA8">
      <w:pPr>
        <w:rPr>
          <w:rFonts w:asciiTheme="majorBidi" w:eastAsiaTheme="majorEastAsia" w:hAnsiTheme="majorBidi" w:cstheme="majorBidi"/>
          <w:noProof/>
          <w:sz w:val="24"/>
          <w:szCs w:val="24"/>
          <w:lang w:bidi="ar-EG"/>
        </w:rPr>
      </w:pPr>
    </w:p>
    <w:p w14:paraId="1805D88B" w14:textId="2B50842A" w:rsidR="00B2769F" w:rsidRPr="007A1240" w:rsidRDefault="00B2769F" w:rsidP="00A44AA8">
      <w:pPr>
        <w:rPr>
          <w:rFonts w:asciiTheme="majorBidi" w:eastAsiaTheme="majorEastAsia" w:hAnsiTheme="majorBidi" w:cstheme="majorBidi"/>
          <w:noProof/>
          <w:sz w:val="24"/>
          <w:szCs w:val="24"/>
          <w:lang w:bidi="ar-EG"/>
        </w:rPr>
      </w:pPr>
    </w:p>
    <w:p w14:paraId="45FFDF0D" w14:textId="05456DC5" w:rsidR="00B2769F" w:rsidRPr="007A1240" w:rsidRDefault="00B2769F" w:rsidP="00A44AA8">
      <w:pPr>
        <w:rPr>
          <w:rFonts w:asciiTheme="majorBidi" w:eastAsiaTheme="majorEastAsia" w:hAnsiTheme="majorBidi" w:cstheme="majorBidi"/>
          <w:noProof/>
          <w:sz w:val="24"/>
          <w:szCs w:val="24"/>
          <w:lang w:bidi="ar-EG"/>
        </w:rPr>
      </w:pPr>
    </w:p>
    <w:p w14:paraId="031B5AED" w14:textId="1700A988" w:rsidR="00B2769F" w:rsidRPr="007A1240" w:rsidRDefault="00B2769F">
      <w:pPr>
        <w:rPr>
          <w:rFonts w:asciiTheme="majorBidi" w:eastAsiaTheme="majorEastAsia" w:hAnsiTheme="majorBidi" w:cstheme="majorBidi"/>
          <w:noProof/>
          <w:sz w:val="24"/>
          <w:szCs w:val="24"/>
          <w:lang w:bidi="ar-EG"/>
        </w:rPr>
      </w:pPr>
      <w:r w:rsidRPr="007A1240">
        <w:rPr>
          <w:rFonts w:asciiTheme="majorBidi" w:eastAsiaTheme="majorEastAsia" w:hAnsiTheme="majorBidi" w:cstheme="majorBidi"/>
          <w:noProof/>
          <w:sz w:val="24"/>
          <w:szCs w:val="24"/>
          <w:lang w:bidi="ar-EG"/>
        </w:rPr>
        <w:br w:type="page"/>
      </w:r>
    </w:p>
    <w:p w14:paraId="43739DD3" w14:textId="77777777" w:rsidR="00067750" w:rsidRDefault="00B2769F" w:rsidP="00B2769F">
      <w:pPr>
        <w:pStyle w:val="Heading1"/>
        <w:spacing w:after="240"/>
        <w:rPr>
          <w:sz w:val="36"/>
          <w:szCs w:val="36"/>
        </w:rPr>
      </w:pPr>
      <w:bookmarkStart w:id="190" w:name="_Toc161054058"/>
      <w:r>
        <w:rPr>
          <w:sz w:val="36"/>
          <w:szCs w:val="36"/>
        </w:rPr>
        <w:lastRenderedPageBreak/>
        <w:t>References:</w:t>
      </w:r>
      <w:bookmarkEnd w:id="190"/>
    </w:p>
    <w:p w14:paraId="0F747E02" w14:textId="77777777" w:rsidR="00A44AA8" w:rsidRPr="005E2FB8" w:rsidRDefault="00A44AA8" w:rsidP="00A44AA8">
      <w:pPr>
        <w:rPr>
          <w:rFonts w:asciiTheme="majorBidi" w:eastAsiaTheme="majorEastAsia" w:hAnsiTheme="majorBidi" w:cstheme="majorBidi"/>
          <w:noProof/>
          <w:sz w:val="24"/>
          <w:szCs w:val="24"/>
          <w:rtl/>
          <w:lang w:val="ar-EG" w:bidi="ar-EG"/>
        </w:rPr>
      </w:pPr>
    </w:p>
    <w:sectPr w:rsidR="00A44AA8" w:rsidRPr="005E2FB8" w:rsidSect="00602BF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84CB" w14:textId="77777777" w:rsidR="00602BF1" w:rsidRDefault="00602BF1" w:rsidP="00CA0258">
      <w:pPr>
        <w:spacing w:after="0" w:line="240" w:lineRule="auto"/>
      </w:pPr>
      <w:r>
        <w:separator/>
      </w:r>
    </w:p>
  </w:endnote>
  <w:endnote w:type="continuationSeparator" w:id="0">
    <w:p w14:paraId="26328C16" w14:textId="77777777" w:rsidR="00602BF1" w:rsidRDefault="00602BF1" w:rsidP="00CA0258">
      <w:pPr>
        <w:spacing w:after="0" w:line="240" w:lineRule="auto"/>
      </w:pPr>
      <w:r>
        <w:continuationSeparator/>
      </w:r>
    </w:p>
  </w:endnote>
  <w:endnote w:type="continuationNotice" w:id="1">
    <w:p w14:paraId="15949C95" w14:textId="77777777" w:rsidR="00602BF1" w:rsidRDefault="00602B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5E3FD9" w14:paraId="74D61D9E" w14:textId="77777777">
      <w:tc>
        <w:tcPr>
          <w:tcW w:w="918" w:type="dxa"/>
        </w:tcPr>
        <w:p w14:paraId="31BEBD37" w14:textId="636554D3" w:rsidR="005E3FD9" w:rsidRPr="00796232" w:rsidRDefault="005E3FD9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="004B2AA1" w:rsidRP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7D6DB56D" w14:textId="77777777" w:rsidR="005E3FD9" w:rsidRPr="00796232" w:rsidRDefault="005E3FD9">
          <w:pPr>
            <w:pStyle w:val="Footer"/>
            <w:rPr>
              <w:sz w:val="18"/>
              <w:szCs w:val="18"/>
            </w:rPr>
          </w:pPr>
        </w:p>
      </w:tc>
    </w:tr>
  </w:tbl>
  <w:p w14:paraId="553B1C86" w14:textId="77777777" w:rsidR="005E3FD9" w:rsidRDefault="005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767A" w14:textId="77777777" w:rsidR="00602BF1" w:rsidRDefault="00602BF1" w:rsidP="00CA0258">
      <w:pPr>
        <w:spacing w:after="0" w:line="240" w:lineRule="auto"/>
      </w:pPr>
      <w:r>
        <w:separator/>
      </w:r>
    </w:p>
  </w:footnote>
  <w:footnote w:type="continuationSeparator" w:id="0">
    <w:p w14:paraId="62DD33C7" w14:textId="77777777" w:rsidR="00602BF1" w:rsidRDefault="00602BF1" w:rsidP="00CA0258">
      <w:pPr>
        <w:spacing w:after="0" w:line="240" w:lineRule="auto"/>
      </w:pPr>
      <w:r>
        <w:continuationSeparator/>
      </w:r>
    </w:p>
  </w:footnote>
  <w:footnote w:type="continuationNotice" w:id="1">
    <w:p w14:paraId="4AF58AF2" w14:textId="77777777" w:rsidR="00602BF1" w:rsidRDefault="00602B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18E9"/>
    <w:multiLevelType w:val="hybridMultilevel"/>
    <w:tmpl w:val="10B0AFE6"/>
    <w:lvl w:ilvl="0" w:tplc="53068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09C"/>
    <w:multiLevelType w:val="multilevel"/>
    <w:tmpl w:val="D5FE166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94636950">
    <w:abstractNumId w:val="0"/>
  </w:num>
  <w:num w:numId="2" w16cid:durableId="10079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1382"/>
    <w:rsid w:val="00001835"/>
    <w:rsid w:val="000022AD"/>
    <w:rsid w:val="000034F8"/>
    <w:rsid w:val="0000367E"/>
    <w:rsid w:val="000038BA"/>
    <w:rsid w:val="00003AD2"/>
    <w:rsid w:val="00004117"/>
    <w:rsid w:val="0000465F"/>
    <w:rsid w:val="00006202"/>
    <w:rsid w:val="00010935"/>
    <w:rsid w:val="000117F1"/>
    <w:rsid w:val="0001591D"/>
    <w:rsid w:val="0001596A"/>
    <w:rsid w:val="000160C4"/>
    <w:rsid w:val="000220B0"/>
    <w:rsid w:val="00022CA3"/>
    <w:rsid w:val="000238B4"/>
    <w:rsid w:val="00025640"/>
    <w:rsid w:val="000269A2"/>
    <w:rsid w:val="000278F8"/>
    <w:rsid w:val="00030427"/>
    <w:rsid w:val="00030A5B"/>
    <w:rsid w:val="00031BA1"/>
    <w:rsid w:val="00032720"/>
    <w:rsid w:val="00032809"/>
    <w:rsid w:val="000360F4"/>
    <w:rsid w:val="00036C3C"/>
    <w:rsid w:val="00037AE2"/>
    <w:rsid w:val="00037AFD"/>
    <w:rsid w:val="0004051D"/>
    <w:rsid w:val="00041EC2"/>
    <w:rsid w:val="00042D7A"/>
    <w:rsid w:val="00043098"/>
    <w:rsid w:val="0004320E"/>
    <w:rsid w:val="0004331F"/>
    <w:rsid w:val="00043ABB"/>
    <w:rsid w:val="00046775"/>
    <w:rsid w:val="00051572"/>
    <w:rsid w:val="0005232A"/>
    <w:rsid w:val="0005310F"/>
    <w:rsid w:val="00054356"/>
    <w:rsid w:val="000571DC"/>
    <w:rsid w:val="00060147"/>
    <w:rsid w:val="000603F3"/>
    <w:rsid w:val="0006364A"/>
    <w:rsid w:val="00063A34"/>
    <w:rsid w:val="00064653"/>
    <w:rsid w:val="00067750"/>
    <w:rsid w:val="00067EEA"/>
    <w:rsid w:val="00070254"/>
    <w:rsid w:val="0007175B"/>
    <w:rsid w:val="00071C58"/>
    <w:rsid w:val="00071E24"/>
    <w:rsid w:val="000730AD"/>
    <w:rsid w:val="00075058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F2C"/>
    <w:rsid w:val="000932DA"/>
    <w:rsid w:val="0009449E"/>
    <w:rsid w:val="00094B31"/>
    <w:rsid w:val="000954EF"/>
    <w:rsid w:val="000A10F7"/>
    <w:rsid w:val="000A159C"/>
    <w:rsid w:val="000A23E9"/>
    <w:rsid w:val="000A2A0D"/>
    <w:rsid w:val="000A2D2E"/>
    <w:rsid w:val="000A3381"/>
    <w:rsid w:val="000B232D"/>
    <w:rsid w:val="000B2D27"/>
    <w:rsid w:val="000B312A"/>
    <w:rsid w:val="000B38DF"/>
    <w:rsid w:val="000C034F"/>
    <w:rsid w:val="000C2924"/>
    <w:rsid w:val="000C3176"/>
    <w:rsid w:val="000C5D99"/>
    <w:rsid w:val="000C7F46"/>
    <w:rsid w:val="000D0DE8"/>
    <w:rsid w:val="000D238D"/>
    <w:rsid w:val="000D3E05"/>
    <w:rsid w:val="000D53B0"/>
    <w:rsid w:val="000D578E"/>
    <w:rsid w:val="000D6F45"/>
    <w:rsid w:val="000E145C"/>
    <w:rsid w:val="000E2FBA"/>
    <w:rsid w:val="000E3FD4"/>
    <w:rsid w:val="000F1E9E"/>
    <w:rsid w:val="000F4F75"/>
    <w:rsid w:val="000F57DB"/>
    <w:rsid w:val="000F5F7E"/>
    <w:rsid w:val="000F6DF7"/>
    <w:rsid w:val="000F6F97"/>
    <w:rsid w:val="000F7EFB"/>
    <w:rsid w:val="00100072"/>
    <w:rsid w:val="00100E93"/>
    <w:rsid w:val="00103EE1"/>
    <w:rsid w:val="0010444D"/>
    <w:rsid w:val="00104CEC"/>
    <w:rsid w:val="00106230"/>
    <w:rsid w:val="00107FAC"/>
    <w:rsid w:val="00110985"/>
    <w:rsid w:val="0011156C"/>
    <w:rsid w:val="00112649"/>
    <w:rsid w:val="0011346D"/>
    <w:rsid w:val="00113B92"/>
    <w:rsid w:val="001154F4"/>
    <w:rsid w:val="00121B32"/>
    <w:rsid w:val="00121D4E"/>
    <w:rsid w:val="00124147"/>
    <w:rsid w:val="00124827"/>
    <w:rsid w:val="00125FE5"/>
    <w:rsid w:val="001261B0"/>
    <w:rsid w:val="0013087E"/>
    <w:rsid w:val="00131070"/>
    <w:rsid w:val="00132CAA"/>
    <w:rsid w:val="001336A7"/>
    <w:rsid w:val="00134A74"/>
    <w:rsid w:val="001352DF"/>
    <w:rsid w:val="00136B67"/>
    <w:rsid w:val="00140342"/>
    <w:rsid w:val="00141C4B"/>
    <w:rsid w:val="0014228D"/>
    <w:rsid w:val="0014294E"/>
    <w:rsid w:val="00143484"/>
    <w:rsid w:val="00151D14"/>
    <w:rsid w:val="00157A47"/>
    <w:rsid w:val="00160E5A"/>
    <w:rsid w:val="00171208"/>
    <w:rsid w:val="001712EB"/>
    <w:rsid w:val="00171549"/>
    <w:rsid w:val="00171996"/>
    <w:rsid w:val="001725F6"/>
    <w:rsid w:val="00174E4B"/>
    <w:rsid w:val="001777BF"/>
    <w:rsid w:val="0018292B"/>
    <w:rsid w:val="001848F8"/>
    <w:rsid w:val="001854CE"/>
    <w:rsid w:val="001860B6"/>
    <w:rsid w:val="0018782D"/>
    <w:rsid w:val="00187A32"/>
    <w:rsid w:val="001906DE"/>
    <w:rsid w:val="0019086F"/>
    <w:rsid w:val="00190B5C"/>
    <w:rsid w:val="00191B34"/>
    <w:rsid w:val="00193BDF"/>
    <w:rsid w:val="00193EE3"/>
    <w:rsid w:val="001945C4"/>
    <w:rsid w:val="00194808"/>
    <w:rsid w:val="00196AA9"/>
    <w:rsid w:val="001A0024"/>
    <w:rsid w:val="001A027D"/>
    <w:rsid w:val="001A510A"/>
    <w:rsid w:val="001A68E6"/>
    <w:rsid w:val="001B3FCF"/>
    <w:rsid w:val="001B5145"/>
    <w:rsid w:val="001C093A"/>
    <w:rsid w:val="001C0B3C"/>
    <w:rsid w:val="001C1435"/>
    <w:rsid w:val="001C1552"/>
    <w:rsid w:val="001C2696"/>
    <w:rsid w:val="001C495E"/>
    <w:rsid w:val="001C5434"/>
    <w:rsid w:val="001C6AEA"/>
    <w:rsid w:val="001C7057"/>
    <w:rsid w:val="001D0069"/>
    <w:rsid w:val="001D0EAF"/>
    <w:rsid w:val="001D2290"/>
    <w:rsid w:val="001D3CEE"/>
    <w:rsid w:val="001D3F8C"/>
    <w:rsid w:val="001D5D93"/>
    <w:rsid w:val="001D6A13"/>
    <w:rsid w:val="001D6D96"/>
    <w:rsid w:val="001D7EFD"/>
    <w:rsid w:val="001E1627"/>
    <w:rsid w:val="001E19FF"/>
    <w:rsid w:val="001E4023"/>
    <w:rsid w:val="001E46B9"/>
    <w:rsid w:val="001E5461"/>
    <w:rsid w:val="001E61EA"/>
    <w:rsid w:val="001E63F5"/>
    <w:rsid w:val="001E6996"/>
    <w:rsid w:val="001E69B9"/>
    <w:rsid w:val="001E6E1D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C19"/>
    <w:rsid w:val="00201EA6"/>
    <w:rsid w:val="0020356B"/>
    <w:rsid w:val="00204379"/>
    <w:rsid w:val="00204C0D"/>
    <w:rsid w:val="00205E41"/>
    <w:rsid w:val="00207614"/>
    <w:rsid w:val="00210E1D"/>
    <w:rsid w:val="00212A45"/>
    <w:rsid w:val="00213842"/>
    <w:rsid w:val="0021475E"/>
    <w:rsid w:val="002157EC"/>
    <w:rsid w:val="00216908"/>
    <w:rsid w:val="00220DD1"/>
    <w:rsid w:val="00220E92"/>
    <w:rsid w:val="0022138B"/>
    <w:rsid w:val="00221573"/>
    <w:rsid w:val="00223DDB"/>
    <w:rsid w:val="00224128"/>
    <w:rsid w:val="00225E9E"/>
    <w:rsid w:val="00226AB9"/>
    <w:rsid w:val="00227869"/>
    <w:rsid w:val="002313C1"/>
    <w:rsid w:val="00232723"/>
    <w:rsid w:val="00232FFA"/>
    <w:rsid w:val="00234E39"/>
    <w:rsid w:val="00235A0E"/>
    <w:rsid w:val="00236880"/>
    <w:rsid w:val="00237EF4"/>
    <w:rsid w:val="00241DD5"/>
    <w:rsid w:val="00242344"/>
    <w:rsid w:val="00242640"/>
    <w:rsid w:val="00242849"/>
    <w:rsid w:val="00242A38"/>
    <w:rsid w:val="00243146"/>
    <w:rsid w:val="002445BC"/>
    <w:rsid w:val="00246C9C"/>
    <w:rsid w:val="00247B5D"/>
    <w:rsid w:val="00251015"/>
    <w:rsid w:val="0025197E"/>
    <w:rsid w:val="00252228"/>
    <w:rsid w:val="002534FC"/>
    <w:rsid w:val="00253B81"/>
    <w:rsid w:val="00255733"/>
    <w:rsid w:val="00255744"/>
    <w:rsid w:val="002576BD"/>
    <w:rsid w:val="002631BE"/>
    <w:rsid w:val="002637BD"/>
    <w:rsid w:val="002638FA"/>
    <w:rsid w:val="002658C0"/>
    <w:rsid w:val="00265B66"/>
    <w:rsid w:val="00265CEE"/>
    <w:rsid w:val="00270AD1"/>
    <w:rsid w:val="0027411C"/>
    <w:rsid w:val="00274E4A"/>
    <w:rsid w:val="002755C8"/>
    <w:rsid w:val="002768DB"/>
    <w:rsid w:val="0027758D"/>
    <w:rsid w:val="00277ACD"/>
    <w:rsid w:val="002811A2"/>
    <w:rsid w:val="00282C0C"/>
    <w:rsid w:val="002831F8"/>
    <w:rsid w:val="00283B99"/>
    <w:rsid w:val="00283E56"/>
    <w:rsid w:val="00284AF7"/>
    <w:rsid w:val="002904DF"/>
    <w:rsid w:val="00292D92"/>
    <w:rsid w:val="00295341"/>
    <w:rsid w:val="002957F9"/>
    <w:rsid w:val="002966A9"/>
    <w:rsid w:val="00296B97"/>
    <w:rsid w:val="00296EDD"/>
    <w:rsid w:val="002A007B"/>
    <w:rsid w:val="002A0F1B"/>
    <w:rsid w:val="002A25F1"/>
    <w:rsid w:val="002A2D87"/>
    <w:rsid w:val="002A4E83"/>
    <w:rsid w:val="002A5693"/>
    <w:rsid w:val="002A734A"/>
    <w:rsid w:val="002A7F8D"/>
    <w:rsid w:val="002B00C0"/>
    <w:rsid w:val="002B2512"/>
    <w:rsid w:val="002B4CB8"/>
    <w:rsid w:val="002B7218"/>
    <w:rsid w:val="002C02C4"/>
    <w:rsid w:val="002C0594"/>
    <w:rsid w:val="002C06E7"/>
    <w:rsid w:val="002C1ACD"/>
    <w:rsid w:val="002C3228"/>
    <w:rsid w:val="002C548A"/>
    <w:rsid w:val="002C6799"/>
    <w:rsid w:val="002D02CC"/>
    <w:rsid w:val="002D0B83"/>
    <w:rsid w:val="002D0F31"/>
    <w:rsid w:val="002D1B0C"/>
    <w:rsid w:val="002D2AE8"/>
    <w:rsid w:val="002D3279"/>
    <w:rsid w:val="002E1636"/>
    <w:rsid w:val="002E182E"/>
    <w:rsid w:val="002E3479"/>
    <w:rsid w:val="002E381D"/>
    <w:rsid w:val="002E611D"/>
    <w:rsid w:val="002E6788"/>
    <w:rsid w:val="002F0C93"/>
    <w:rsid w:val="002F7AAD"/>
    <w:rsid w:val="002F7BE7"/>
    <w:rsid w:val="00300FE2"/>
    <w:rsid w:val="0030199A"/>
    <w:rsid w:val="00304760"/>
    <w:rsid w:val="00306A7C"/>
    <w:rsid w:val="003077ED"/>
    <w:rsid w:val="00311648"/>
    <w:rsid w:val="003118D0"/>
    <w:rsid w:val="00312045"/>
    <w:rsid w:val="00315C69"/>
    <w:rsid w:val="00322473"/>
    <w:rsid w:val="00324572"/>
    <w:rsid w:val="003252A5"/>
    <w:rsid w:val="00330EC5"/>
    <w:rsid w:val="003313D7"/>
    <w:rsid w:val="00333179"/>
    <w:rsid w:val="003340F4"/>
    <w:rsid w:val="0033634E"/>
    <w:rsid w:val="00336FAA"/>
    <w:rsid w:val="003377DF"/>
    <w:rsid w:val="00337B2A"/>
    <w:rsid w:val="00337D67"/>
    <w:rsid w:val="003401FE"/>
    <w:rsid w:val="00341FA6"/>
    <w:rsid w:val="003428A0"/>
    <w:rsid w:val="00342F73"/>
    <w:rsid w:val="00343458"/>
    <w:rsid w:val="00344572"/>
    <w:rsid w:val="0034531A"/>
    <w:rsid w:val="003457C8"/>
    <w:rsid w:val="003477FB"/>
    <w:rsid w:val="0035073F"/>
    <w:rsid w:val="00350E23"/>
    <w:rsid w:val="00351975"/>
    <w:rsid w:val="00352A8E"/>
    <w:rsid w:val="00353670"/>
    <w:rsid w:val="00355445"/>
    <w:rsid w:val="00355BFF"/>
    <w:rsid w:val="003609CF"/>
    <w:rsid w:val="0036212A"/>
    <w:rsid w:val="00364787"/>
    <w:rsid w:val="00366302"/>
    <w:rsid w:val="00366863"/>
    <w:rsid w:val="00367C33"/>
    <w:rsid w:val="00370495"/>
    <w:rsid w:val="00370D42"/>
    <w:rsid w:val="00370D99"/>
    <w:rsid w:val="00371C73"/>
    <w:rsid w:val="00372B8E"/>
    <w:rsid w:val="00373147"/>
    <w:rsid w:val="003736FF"/>
    <w:rsid w:val="00373B56"/>
    <w:rsid w:val="00377906"/>
    <w:rsid w:val="003804C3"/>
    <w:rsid w:val="00381280"/>
    <w:rsid w:val="00381432"/>
    <w:rsid w:val="00386C7D"/>
    <w:rsid w:val="0039237F"/>
    <w:rsid w:val="003929F1"/>
    <w:rsid w:val="00392BFF"/>
    <w:rsid w:val="00394FB7"/>
    <w:rsid w:val="003958B1"/>
    <w:rsid w:val="0039593B"/>
    <w:rsid w:val="003960D2"/>
    <w:rsid w:val="00397D0E"/>
    <w:rsid w:val="003A20D3"/>
    <w:rsid w:val="003A2159"/>
    <w:rsid w:val="003A4610"/>
    <w:rsid w:val="003A4727"/>
    <w:rsid w:val="003A5AF9"/>
    <w:rsid w:val="003A7B55"/>
    <w:rsid w:val="003B10E7"/>
    <w:rsid w:val="003B1751"/>
    <w:rsid w:val="003B216E"/>
    <w:rsid w:val="003B4227"/>
    <w:rsid w:val="003B5135"/>
    <w:rsid w:val="003B62F1"/>
    <w:rsid w:val="003B674F"/>
    <w:rsid w:val="003B7404"/>
    <w:rsid w:val="003C0785"/>
    <w:rsid w:val="003C128E"/>
    <w:rsid w:val="003C2935"/>
    <w:rsid w:val="003C2D81"/>
    <w:rsid w:val="003C7D19"/>
    <w:rsid w:val="003D09C8"/>
    <w:rsid w:val="003D2592"/>
    <w:rsid w:val="003D4E30"/>
    <w:rsid w:val="003D4FAB"/>
    <w:rsid w:val="003D5AA8"/>
    <w:rsid w:val="003D5C3E"/>
    <w:rsid w:val="003E0085"/>
    <w:rsid w:val="003E0620"/>
    <w:rsid w:val="003E0969"/>
    <w:rsid w:val="003E114C"/>
    <w:rsid w:val="003E1738"/>
    <w:rsid w:val="003E2EA4"/>
    <w:rsid w:val="003E3E43"/>
    <w:rsid w:val="003E42D1"/>
    <w:rsid w:val="003E5F5D"/>
    <w:rsid w:val="003E63AA"/>
    <w:rsid w:val="003E735E"/>
    <w:rsid w:val="003F059B"/>
    <w:rsid w:val="003F08A3"/>
    <w:rsid w:val="003F0D72"/>
    <w:rsid w:val="003F15C2"/>
    <w:rsid w:val="003F3E1C"/>
    <w:rsid w:val="003F3F50"/>
    <w:rsid w:val="003F48D8"/>
    <w:rsid w:val="00401AF5"/>
    <w:rsid w:val="004075E0"/>
    <w:rsid w:val="004076CB"/>
    <w:rsid w:val="0041241D"/>
    <w:rsid w:val="00412909"/>
    <w:rsid w:val="00414BA0"/>
    <w:rsid w:val="0041723B"/>
    <w:rsid w:val="00417E02"/>
    <w:rsid w:val="00420589"/>
    <w:rsid w:val="00420DAF"/>
    <w:rsid w:val="00423524"/>
    <w:rsid w:val="00425ED2"/>
    <w:rsid w:val="0042741A"/>
    <w:rsid w:val="004301F1"/>
    <w:rsid w:val="0043068F"/>
    <w:rsid w:val="00431939"/>
    <w:rsid w:val="00433542"/>
    <w:rsid w:val="00434885"/>
    <w:rsid w:val="00434A62"/>
    <w:rsid w:val="0043512A"/>
    <w:rsid w:val="004355C8"/>
    <w:rsid w:val="00435C9A"/>
    <w:rsid w:val="0044021A"/>
    <w:rsid w:val="00440C02"/>
    <w:rsid w:val="004418A8"/>
    <w:rsid w:val="00441B3F"/>
    <w:rsid w:val="004420B8"/>
    <w:rsid w:val="0044323B"/>
    <w:rsid w:val="00444AB7"/>
    <w:rsid w:val="0044737D"/>
    <w:rsid w:val="00450E0A"/>
    <w:rsid w:val="00454808"/>
    <w:rsid w:val="0045498B"/>
    <w:rsid w:val="00455280"/>
    <w:rsid w:val="00455AAF"/>
    <w:rsid w:val="00455FF1"/>
    <w:rsid w:val="00457BDB"/>
    <w:rsid w:val="004627C4"/>
    <w:rsid w:val="0046387B"/>
    <w:rsid w:val="0046513A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0C1"/>
    <w:rsid w:val="00485A62"/>
    <w:rsid w:val="004861B2"/>
    <w:rsid w:val="00490291"/>
    <w:rsid w:val="00490E9B"/>
    <w:rsid w:val="00491468"/>
    <w:rsid w:val="004922DD"/>
    <w:rsid w:val="00492B9C"/>
    <w:rsid w:val="004932CD"/>
    <w:rsid w:val="004933C2"/>
    <w:rsid w:val="00493B1A"/>
    <w:rsid w:val="00494B11"/>
    <w:rsid w:val="004977AF"/>
    <w:rsid w:val="004A223D"/>
    <w:rsid w:val="004A5F64"/>
    <w:rsid w:val="004A7F76"/>
    <w:rsid w:val="004B2AA1"/>
    <w:rsid w:val="004B47DB"/>
    <w:rsid w:val="004B4D1D"/>
    <w:rsid w:val="004B4D3C"/>
    <w:rsid w:val="004B71B7"/>
    <w:rsid w:val="004B7E66"/>
    <w:rsid w:val="004C002F"/>
    <w:rsid w:val="004C030C"/>
    <w:rsid w:val="004C1C49"/>
    <w:rsid w:val="004C3A65"/>
    <w:rsid w:val="004C4D37"/>
    <w:rsid w:val="004C5F89"/>
    <w:rsid w:val="004C6E34"/>
    <w:rsid w:val="004C6F5A"/>
    <w:rsid w:val="004C7BC5"/>
    <w:rsid w:val="004C7FF5"/>
    <w:rsid w:val="004D02F8"/>
    <w:rsid w:val="004D0B25"/>
    <w:rsid w:val="004D14AB"/>
    <w:rsid w:val="004D3C0F"/>
    <w:rsid w:val="004D5690"/>
    <w:rsid w:val="004D5729"/>
    <w:rsid w:val="004D5741"/>
    <w:rsid w:val="004D5EB9"/>
    <w:rsid w:val="004D6767"/>
    <w:rsid w:val="004D6995"/>
    <w:rsid w:val="004E1AA8"/>
    <w:rsid w:val="004E1BBE"/>
    <w:rsid w:val="004E2194"/>
    <w:rsid w:val="004E2337"/>
    <w:rsid w:val="004E3098"/>
    <w:rsid w:val="004E3239"/>
    <w:rsid w:val="004E3321"/>
    <w:rsid w:val="004E4BD9"/>
    <w:rsid w:val="004E4FA8"/>
    <w:rsid w:val="004E59A1"/>
    <w:rsid w:val="004E5F21"/>
    <w:rsid w:val="004E6650"/>
    <w:rsid w:val="004E6A78"/>
    <w:rsid w:val="004F46A6"/>
    <w:rsid w:val="004F5993"/>
    <w:rsid w:val="004F60FD"/>
    <w:rsid w:val="004F7A74"/>
    <w:rsid w:val="00500101"/>
    <w:rsid w:val="005003EC"/>
    <w:rsid w:val="00500B9B"/>
    <w:rsid w:val="005021B2"/>
    <w:rsid w:val="00502601"/>
    <w:rsid w:val="005035E1"/>
    <w:rsid w:val="0050672E"/>
    <w:rsid w:val="00507B6D"/>
    <w:rsid w:val="00515EAB"/>
    <w:rsid w:val="00516D1B"/>
    <w:rsid w:val="00517C21"/>
    <w:rsid w:val="00520E5F"/>
    <w:rsid w:val="00523432"/>
    <w:rsid w:val="00524B47"/>
    <w:rsid w:val="005260EC"/>
    <w:rsid w:val="00527A4E"/>
    <w:rsid w:val="00527EF6"/>
    <w:rsid w:val="0053244B"/>
    <w:rsid w:val="005349CB"/>
    <w:rsid w:val="00535271"/>
    <w:rsid w:val="00537F20"/>
    <w:rsid w:val="005407BF"/>
    <w:rsid w:val="00542244"/>
    <w:rsid w:val="00542B32"/>
    <w:rsid w:val="00542C52"/>
    <w:rsid w:val="005471D7"/>
    <w:rsid w:val="005511DF"/>
    <w:rsid w:val="00551C4F"/>
    <w:rsid w:val="00552205"/>
    <w:rsid w:val="005524BF"/>
    <w:rsid w:val="00553144"/>
    <w:rsid w:val="0055333A"/>
    <w:rsid w:val="0055517C"/>
    <w:rsid w:val="00555926"/>
    <w:rsid w:val="00555C8F"/>
    <w:rsid w:val="00556AF4"/>
    <w:rsid w:val="00563080"/>
    <w:rsid w:val="00566631"/>
    <w:rsid w:val="00566ED0"/>
    <w:rsid w:val="00567CE7"/>
    <w:rsid w:val="00572238"/>
    <w:rsid w:val="005724A1"/>
    <w:rsid w:val="00573C2E"/>
    <w:rsid w:val="005742E3"/>
    <w:rsid w:val="005744B4"/>
    <w:rsid w:val="005750D5"/>
    <w:rsid w:val="00577F07"/>
    <w:rsid w:val="00581D71"/>
    <w:rsid w:val="005835A2"/>
    <w:rsid w:val="00584BC4"/>
    <w:rsid w:val="00587AF4"/>
    <w:rsid w:val="005903A9"/>
    <w:rsid w:val="005906E7"/>
    <w:rsid w:val="005924E6"/>
    <w:rsid w:val="00592B2D"/>
    <w:rsid w:val="005930D8"/>
    <w:rsid w:val="0059460E"/>
    <w:rsid w:val="00594C82"/>
    <w:rsid w:val="00596061"/>
    <w:rsid w:val="0059697E"/>
    <w:rsid w:val="00596F21"/>
    <w:rsid w:val="005A094F"/>
    <w:rsid w:val="005A2A18"/>
    <w:rsid w:val="005A2BC6"/>
    <w:rsid w:val="005A3C7C"/>
    <w:rsid w:val="005A3FF3"/>
    <w:rsid w:val="005A5066"/>
    <w:rsid w:val="005B1931"/>
    <w:rsid w:val="005B2B09"/>
    <w:rsid w:val="005B79DB"/>
    <w:rsid w:val="005C0038"/>
    <w:rsid w:val="005C0046"/>
    <w:rsid w:val="005C055E"/>
    <w:rsid w:val="005C0654"/>
    <w:rsid w:val="005C06ED"/>
    <w:rsid w:val="005C17A0"/>
    <w:rsid w:val="005C262E"/>
    <w:rsid w:val="005C275B"/>
    <w:rsid w:val="005C4B1F"/>
    <w:rsid w:val="005C65BA"/>
    <w:rsid w:val="005C6F0C"/>
    <w:rsid w:val="005D0724"/>
    <w:rsid w:val="005D13F4"/>
    <w:rsid w:val="005D2BCF"/>
    <w:rsid w:val="005D2CB2"/>
    <w:rsid w:val="005D3F66"/>
    <w:rsid w:val="005D40ED"/>
    <w:rsid w:val="005D4CC2"/>
    <w:rsid w:val="005D67C3"/>
    <w:rsid w:val="005D7853"/>
    <w:rsid w:val="005D79FF"/>
    <w:rsid w:val="005E0657"/>
    <w:rsid w:val="005E2BDF"/>
    <w:rsid w:val="005E2FB8"/>
    <w:rsid w:val="005E366F"/>
    <w:rsid w:val="005E3FD9"/>
    <w:rsid w:val="005F0A01"/>
    <w:rsid w:val="005F0FF6"/>
    <w:rsid w:val="005F4C74"/>
    <w:rsid w:val="005F53CC"/>
    <w:rsid w:val="005F7087"/>
    <w:rsid w:val="00600BAF"/>
    <w:rsid w:val="00601720"/>
    <w:rsid w:val="00602BF1"/>
    <w:rsid w:val="00603472"/>
    <w:rsid w:val="0060397E"/>
    <w:rsid w:val="00604259"/>
    <w:rsid w:val="006068EE"/>
    <w:rsid w:val="00606AA9"/>
    <w:rsid w:val="00607514"/>
    <w:rsid w:val="00607656"/>
    <w:rsid w:val="00611E3D"/>
    <w:rsid w:val="0061641E"/>
    <w:rsid w:val="00620915"/>
    <w:rsid w:val="00620AD3"/>
    <w:rsid w:val="0062139D"/>
    <w:rsid w:val="0062323A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2B29"/>
    <w:rsid w:val="00643EA8"/>
    <w:rsid w:val="006440C9"/>
    <w:rsid w:val="00644126"/>
    <w:rsid w:val="00644B6C"/>
    <w:rsid w:val="00645378"/>
    <w:rsid w:val="00645F16"/>
    <w:rsid w:val="00650452"/>
    <w:rsid w:val="006526A4"/>
    <w:rsid w:val="006540EE"/>
    <w:rsid w:val="00657595"/>
    <w:rsid w:val="00660809"/>
    <w:rsid w:val="006609F4"/>
    <w:rsid w:val="00660B8E"/>
    <w:rsid w:val="006623EE"/>
    <w:rsid w:val="006638FB"/>
    <w:rsid w:val="00664419"/>
    <w:rsid w:val="0066495F"/>
    <w:rsid w:val="0066516A"/>
    <w:rsid w:val="006657B7"/>
    <w:rsid w:val="00666686"/>
    <w:rsid w:val="006667FA"/>
    <w:rsid w:val="00667D0C"/>
    <w:rsid w:val="00670A85"/>
    <w:rsid w:val="00670B17"/>
    <w:rsid w:val="006727E5"/>
    <w:rsid w:val="006730C5"/>
    <w:rsid w:val="006734C3"/>
    <w:rsid w:val="00675DA3"/>
    <w:rsid w:val="00676412"/>
    <w:rsid w:val="00677A59"/>
    <w:rsid w:val="00683ED6"/>
    <w:rsid w:val="00686F38"/>
    <w:rsid w:val="00686F80"/>
    <w:rsid w:val="00690C59"/>
    <w:rsid w:val="00692C01"/>
    <w:rsid w:val="006954BE"/>
    <w:rsid w:val="00697F17"/>
    <w:rsid w:val="006A3D5A"/>
    <w:rsid w:val="006A4D19"/>
    <w:rsid w:val="006A5913"/>
    <w:rsid w:val="006A5ECB"/>
    <w:rsid w:val="006A6A8D"/>
    <w:rsid w:val="006A6D3B"/>
    <w:rsid w:val="006A76AA"/>
    <w:rsid w:val="006B0F7C"/>
    <w:rsid w:val="006B24E9"/>
    <w:rsid w:val="006B2EB6"/>
    <w:rsid w:val="006B3CDE"/>
    <w:rsid w:val="006B5F28"/>
    <w:rsid w:val="006B65AE"/>
    <w:rsid w:val="006B71E2"/>
    <w:rsid w:val="006B730B"/>
    <w:rsid w:val="006C046A"/>
    <w:rsid w:val="006C1771"/>
    <w:rsid w:val="006C37C5"/>
    <w:rsid w:val="006C4A41"/>
    <w:rsid w:val="006C5F89"/>
    <w:rsid w:val="006C6590"/>
    <w:rsid w:val="006C6F2F"/>
    <w:rsid w:val="006D0522"/>
    <w:rsid w:val="006D3156"/>
    <w:rsid w:val="006D317E"/>
    <w:rsid w:val="006D34BE"/>
    <w:rsid w:val="006D39F5"/>
    <w:rsid w:val="006D4B99"/>
    <w:rsid w:val="006D549B"/>
    <w:rsid w:val="006D6028"/>
    <w:rsid w:val="006E0164"/>
    <w:rsid w:val="006E03E1"/>
    <w:rsid w:val="006E117E"/>
    <w:rsid w:val="006E1649"/>
    <w:rsid w:val="006F0D47"/>
    <w:rsid w:val="006F1067"/>
    <w:rsid w:val="006F3269"/>
    <w:rsid w:val="006F347F"/>
    <w:rsid w:val="006F3D15"/>
    <w:rsid w:val="006F5341"/>
    <w:rsid w:val="006F5446"/>
    <w:rsid w:val="007009A4"/>
    <w:rsid w:val="00702D0E"/>
    <w:rsid w:val="007053FF"/>
    <w:rsid w:val="00705933"/>
    <w:rsid w:val="007067DE"/>
    <w:rsid w:val="00711ED5"/>
    <w:rsid w:val="007148AC"/>
    <w:rsid w:val="00714B00"/>
    <w:rsid w:val="007213F2"/>
    <w:rsid w:val="0072750B"/>
    <w:rsid w:val="00727BAE"/>
    <w:rsid w:val="00727CB6"/>
    <w:rsid w:val="00730AD9"/>
    <w:rsid w:val="00731A29"/>
    <w:rsid w:val="00732B42"/>
    <w:rsid w:val="00737F10"/>
    <w:rsid w:val="00741EBE"/>
    <w:rsid w:val="00744E08"/>
    <w:rsid w:val="00750815"/>
    <w:rsid w:val="00754C77"/>
    <w:rsid w:val="007574D1"/>
    <w:rsid w:val="00761B09"/>
    <w:rsid w:val="0076235C"/>
    <w:rsid w:val="00762C14"/>
    <w:rsid w:val="0076379A"/>
    <w:rsid w:val="00763CA4"/>
    <w:rsid w:val="0076414D"/>
    <w:rsid w:val="007642B6"/>
    <w:rsid w:val="00770A06"/>
    <w:rsid w:val="00770E47"/>
    <w:rsid w:val="0077131C"/>
    <w:rsid w:val="00771FDC"/>
    <w:rsid w:val="007740F3"/>
    <w:rsid w:val="00775199"/>
    <w:rsid w:val="007757F3"/>
    <w:rsid w:val="00775D32"/>
    <w:rsid w:val="00776243"/>
    <w:rsid w:val="007811F0"/>
    <w:rsid w:val="00781B54"/>
    <w:rsid w:val="00785ECD"/>
    <w:rsid w:val="00786812"/>
    <w:rsid w:val="00792F3E"/>
    <w:rsid w:val="007944C7"/>
    <w:rsid w:val="00794E5B"/>
    <w:rsid w:val="00795257"/>
    <w:rsid w:val="00795E9C"/>
    <w:rsid w:val="00796232"/>
    <w:rsid w:val="007A0A21"/>
    <w:rsid w:val="007A0E7A"/>
    <w:rsid w:val="007A1240"/>
    <w:rsid w:val="007A1B72"/>
    <w:rsid w:val="007A2028"/>
    <w:rsid w:val="007A342E"/>
    <w:rsid w:val="007A4493"/>
    <w:rsid w:val="007A4920"/>
    <w:rsid w:val="007A58D2"/>
    <w:rsid w:val="007A5E68"/>
    <w:rsid w:val="007B0E4D"/>
    <w:rsid w:val="007B1DB4"/>
    <w:rsid w:val="007B26E9"/>
    <w:rsid w:val="007B49CE"/>
    <w:rsid w:val="007B54ED"/>
    <w:rsid w:val="007B5CDC"/>
    <w:rsid w:val="007B6409"/>
    <w:rsid w:val="007B7656"/>
    <w:rsid w:val="007C04CC"/>
    <w:rsid w:val="007C0780"/>
    <w:rsid w:val="007C1480"/>
    <w:rsid w:val="007C3E56"/>
    <w:rsid w:val="007C7CD8"/>
    <w:rsid w:val="007D05B7"/>
    <w:rsid w:val="007D6E75"/>
    <w:rsid w:val="007E018C"/>
    <w:rsid w:val="007E2D8F"/>
    <w:rsid w:val="007E2DAF"/>
    <w:rsid w:val="007E30F3"/>
    <w:rsid w:val="007E36BF"/>
    <w:rsid w:val="007E556E"/>
    <w:rsid w:val="007F03B2"/>
    <w:rsid w:val="007F070B"/>
    <w:rsid w:val="007F0CA9"/>
    <w:rsid w:val="007F1DC5"/>
    <w:rsid w:val="007F20AA"/>
    <w:rsid w:val="007F5DCD"/>
    <w:rsid w:val="007F5F97"/>
    <w:rsid w:val="007F5FB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38E"/>
    <w:rsid w:val="0080692C"/>
    <w:rsid w:val="00810E89"/>
    <w:rsid w:val="00815E19"/>
    <w:rsid w:val="00816C95"/>
    <w:rsid w:val="00817CEE"/>
    <w:rsid w:val="008208CC"/>
    <w:rsid w:val="00822427"/>
    <w:rsid w:val="0082487D"/>
    <w:rsid w:val="0082501D"/>
    <w:rsid w:val="00825F49"/>
    <w:rsid w:val="00830BBA"/>
    <w:rsid w:val="00832850"/>
    <w:rsid w:val="00833758"/>
    <w:rsid w:val="00844868"/>
    <w:rsid w:val="008464D1"/>
    <w:rsid w:val="008475E8"/>
    <w:rsid w:val="00847E47"/>
    <w:rsid w:val="00850D3E"/>
    <w:rsid w:val="00852C7D"/>
    <w:rsid w:val="008540A1"/>
    <w:rsid w:val="00860413"/>
    <w:rsid w:val="00863BDE"/>
    <w:rsid w:val="008672E9"/>
    <w:rsid w:val="00870596"/>
    <w:rsid w:val="008714BB"/>
    <w:rsid w:val="00871C66"/>
    <w:rsid w:val="00872DCC"/>
    <w:rsid w:val="00876D03"/>
    <w:rsid w:val="00876DDC"/>
    <w:rsid w:val="00880B12"/>
    <w:rsid w:val="0088100E"/>
    <w:rsid w:val="0088389C"/>
    <w:rsid w:val="00883CBB"/>
    <w:rsid w:val="00892155"/>
    <w:rsid w:val="00893A90"/>
    <w:rsid w:val="008955F7"/>
    <w:rsid w:val="00896253"/>
    <w:rsid w:val="00897FE0"/>
    <w:rsid w:val="008A03B5"/>
    <w:rsid w:val="008A21A5"/>
    <w:rsid w:val="008A345C"/>
    <w:rsid w:val="008A3A19"/>
    <w:rsid w:val="008A5483"/>
    <w:rsid w:val="008A745C"/>
    <w:rsid w:val="008A7DF3"/>
    <w:rsid w:val="008B0EE1"/>
    <w:rsid w:val="008B149B"/>
    <w:rsid w:val="008B238F"/>
    <w:rsid w:val="008B2E20"/>
    <w:rsid w:val="008B2F70"/>
    <w:rsid w:val="008B30ED"/>
    <w:rsid w:val="008B7AAA"/>
    <w:rsid w:val="008C3185"/>
    <w:rsid w:val="008C4907"/>
    <w:rsid w:val="008C4FCF"/>
    <w:rsid w:val="008C5184"/>
    <w:rsid w:val="008C726C"/>
    <w:rsid w:val="008D0E28"/>
    <w:rsid w:val="008D1CF1"/>
    <w:rsid w:val="008D7906"/>
    <w:rsid w:val="008E305D"/>
    <w:rsid w:val="008E5DF7"/>
    <w:rsid w:val="008E7C04"/>
    <w:rsid w:val="008F0128"/>
    <w:rsid w:val="008F0773"/>
    <w:rsid w:val="008F260F"/>
    <w:rsid w:val="008F3205"/>
    <w:rsid w:val="008F3733"/>
    <w:rsid w:val="008F5E25"/>
    <w:rsid w:val="008F6510"/>
    <w:rsid w:val="008F723B"/>
    <w:rsid w:val="00900CFA"/>
    <w:rsid w:val="00901BBB"/>
    <w:rsid w:val="00902E81"/>
    <w:rsid w:val="00903D1F"/>
    <w:rsid w:val="00906A5F"/>
    <w:rsid w:val="00907E93"/>
    <w:rsid w:val="00912443"/>
    <w:rsid w:val="00912A09"/>
    <w:rsid w:val="009141A5"/>
    <w:rsid w:val="0091459E"/>
    <w:rsid w:val="00914682"/>
    <w:rsid w:val="00915DED"/>
    <w:rsid w:val="009212CF"/>
    <w:rsid w:val="00921785"/>
    <w:rsid w:val="00923460"/>
    <w:rsid w:val="00923F08"/>
    <w:rsid w:val="009273A9"/>
    <w:rsid w:val="00927BFF"/>
    <w:rsid w:val="00931270"/>
    <w:rsid w:val="009316B9"/>
    <w:rsid w:val="00932A13"/>
    <w:rsid w:val="00932CFB"/>
    <w:rsid w:val="009342E5"/>
    <w:rsid w:val="0094030A"/>
    <w:rsid w:val="0094253F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571BE"/>
    <w:rsid w:val="00960DC6"/>
    <w:rsid w:val="00961258"/>
    <w:rsid w:val="00961905"/>
    <w:rsid w:val="009620D1"/>
    <w:rsid w:val="00963E49"/>
    <w:rsid w:val="00965F52"/>
    <w:rsid w:val="009666C8"/>
    <w:rsid w:val="0097133B"/>
    <w:rsid w:val="00971C97"/>
    <w:rsid w:val="00972D15"/>
    <w:rsid w:val="009746BA"/>
    <w:rsid w:val="00974DCA"/>
    <w:rsid w:val="0097722C"/>
    <w:rsid w:val="0097748A"/>
    <w:rsid w:val="0098129D"/>
    <w:rsid w:val="009824E4"/>
    <w:rsid w:val="00983639"/>
    <w:rsid w:val="00985998"/>
    <w:rsid w:val="00985D7E"/>
    <w:rsid w:val="00986562"/>
    <w:rsid w:val="00987AF3"/>
    <w:rsid w:val="0099046F"/>
    <w:rsid w:val="00990665"/>
    <w:rsid w:val="0099219C"/>
    <w:rsid w:val="00992210"/>
    <w:rsid w:val="00992592"/>
    <w:rsid w:val="00993649"/>
    <w:rsid w:val="00993775"/>
    <w:rsid w:val="00995B5B"/>
    <w:rsid w:val="009A28C9"/>
    <w:rsid w:val="009A352A"/>
    <w:rsid w:val="009A42E5"/>
    <w:rsid w:val="009A6244"/>
    <w:rsid w:val="009A6288"/>
    <w:rsid w:val="009A6701"/>
    <w:rsid w:val="009A6C54"/>
    <w:rsid w:val="009A71D7"/>
    <w:rsid w:val="009A7656"/>
    <w:rsid w:val="009B3B29"/>
    <w:rsid w:val="009B46C7"/>
    <w:rsid w:val="009B5C06"/>
    <w:rsid w:val="009B6198"/>
    <w:rsid w:val="009B7F65"/>
    <w:rsid w:val="009C03EC"/>
    <w:rsid w:val="009C0EF7"/>
    <w:rsid w:val="009C1677"/>
    <w:rsid w:val="009C25C0"/>
    <w:rsid w:val="009C489C"/>
    <w:rsid w:val="009C5CDB"/>
    <w:rsid w:val="009D1468"/>
    <w:rsid w:val="009D32AD"/>
    <w:rsid w:val="009D3CA3"/>
    <w:rsid w:val="009D6569"/>
    <w:rsid w:val="009E227E"/>
    <w:rsid w:val="009F0567"/>
    <w:rsid w:val="009F12FB"/>
    <w:rsid w:val="009F13D3"/>
    <w:rsid w:val="009F5413"/>
    <w:rsid w:val="009F5D93"/>
    <w:rsid w:val="009F5DE3"/>
    <w:rsid w:val="009F756D"/>
    <w:rsid w:val="009F7AB1"/>
    <w:rsid w:val="00A011BA"/>
    <w:rsid w:val="00A03353"/>
    <w:rsid w:val="00A042F8"/>
    <w:rsid w:val="00A046E1"/>
    <w:rsid w:val="00A046ED"/>
    <w:rsid w:val="00A05C7F"/>
    <w:rsid w:val="00A06185"/>
    <w:rsid w:val="00A063B3"/>
    <w:rsid w:val="00A07494"/>
    <w:rsid w:val="00A10591"/>
    <w:rsid w:val="00A107B7"/>
    <w:rsid w:val="00A11C90"/>
    <w:rsid w:val="00A12468"/>
    <w:rsid w:val="00A12772"/>
    <w:rsid w:val="00A17133"/>
    <w:rsid w:val="00A2034A"/>
    <w:rsid w:val="00A20400"/>
    <w:rsid w:val="00A2097C"/>
    <w:rsid w:val="00A22942"/>
    <w:rsid w:val="00A24429"/>
    <w:rsid w:val="00A247CF"/>
    <w:rsid w:val="00A251E5"/>
    <w:rsid w:val="00A27043"/>
    <w:rsid w:val="00A278D5"/>
    <w:rsid w:val="00A35224"/>
    <w:rsid w:val="00A36CEB"/>
    <w:rsid w:val="00A37C8E"/>
    <w:rsid w:val="00A41533"/>
    <w:rsid w:val="00A4199E"/>
    <w:rsid w:val="00A41D44"/>
    <w:rsid w:val="00A434DE"/>
    <w:rsid w:val="00A44AA8"/>
    <w:rsid w:val="00A44E23"/>
    <w:rsid w:val="00A452A5"/>
    <w:rsid w:val="00A474BE"/>
    <w:rsid w:val="00A4761E"/>
    <w:rsid w:val="00A50FDC"/>
    <w:rsid w:val="00A52079"/>
    <w:rsid w:val="00A53B91"/>
    <w:rsid w:val="00A5443C"/>
    <w:rsid w:val="00A556DA"/>
    <w:rsid w:val="00A5662C"/>
    <w:rsid w:val="00A56948"/>
    <w:rsid w:val="00A57327"/>
    <w:rsid w:val="00A57873"/>
    <w:rsid w:val="00A620F0"/>
    <w:rsid w:val="00A6267C"/>
    <w:rsid w:val="00A63B83"/>
    <w:rsid w:val="00A6416B"/>
    <w:rsid w:val="00A65A38"/>
    <w:rsid w:val="00A65B7B"/>
    <w:rsid w:val="00A66438"/>
    <w:rsid w:val="00A7007A"/>
    <w:rsid w:val="00A70ED5"/>
    <w:rsid w:val="00A73578"/>
    <w:rsid w:val="00A75E70"/>
    <w:rsid w:val="00A75EF3"/>
    <w:rsid w:val="00A82283"/>
    <w:rsid w:val="00A86279"/>
    <w:rsid w:val="00A91060"/>
    <w:rsid w:val="00A9324E"/>
    <w:rsid w:val="00A953AA"/>
    <w:rsid w:val="00A9611B"/>
    <w:rsid w:val="00AA2320"/>
    <w:rsid w:val="00AA28A9"/>
    <w:rsid w:val="00AB0739"/>
    <w:rsid w:val="00AB2621"/>
    <w:rsid w:val="00AB2B95"/>
    <w:rsid w:val="00AB306D"/>
    <w:rsid w:val="00AB45D5"/>
    <w:rsid w:val="00AB5659"/>
    <w:rsid w:val="00AB7248"/>
    <w:rsid w:val="00AC0171"/>
    <w:rsid w:val="00AC0609"/>
    <w:rsid w:val="00AC2236"/>
    <w:rsid w:val="00AD0A1F"/>
    <w:rsid w:val="00AD6510"/>
    <w:rsid w:val="00AD7653"/>
    <w:rsid w:val="00AE03DA"/>
    <w:rsid w:val="00AE464B"/>
    <w:rsid w:val="00AE4F34"/>
    <w:rsid w:val="00AE51C9"/>
    <w:rsid w:val="00AE5834"/>
    <w:rsid w:val="00AF00B5"/>
    <w:rsid w:val="00AF2B72"/>
    <w:rsid w:val="00AF3F08"/>
    <w:rsid w:val="00AF49CC"/>
    <w:rsid w:val="00AF7E33"/>
    <w:rsid w:val="00B00B30"/>
    <w:rsid w:val="00B00CAA"/>
    <w:rsid w:val="00B01C16"/>
    <w:rsid w:val="00B03F85"/>
    <w:rsid w:val="00B0419D"/>
    <w:rsid w:val="00B053F0"/>
    <w:rsid w:val="00B05EA8"/>
    <w:rsid w:val="00B070EC"/>
    <w:rsid w:val="00B0756C"/>
    <w:rsid w:val="00B102D4"/>
    <w:rsid w:val="00B1403B"/>
    <w:rsid w:val="00B1518F"/>
    <w:rsid w:val="00B1582F"/>
    <w:rsid w:val="00B17CE8"/>
    <w:rsid w:val="00B209C4"/>
    <w:rsid w:val="00B24226"/>
    <w:rsid w:val="00B247F9"/>
    <w:rsid w:val="00B24B39"/>
    <w:rsid w:val="00B24F62"/>
    <w:rsid w:val="00B25680"/>
    <w:rsid w:val="00B2769F"/>
    <w:rsid w:val="00B276CC"/>
    <w:rsid w:val="00B27CF2"/>
    <w:rsid w:val="00B314F8"/>
    <w:rsid w:val="00B31C3E"/>
    <w:rsid w:val="00B32D96"/>
    <w:rsid w:val="00B33CD4"/>
    <w:rsid w:val="00B35222"/>
    <w:rsid w:val="00B360DE"/>
    <w:rsid w:val="00B377ED"/>
    <w:rsid w:val="00B40275"/>
    <w:rsid w:val="00B402F5"/>
    <w:rsid w:val="00B40C85"/>
    <w:rsid w:val="00B42003"/>
    <w:rsid w:val="00B43349"/>
    <w:rsid w:val="00B44299"/>
    <w:rsid w:val="00B51473"/>
    <w:rsid w:val="00B5341F"/>
    <w:rsid w:val="00B537C2"/>
    <w:rsid w:val="00B60812"/>
    <w:rsid w:val="00B608CE"/>
    <w:rsid w:val="00B61D39"/>
    <w:rsid w:val="00B63EC2"/>
    <w:rsid w:val="00B6786A"/>
    <w:rsid w:val="00B701B7"/>
    <w:rsid w:val="00B70E3B"/>
    <w:rsid w:val="00B710C4"/>
    <w:rsid w:val="00B72CEF"/>
    <w:rsid w:val="00B72E99"/>
    <w:rsid w:val="00B73075"/>
    <w:rsid w:val="00B74086"/>
    <w:rsid w:val="00B769DE"/>
    <w:rsid w:val="00B7729D"/>
    <w:rsid w:val="00B77DF9"/>
    <w:rsid w:val="00B84743"/>
    <w:rsid w:val="00B8508D"/>
    <w:rsid w:val="00B9049A"/>
    <w:rsid w:val="00B9067D"/>
    <w:rsid w:val="00B9138E"/>
    <w:rsid w:val="00B91BFF"/>
    <w:rsid w:val="00B92C3C"/>
    <w:rsid w:val="00B936D2"/>
    <w:rsid w:val="00B95065"/>
    <w:rsid w:val="00B95817"/>
    <w:rsid w:val="00B9698B"/>
    <w:rsid w:val="00B96EB0"/>
    <w:rsid w:val="00B97FCF"/>
    <w:rsid w:val="00BA0758"/>
    <w:rsid w:val="00BA67FF"/>
    <w:rsid w:val="00BA78FF"/>
    <w:rsid w:val="00BB00DE"/>
    <w:rsid w:val="00BB105A"/>
    <w:rsid w:val="00BB19EA"/>
    <w:rsid w:val="00BB1BD3"/>
    <w:rsid w:val="00BB1C42"/>
    <w:rsid w:val="00BB506F"/>
    <w:rsid w:val="00BB6CB4"/>
    <w:rsid w:val="00BB7377"/>
    <w:rsid w:val="00BC1167"/>
    <w:rsid w:val="00BC1DFB"/>
    <w:rsid w:val="00BC2376"/>
    <w:rsid w:val="00BC24A0"/>
    <w:rsid w:val="00BC3904"/>
    <w:rsid w:val="00BC3C1D"/>
    <w:rsid w:val="00BC3D6F"/>
    <w:rsid w:val="00BC563C"/>
    <w:rsid w:val="00BD0A0C"/>
    <w:rsid w:val="00BD4383"/>
    <w:rsid w:val="00BD444E"/>
    <w:rsid w:val="00BD4AC0"/>
    <w:rsid w:val="00BD5583"/>
    <w:rsid w:val="00BD5D32"/>
    <w:rsid w:val="00BE13DA"/>
    <w:rsid w:val="00BE2CDA"/>
    <w:rsid w:val="00BE5CE5"/>
    <w:rsid w:val="00BE5DC9"/>
    <w:rsid w:val="00BE6EA0"/>
    <w:rsid w:val="00BE7454"/>
    <w:rsid w:val="00BF0C09"/>
    <w:rsid w:val="00BF16A7"/>
    <w:rsid w:val="00BF2BFC"/>
    <w:rsid w:val="00BF301E"/>
    <w:rsid w:val="00BF3502"/>
    <w:rsid w:val="00BF40E5"/>
    <w:rsid w:val="00C015D0"/>
    <w:rsid w:val="00C01B29"/>
    <w:rsid w:val="00C02CA0"/>
    <w:rsid w:val="00C033D9"/>
    <w:rsid w:val="00C038B1"/>
    <w:rsid w:val="00C0457F"/>
    <w:rsid w:val="00C0540F"/>
    <w:rsid w:val="00C058CF"/>
    <w:rsid w:val="00C05EEF"/>
    <w:rsid w:val="00C062CF"/>
    <w:rsid w:val="00C06F68"/>
    <w:rsid w:val="00C07F6E"/>
    <w:rsid w:val="00C121E8"/>
    <w:rsid w:val="00C14BAD"/>
    <w:rsid w:val="00C15AD3"/>
    <w:rsid w:val="00C16F48"/>
    <w:rsid w:val="00C17864"/>
    <w:rsid w:val="00C17AFB"/>
    <w:rsid w:val="00C2046C"/>
    <w:rsid w:val="00C20622"/>
    <w:rsid w:val="00C2115C"/>
    <w:rsid w:val="00C21481"/>
    <w:rsid w:val="00C23AEF"/>
    <w:rsid w:val="00C266F5"/>
    <w:rsid w:val="00C26D24"/>
    <w:rsid w:val="00C30AA0"/>
    <w:rsid w:val="00C31D68"/>
    <w:rsid w:val="00C32124"/>
    <w:rsid w:val="00C327A8"/>
    <w:rsid w:val="00C32853"/>
    <w:rsid w:val="00C333F7"/>
    <w:rsid w:val="00C34146"/>
    <w:rsid w:val="00C34165"/>
    <w:rsid w:val="00C41DAC"/>
    <w:rsid w:val="00C429C8"/>
    <w:rsid w:val="00C45294"/>
    <w:rsid w:val="00C45707"/>
    <w:rsid w:val="00C45D54"/>
    <w:rsid w:val="00C45EF9"/>
    <w:rsid w:val="00C513EA"/>
    <w:rsid w:val="00C54ED0"/>
    <w:rsid w:val="00C55CBC"/>
    <w:rsid w:val="00C57A97"/>
    <w:rsid w:val="00C60116"/>
    <w:rsid w:val="00C60D1D"/>
    <w:rsid w:val="00C63C2D"/>
    <w:rsid w:val="00C64651"/>
    <w:rsid w:val="00C6531C"/>
    <w:rsid w:val="00C666BE"/>
    <w:rsid w:val="00C702F6"/>
    <w:rsid w:val="00C71FF4"/>
    <w:rsid w:val="00C7203B"/>
    <w:rsid w:val="00C72F1E"/>
    <w:rsid w:val="00C730D5"/>
    <w:rsid w:val="00C7348E"/>
    <w:rsid w:val="00C76853"/>
    <w:rsid w:val="00C768B0"/>
    <w:rsid w:val="00C76ADD"/>
    <w:rsid w:val="00C77649"/>
    <w:rsid w:val="00C80F6F"/>
    <w:rsid w:val="00C813CE"/>
    <w:rsid w:val="00C81FC0"/>
    <w:rsid w:val="00C822A3"/>
    <w:rsid w:val="00C837FA"/>
    <w:rsid w:val="00C84A5C"/>
    <w:rsid w:val="00C8609C"/>
    <w:rsid w:val="00C862E1"/>
    <w:rsid w:val="00C8759C"/>
    <w:rsid w:val="00C876CC"/>
    <w:rsid w:val="00C903C9"/>
    <w:rsid w:val="00C926BD"/>
    <w:rsid w:val="00C92721"/>
    <w:rsid w:val="00C94F06"/>
    <w:rsid w:val="00C96B83"/>
    <w:rsid w:val="00C96F28"/>
    <w:rsid w:val="00C9719B"/>
    <w:rsid w:val="00CA0258"/>
    <w:rsid w:val="00CA4F80"/>
    <w:rsid w:val="00CA6E6E"/>
    <w:rsid w:val="00CA6E7A"/>
    <w:rsid w:val="00CA792D"/>
    <w:rsid w:val="00CA7CE4"/>
    <w:rsid w:val="00CB0ACB"/>
    <w:rsid w:val="00CB13DB"/>
    <w:rsid w:val="00CB4FA0"/>
    <w:rsid w:val="00CB6046"/>
    <w:rsid w:val="00CB6260"/>
    <w:rsid w:val="00CB6584"/>
    <w:rsid w:val="00CB77AE"/>
    <w:rsid w:val="00CC01CE"/>
    <w:rsid w:val="00CC153E"/>
    <w:rsid w:val="00CC23F0"/>
    <w:rsid w:val="00CC2B67"/>
    <w:rsid w:val="00CC3BC4"/>
    <w:rsid w:val="00CC4938"/>
    <w:rsid w:val="00CC6B1B"/>
    <w:rsid w:val="00CD3E1E"/>
    <w:rsid w:val="00CD4A27"/>
    <w:rsid w:val="00CD544C"/>
    <w:rsid w:val="00CE0E4E"/>
    <w:rsid w:val="00CE4981"/>
    <w:rsid w:val="00CE6C1A"/>
    <w:rsid w:val="00CE6CAE"/>
    <w:rsid w:val="00CE6F0E"/>
    <w:rsid w:val="00CF02ED"/>
    <w:rsid w:val="00CF23A4"/>
    <w:rsid w:val="00CF2AAF"/>
    <w:rsid w:val="00CF3053"/>
    <w:rsid w:val="00CF41FF"/>
    <w:rsid w:val="00CF4358"/>
    <w:rsid w:val="00CF4C0F"/>
    <w:rsid w:val="00CF669D"/>
    <w:rsid w:val="00CF6D34"/>
    <w:rsid w:val="00D02685"/>
    <w:rsid w:val="00D049B3"/>
    <w:rsid w:val="00D05CE4"/>
    <w:rsid w:val="00D07014"/>
    <w:rsid w:val="00D1096F"/>
    <w:rsid w:val="00D12F89"/>
    <w:rsid w:val="00D147A9"/>
    <w:rsid w:val="00D157E5"/>
    <w:rsid w:val="00D1589B"/>
    <w:rsid w:val="00D167BF"/>
    <w:rsid w:val="00D20161"/>
    <w:rsid w:val="00D21E3B"/>
    <w:rsid w:val="00D223EB"/>
    <w:rsid w:val="00D23907"/>
    <w:rsid w:val="00D23B3C"/>
    <w:rsid w:val="00D23F43"/>
    <w:rsid w:val="00D2552D"/>
    <w:rsid w:val="00D25B51"/>
    <w:rsid w:val="00D25EF3"/>
    <w:rsid w:val="00D26FC7"/>
    <w:rsid w:val="00D27439"/>
    <w:rsid w:val="00D27A82"/>
    <w:rsid w:val="00D311B1"/>
    <w:rsid w:val="00D314F5"/>
    <w:rsid w:val="00D34476"/>
    <w:rsid w:val="00D34AF4"/>
    <w:rsid w:val="00D355FE"/>
    <w:rsid w:val="00D36A8F"/>
    <w:rsid w:val="00D37288"/>
    <w:rsid w:val="00D40564"/>
    <w:rsid w:val="00D41C0E"/>
    <w:rsid w:val="00D425C4"/>
    <w:rsid w:val="00D4284F"/>
    <w:rsid w:val="00D42EB6"/>
    <w:rsid w:val="00D430B4"/>
    <w:rsid w:val="00D44087"/>
    <w:rsid w:val="00D46F9D"/>
    <w:rsid w:val="00D47A5B"/>
    <w:rsid w:val="00D47EE2"/>
    <w:rsid w:val="00D507E2"/>
    <w:rsid w:val="00D54E4C"/>
    <w:rsid w:val="00D559B9"/>
    <w:rsid w:val="00D55C80"/>
    <w:rsid w:val="00D562B2"/>
    <w:rsid w:val="00D5650F"/>
    <w:rsid w:val="00D57D1F"/>
    <w:rsid w:val="00D606F2"/>
    <w:rsid w:val="00D60CC6"/>
    <w:rsid w:val="00D60FAD"/>
    <w:rsid w:val="00D61139"/>
    <w:rsid w:val="00D61305"/>
    <w:rsid w:val="00D64AA0"/>
    <w:rsid w:val="00D653DE"/>
    <w:rsid w:val="00D67922"/>
    <w:rsid w:val="00D71C77"/>
    <w:rsid w:val="00D72331"/>
    <w:rsid w:val="00D72905"/>
    <w:rsid w:val="00D72C1D"/>
    <w:rsid w:val="00D7321C"/>
    <w:rsid w:val="00D733E0"/>
    <w:rsid w:val="00D73B89"/>
    <w:rsid w:val="00D74E03"/>
    <w:rsid w:val="00D75AA1"/>
    <w:rsid w:val="00D76E5F"/>
    <w:rsid w:val="00D80AB0"/>
    <w:rsid w:val="00D80AB6"/>
    <w:rsid w:val="00D81F0F"/>
    <w:rsid w:val="00D8563F"/>
    <w:rsid w:val="00D85CF9"/>
    <w:rsid w:val="00D90141"/>
    <w:rsid w:val="00D90B03"/>
    <w:rsid w:val="00D90D55"/>
    <w:rsid w:val="00D9110E"/>
    <w:rsid w:val="00D923AE"/>
    <w:rsid w:val="00D93745"/>
    <w:rsid w:val="00D95B81"/>
    <w:rsid w:val="00D95B9B"/>
    <w:rsid w:val="00D95E03"/>
    <w:rsid w:val="00D96424"/>
    <w:rsid w:val="00D96678"/>
    <w:rsid w:val="00D97723"/>
    <w:rsid w:val="00D9789D"/>
    <w:rsid w:val="00DA2985"/>
    <w:rsid w:val="00DA2DF2"/>
    <w:rsid w:val="00DA3B2F"/>
    <w:rsid w:val="00DA453A"/>
    <w:rsid w:val="00DA4C91"/>
    <w:rsid w:val="00DA75AC"/>
    <w:rsid w:val="00DB15E3"/>
    <w:rsid w:val="00DB1F12"/>
    <w:rsid w:val="00DB2092"/>
    <w:rsid w:val="00DB654C"/>
    <w:rsid w:val="00DB6E24"/>
    <w:rsid w:val="00DB74AE"/>
    <w:rsid w:val="00DB7864"/>
    <w:rsid w:val="00DC0F0D"/>
    <w:rsid w:val="00DC13B9"/>
    <w:rsid w:val="00DC1B5E"/>
    <w:rsid w:val="00DC2028"/>
    <w:rsid w:val="00DC4E37"/>
    <w:rsid w:val="00DC6696"/>
    <w:rsid w:val="00DC6E99"/>
    <w:rsid w:val="00DC7CAF"/>
    <w:rsid w:val="00DC7D51"/>
    <w:rsid w:val="00DD03BD"/>
    <w:rsid w:val="00DD1820"/>
    <w:rsid w:val="00DD5248"/>
    <w:rsid w:val="00DD5500"/>
    <w:rsid w:val="00DD62B1"/>
    <w:rsid w:val="00DD6705"/>
    <w:rsid w:val="00DD6744"/>
    <w:rsid w:val="00DD6AE3"/>
    <w:rsid w:val="00DE127B"/>
    <w:rsid w:val="00DE2E74"/>
    <w:rsid w:val="00DE2F55"/>
    <w:rsid w:val="00DE4DA9"/>
    <w:rsid w:val="00DE4DE8"/>
    <w:rsid w:val="00DE5559"/>
    <w:rsid w:val="00DE6065"/>
    <w:rsid w:val="00DE6C4A"/>
    <w:rsid w:val="00DE6CEC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C82"/>
    <w:rsid w:val="00E1201A"/>
    <w:rsid w:val="00E12825"/>
    <w:rsid w:val="00E13CF9"/>
    <w:rsid w:val="00E15E8F"/>
    <w:rsid w:val="00E16812"/>
    <w:rsid w:val="00E1B8A5"/>
    <w:rsid w:val="00E20671"/>
    <w:rsid w:val="00E24CD0"/>
    <w:rsid w:val="00E256F5"/>
    <w:rsid w:val="00E31476"/>
    <w:rsid w:val="00E31F49"/>
    <w:rsid w:val="00E31FB1"/>
    <w:rsid w:val="00E322E2"/>
    <w:rsid w:val="00E336B7"/>
    <w:rsid w:val="00E33B82"/>
    <w:rsid w:val="00E34943"/>
    <w:rsid w:val="00E35B40"/>
    <w:rsid w:val="00E3660C"/>
    <w:rsid w:val="00E40966"/>
    <w:rsid w:val="00E40E50"/>
    <w:rsid w:val="00E4479A"/>
    <w:rsid w:val="00E46292"/>
    <w:rsid w:val="00E468B7"/>
    <w:rsid w:val="00E46A0B"/>
    <w:rsid w:val="00E474E9"/>
    <w:rsid w:val="00E507FA"/>
    <w:rsid w:val="00E51298"/>
    <w:rsid w:val="00E53465"/>
    <w:rsid w:val="00E54AEF"/>
    <w:rsid w:val="00E5624D"/>
    <w:rsid w:val="00E57B2A"/>
    <w:rsid w:val="00E60751"/>
    <w:rsid w:val="00E622AB"/>
    <w:rsid w:val="00E62E23"/>
    <w:rsid w:val="00E63A93"/>
    <w:rsid w:val="00E6688A"/>
    <w:rsid w:val="00E6719B"/>
    <w:rsid w:val="00E67D30"/>
    <w:rsid w:val="00E7062D"/>
    <w:rsid w:val="00E71310"/>
    <w:rsid w:val="00E71AA4"/>
    <w:rsid w:val="00E71FF7"/>
    <w:rsid w:val="00E73F5C"/>
    <w:rsid w:val="00E7420E"/>
    <w:rsid w:val="00E75827"/>
    <w:rsid w:val="00E76EBB"/>
    <w:rsid w:val="00E805D1"/>
    <w:rsid w:val="00E81870"/>
    <w:rsid w:val="00E81C0A"/>
    <w:rsid w:val="00E81C6A"/>
    <w:rsid w:val="00E84191"/>
    <w:rsid w:val="00E84AF1"/>
    <w:rsid w:val="00E85233"/>
    <w:rsid w:val="00E85CBD"/>
    <w:rsid w:val="00E9264C"/>
    <w:rsid w:val="00E93031"/>
    <w:rsid w:val="00E93841"/>
    <w:rsid w:val="00E9445F"/>
    <w:rsid w:val="00EA0EF9"/>
    <w:rsid w:val="00EA12A4"/>
    <w:rsid w:val="00EA263D"/>
    <w:rsid w:val="00EA6525"/>
    <w:rsid w:val="00EA6B55"/>
    <w:rsid w:val="00EA7C16"/>
    <w:rsid w:val="00EB0BC6"/>
    <w:rsid w:val="00EB2185"/>
    <w:rsid w:val="00EB267E"/>
    <w:rsid w:val="00EB386A"/>
    <w:rsid w:val="00EB3A44"/>
    <w:rsid w:val="00EB6706"/>
    <w:rsid w:val="00EB73FE"/>
    <w:rsid w:val="00EB7793"/>
    <w:rsid w:val="00EB7F9C"/>
    <w:rsid w:val="00EC0837"/>
    <w:rsid w:val="00EC0B08"/>
    <w:rsid w:val="00EC1492"/>
    <w:rsid w:val="00EC168F"/>
    <w:rsid w:val="00EC282F"/>
    <w:rsid w:val="00EC2C7E"/>
    <w:rsid w:val="00EC6A4F"/>
    <w:rsid w:val="00ED0148"/>
    <w:rsid w:val="00ED12FF"/>
    <w:rsid w:val="00ED4E2C"/>
    <w:rsid w:val="00ED6F9B"/>
    <w:rsid w:val="00EE111F"/>
    <w:rsid w:val="00EE30CB"/>
    <w:rsid w:val="00EE3EA7"/>
    <w:rsid w:val="00EE46EC"/>
    <w:rsid w:val="00EE5045"/>
    <w:rsid w:val="00EE5F5C"/>
    <w:rsid w:val="00EE632D"/>
    <w:rsid w:val="00EE7ADF"/>
    <w:rsid w:val="00EF09DA"/>
    <w:rsid w:val="00EF49CC"/>
    <w:rsid w:val="00EF4F9F"/>
    <w:rsid w:val="00F01A27"/>
    <w:rsid w:val="00F01AC1"/>
    <w:rsid w:val="00F04273"/>
    <w:rsid w:val="00F04DAA"/>
    <w:rsid w:val="00F04F26"/>
    <w:rsid w:val="00F05C8E"/>
    <w:rsid w:val="00F05DCC"/>
    <w:rsid w:val="00F06E6E"/>
    <w:rsid w:val="00F06FA3"/>
    <w:rsid w:val="00F07C29"/>
    <w:rsid w:val="00F105B8"/>
    <w:rsid w:val="00F10DBF"/>
    <w:rsid w:val="00F14566"/>
    <w:rsid w:val="00F157C6"/>
    <w:rsid w:val="00F1600E"/>
    <w:rsid w:val="00F16848"/>
    <w:rsid w:val="00F1731A"/>
    <w:rsid w:val="00F210D6"/>
    <w:rsid w:val="00F24EAA"/>
    <w:rsid w:val="00F26376"/>
    <w:rsid w:val="00F306FD"/>
    <w:rsid w:val="00F317E6"/>
    <w:rsid w:val="00F32245"/>
    <w:rsid w:val="00F32E65"/>
    <w:rsid w:val="00F33AD0"/>
    <w:rsid w:val="00F42326"/>
    <w:rsid w:val="00F438FC"/>
    <w:rsid w:val="00F451B4"/>
    <w:rsid w:val="00F46BFA"/>
    <w:rsid w:val="00F50086"/>
    <w:rsid w:val="00F5056B"/>
    <w:rsid w:val="00F50736"/>
    <w:rsid w:val="00F5215E"/>
    <w:rsid w:val="00F52494"/>
    <w:rsid w:val="00F53AC3"/>
    <w:rsid w:val="00F5645B"/>
    <w:rsid w:val="00F5753D"/>
    <w:rsid w:val="00F604F2"/>
    <w:rsid w:val="00F60FBE"/>
    <w:rsid w:val="00F61068"/>
    <w:rsid w:val="00F61422"/>
    <w:rsid w:val="00F61FDD"/>
    <w:rsid w:val="00F623FE"/>
    <w:rsid w:val="00F638A8"/>
    <w:rsid w:val="00F65C41"/>
    <w:rsid w:val="00F67D4F"/>
    <w:rsid w:val="00F70033"/>
    <w:rsid w:val="00F7535E"/>
    <w:rsid w:val="00F75E2C"/>
    <w:rsid w:val="00F8442F"/>
    <w:rsid w:val="00F8591E"/>
    <w:rsid w:val="00F86E0F"/>
    <w:rsid w:val="00F91345"/>
    <w:rsid w:val="00F915A2"/>
    <w:rsid w:val="00F91A85"/>
    <w:rsid w:val="00F93F12"/>
    <w:rsid w:val="00F955F7"/>
    <w:rsid w:val="00F977CC"/>
    <w:rsid w:val="00FA055A"/>
    <w:rsid w:val="00FA3786"/>
    <w:rsid w:val="00FA3A31"/>
    <w:rsid w:val="00FA4AD5"/>
    <w:rsid w:val="00FA55CB"/>
    <w:rsid w:val="00FA607E"/>
    <w:rsid w:val="00FA6BAE"/>
    <w:rsid w:val="00FB474A"/>
    <w:rsid w:val="00FB4B9C"/>
    <w:rsid w:val="00FB602F"/>
    <w:rsid w:val="00FB677D"/>
    <w:rsid w:val="00FC0709"/>
    <w:rsid w:val="00FC0F5B"/>
    <w:rsid w:val="00FC2A8C"/>
    <w:rsid w:val="00FC2DAF"/>
    <w:rsid w:val="00FC3698"/>
    <w:rsid w:val="00FC46A8"/>
    <w:rsid w:val="00FC48AE"/>
    <w:rsid w:val="00FC63D3"/>
    <w:rsid w:val="00FC77CB"/>
    <w:rsid w:val="00FD349D"/>
    <w:rsid w:val="00FD3E0B"/>
    <w:rsid w:val="00FD5676"/>
    <w:rsid w:val="00FD717A"/>
    <w:rsid w:val="00FE1358"/>
    <w:rsid w:val="00FE430E"/>
    <w:rsid w:val="00FF3165"/>
    <w:rsid w:val="00FF4269"/>
    <w:rsid w:val="00FF46F8"/>
    <w:rsid w:val="00FF4FF4"/>
    <w:rsid w:val="00FF6284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830A4F"/>
    <w:rsid w:val="19B4CE29"/>
    <w:rsid w:val="1A0EEE19"/>
    <w:rsid w:val="1ACB6B71"/>
    <w:rsid w:val="1C5BE584"/>
    <w:rsid w:val="1D1ED51B"/>
    <w:rsid w:val="1E0EB238"/>
    <w:rsid w:val="20B66905"/>
    <w:rsid w:val="20DFB5D2"/>
    <w:rsid w:val="215A2E50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F0FFE12"/>
    <w:rsid w:val="2F11F08A"/>
    <w:rsid w:val="30A24B57"/>
    <w:rsid w:val="312D583E"/>
    <w:rsid w:val="31E2142F"/>
    <w:rsid w:val="329D7C70"/>
    <w:rsid w:val="32AF003F"/>
    <w:rsid w:val="3361B376"/>
    <w:rsid w:val="33A06552"/>
    <w:rsid w:val="34457E63"/>
    <w:rsid w:val="348B201F"/>
    <w:rsid w:val="349E9932"/>
    <w:rsid w:val="36183885"/>
    <w:rsid w:val="36322E4D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B1AEE3"/>
    <w:rsid w:val="43CC94E3"/>
    <w:rsid w:val="440ED1C8"/>
    <w:rsid w:val="44F7FB37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7E890E"/>
    <w:rsid w:val="562B5141"/>
    <w:rsid w:val="562E6A54"/>
    <w:rsid w:val="56449BB0"/>
    <w:rsid w:val="5708544F"/>
    <w:rsid w:val="587A9CC4"/>
    <w:rsid w:val="58B77511"/>
    <w:rsid w:val="58FC8760"/>
    <w:rsid w:val="590BCC2E"/>
    <w:rsid w:val="5A51FA31"/>
    <w:rsid w:val="5A549EB4"/>
    <w:rsid w:val="5F577A6A"/>
    <w:rsid w:val="5FC9E7C1"/>
    <w:rsid w:val="61490634"/>
    <w:rsid w:val="619BD64B"/>
    <w:rsid w:val="62A4C58C"/>
    <w:rsid w:val="63496E63"/>
    <w:rsid w:val="63E40A38"/>
    <w:rsid w:val="662EF852"/>
    <w:rsid w:val="66B5716E"/>
    <w:rsid w:val="67AF9C98"/>
    <w:rsid w:val="680B17CF"/>
    <w:rsid w:val="68BC9C9F"/>
    <w:rsid w:val="69AA9F36"/>
    <w:rsid w:val="6A65D235"/>
    <w:rsid w:val="6AB0C69E"/>
    <w:rsid w:val="6B0F35C5"/>
    <w:rsid w:val="6B42B891"/>
    <w:rsid w:val="6C0AD430"/>
    <w:rsid w:val="6C58F132"/>
    <w:rsid w:val="6E32C816"/>
    <w:rsid w:val="6FD23D6F"/>
    <w:rsid w:val="701629B4"/>
    <w:rsid w:val="7124DA71"/>
    <w:rsid w:val="73A8A73D"/>
    <w:rsid w:val="74021B88"/>
    <w:rsid w:val="741C7C72"/>
    <w:rsid w:val="74CC39FD"/>
    <w:rsid w:val="7559E3E0"/>
    <w:rsid w:val="75B4A1B1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1FA21742-745A-4BCA-A367-D5369AE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B1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eastAsia="Times New Roman" w:hAnsi="Garamond" w:cs="Times New Roman"/>
      <w:i/>
      <w:spacing w:val="5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025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0258"/>
  </w:style>
  <w:style w:type="character" w:customStyle="1" w:styleId="Heading1Char">
    <w:name w:val="Heading 1 Char"/>
    <w:basedOn w:val="DefaultParagraphFont"/>
    <w:link w:val="Heading1"/>
    <w:uiPriority w:val="9"/>
    <w:rsid w:val="0039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9F5D93"/>
    <w:pPr>
      <w:spacing w:after="100"/>
      <w:ind w:left="440"/>
    </w:pPr>
  </w:style>
  <w:style w:type="paragraph" w:customStyle="1" w:styleId="SubtitleItalic">
    <w:name w:val="Subtitle Italic"/>
    <w:next w:val="BodyText"/>
    <w:rsid w:val="009F5D93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9F5D93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qFormat/>
    <w:rsid w:val="009F5D93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F5D93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9F5D93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customStyle="1" w:styleId="Author">
    <w:name w:val="Author"/>
    <w:autoRedefine/>
    <w:rsid w:val="009F5D93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9F5D93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customStyle="1" w:styleId="TOCTitle">
    <w:name w:val="TOC Title"/>
    <w:autoRedefine/>
    <w:rsid w:val="009F5D93"/>
    <w:pPr>
      <w:spacing w:after="0" w:line="240" w:lineRule="auto"/>
    </w:pPr>
    <w:rPr>
      <w:rFonts w:ascii="Tahoma" w:eastAsia="Times New Roman" w:hAnsi="Tahoma" w:cs="Times New Roman"/>
      <w:b/>
      <w:spacing w:val="-4"/>
      <w:sz w:val="28"/>
      <w:szCs w:val="20"/>
    </w:rPr>
  </w:style>
  <w:style w:type="paragraph" w:customStyle="1" w:styleId="IntroHeading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eastAsia="Times New Roman" w:hAnsi="Times New Roman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M27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customStyle="1" w:styleId="Default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customStyle="1" w:styleId="TableGrid0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2iqfc">
    <w:name w:val="y2iqfc"/>
    <w:basedOn w:val="DefaultParagraphFont"/>
    <w:rsid w:val="00BF0C0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5D9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5D93"/>
  </w:style>
  <w:style w:type="character" w:styleId="UnresolvedMention">
    <w:name w:val="Unresolved Mention"/>
    <w:basedOn w:val="DefaultParagraphFont"/>
    <w:uiPriority w:val="99"/>
    <w:semiHidden/>
    <w:unhideWhenUsed/>
    <w:rsid w:val="00EE46EC"/>
    <w:rPr>
      <w:color w:val="605E5C"/>
      <w:shd w:val="clear" w:color="auto" w:fill="E1DFDD"/>
    </w:rPr>
  </w:style>
  <w:style w:type="character" w:customStyle="1" w:styleId="database-key">
    <w:name w:val="database-key"/>
    <w:basedOn w:val="DefaultParagraphFont"/>
    <w:rsid w:val="00EE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687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5442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75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9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5599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826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959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55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63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3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0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0092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556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52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7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511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4169</CharactersWithSpaces>
  <SharedDoc>false</SharedDoc>
  <HLinks>
    <vt:vector size="342" baseType="variant">
      <vt:variant>
        <vt:i4>3211360</vt:i4>
      </vt:variant>
      <vt:variant>
        <vt:i4>369</vt:i4>
      </vt:variant>
      <vt:variant>
        <vt:i4>0</vt:i4>
      </vt:variant>
      <vt:variant>
        <vt:i4>5</vt:i4>
      </vt:variant>
      <vt:variant>
        <vt:lpwstr>https://scholar.google.com/</vt:lpwstr>
      </vt:variant>
      <vt:variant>
        <vt:lpwstr/>
      </vt:variant>
      <vt:variant>
        <vt:i4>5177425</vt:i4>
      </vt:variant>
      <vt:variant>
        <vt:i4>366</vt:i4>
      </vt:variant>
      <vt:variant>
        <vt:i4>0</vt:i4>
      </vt:variant>
      <vt:variant>
        <vt:i4>5</vt:i4>
      </vt:variant>
      <vt:variant>
        <vt:lpwstr>https://library.qu.edu.qa/en/</vt:lpwstr>
      </vt:variant>
      <vt:variant>
        <vt:lpwstr>tab-2</vt:lpwstr>
      </vt:variant>
      <vt:variant>
        <vt:i4>655475</vt:i4>
      </vt:variant>
      <vt:variant>
        <vt:i4>363</vt:i4>
      </vt:variant>
      <vt:variant>
        <vt:i4>0</vt:i4>
      </vt:variant>
      <vt:variant>
        <vt:i4>5</vt:i4>
      </vt:variant>
      <vt:variant>
        <vt:lpwstr>https://www.ucalgary.ca/ssc/files/ssc/ieee-documenting-sources_0.pdf</vt:lpwstr>
      </vt:variant>
      <vt:variant>
        <vt:lpwstr/>
      </vt:variant>
      <vt:variant>
        <vt:i4>4587602</vt:i4>
      </vt:variant>
      <vt:variant>
        <vt:i4>342</vt:i4>
      </vt:variant>
      <vt:variant>
        <vt:i4>0</vt:i4>
      </vt:variant>
      <vt:variant>
        <vt:i4>5</vt:i4>
      </vt:variant>
      <vt:variant>
        <vt:lpwstr>https://ethics.acm.org/code-of-ethics/software-engineering-code/</vt:lpwstr>
      </vt:variant>
      <vt:variant>
        <vt:lpwstr/>
      </vt:variant>
      <vt:variant>
        <vt:i4>1114162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_Toc125445255</vt:lpwstr>
      </vt:variant>
      <vt:variant>
        <vt:i4>1114162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_Toc125445254</vt:lpwstr>
      </vt:variant>
      <vt:variant>
        <vt:i4>1114162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_Toc125445253</vt:lpwstr>
      </vt:variant>
      <vt:variant>
        <vt:i4>1114162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_Toc125445252</vt:lpwstr>
      </vt:variant>
      <vt:variant>
        <vt:i4>1114162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_Toc125445251</vt:lpwstr>
      </vt:variant>
      <vt:variant>
        <vt:i4>1114162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_Toc125445250</vt:lpwstr>
      </vt:variant>
      <vt:variant>
        <vt:i4>1048626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_Toc125445249</vt:lpwstr>
      </vt:variant>
      <vt:variant>
        <vt:i4>1507378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_Toc125445233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_Toc125445225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_Toc125445224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_Toc125445223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_Toc125445222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_Toc125445221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_Toc125445220</vt:lpwstr>
      </vt:variant>
      <vt:variant>
        <vt:i4>1376306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_Toc125445219</vt:lpwstr>
      </vt:variant>
      <vt:variant>
        <vt:i4>1376306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_Toc125445218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_Toc125445217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_Toc125445216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_Toc125445215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_Toc125445214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_Toc125445213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_Toc125445212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_Toc125445211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_Toc125445210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_Toc125445209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_Toc125445208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_Toc125445207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_Toc125445206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_Toc125445205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_Toc125445204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_Toc125445203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_Toc125445202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_Toc125445201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_Toc125445200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_Toc125445199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_Toc125445198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_Toc125445197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_Toc125445196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_Toc125445195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_Toc125445194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_Toc125445193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_Toc125445192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_Toc125445191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_Toc125445190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_Toc125445189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_Toc125445188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_Toc125445187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_Toc125445186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_Toc125445185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_Toc125445184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_Toc125445183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_Toc125445182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_Toc125445181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Mohammed Abdo Mohammed Al-ghazali</cp:lastModifiedBy>
  <cp:revision>60</cp:revision>
  <cp:lastPrinted>2023-11-17T17:32:00Z</cp:lastPrinted>
  <dcterms:created xsi:type="dcterms:W3CDTF">2023-11-17T16:38:00Z</dcterms:created>
  <dcterms:modified xsi:type="dcterms:W3CDTF">2024-03-11T09:53:00Z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