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A0C" w:rsidRPr="00223FA1" w:rsidRDefault="00A82A0C" w:rsidP="00223FA1">
      <w:pPr>
        <w:jc w:val="center"/>
        <w:rPr>
          <w:b/>
          <w:bCs/>
          <w:sz w:val="28"/>
          <w:szCs w:val="28"/>
          <w:lang w:val="en-US"/>
        </w:rPr>
      </w:pPr>
      <w:r w:rsidRPr="00223FA1">
        <w:rPr>
          <w:b/>
          <w:bCs/>
          <w:sz w:val="28"/>
          <w:szCs w:val="28"/>
          <w:lang w:val="en-US"/>
        </w:rPr>
        <w:t>CMPUT 291 Project 2 Report</w:t>
      </w:r>
    </w:p>
    <w:p w:rsidR="00A82A0C" w:rsidRPr="00A82A0C" w:rsidRDefault="00223FA1" w:rsidP="00223FA1">
      <w:pPr>
        <w:jc w:val="center"/>
        <w:rPr>
          <w:b/>
          <w:bCs/>
          <w:lang w:val="en-US"/>
        </w:rPr>
      </w:pPr>
      <w:r>
        <w:rPr>
          <w:b/>
          <w:bCs/>
          <w:lang w:val="en-US"/>
        </w:rPr>
        <w:t xml:space="preserve">By </w:t>
      </w:r>
      <w:r w:rsidR="00A82A0C" w:rsidRPr="00A82A0C">
        <w:rPr>
          <w:b/>
          <w:bCs/>
          <w:lang w:val="en-US"/>
        </w:rPr>
        <w:t xml:space="preserve">Omar Almokdad, Gemma </w:t>
      </w:r>
      <w:proofErr w:type="spellStart"/>
      <w:r w:rsidR="00A82A0C" w:rsidRPr="00A82A0C">
        <w:rPr>
          <w:b/>
          <w:bCs/>
          <w:lang w:val="en-US"/>
        </w:rPr>
        <w:t>Marcinkoski</w:t>
      </w:r>
      <w:proofErr w:type="spellEnd"/>
      <w:r w:rsidR="00A82A0C" w:rsidRPr="00A82A0C">
        <w:rPr>
          <w:b/>
          <w:bCs/>
          <w:lang w:val="en-US"/>
        </w:rPr>
        <w:t>, Wai Yi Low</w:t>
      </w:r>
    </w:p>
    <w:p w:rsidR="00A82A0C" w:rsidRPr="00223FA1" w:rsidRDefault="00D15CC2" w:rsidP="00A82A0C">
      <w:pPr>
        <w:rPr>
          <w:sz w:val="26"/>
          <w:szCs w:val="26"/>
          <w:lang w:val="en-US"/>
        </w:rPr>
      </w:pPr>
      <w:r w:rsidRPr="00223FA1">
        <w:rPr>
          <w:sz w:val="26"/>
          <w:szCs w:val="26"/>
          <w:lang w:val="en-US"/>
        </w:rPr>
        <w:t>Implementation Techniques</w:t>
      </w:r>
      <w:r w:rsidR="00223FA1" w:rsidRPr="00223FA1">
        <w:rPr>
          <w:sz w:val="26"/>
          <w:szCs w:val="26"/>
          <w:lang w:val="en-US"/>
        </w:rPr>
        <w:t xml:space="preserve"> &amp; Analysis</w:t>
      </w:r>
    </w:p>
    <w:p w:rsidR="00D15CC2" w:rsidRPr="00223FA1" w:rsidRDefault="00D15CC2" w:rsidP="00A82A0C">
      <w:pPr>
        <w:rPr>
          <w:sz w:val="24"/>
          <w:szCs w:val="24"/>
          <w:lang w:val="en-US"/>
        </w:rPr>
      </w:pPr>
      <w:r w:rsidRPr="00223FA1">
        <w:rPr>
          <w:sz w:val="24"/>
          <w:szCs w:val="24"/>
          <w:lang w:val="en-US"/>
        </w:rPr>
        <w:t>B</w:t>
      </w:r>
      <w:r w:rsidR="00223FA1" w:rsidRPr="00223FA1">
        <w:rPr>
          <w:sz w:val="24"/>
          <w:szCs w:val="24"/>
          <w:lang w:val="en-US"/>
        </w:rPr>
        <w:t>-</w:t>
      </w:r>
      <w:r w:rsidRPr="00223FA1">
        <w:rPr>
          <w:sz w:val="24"/>
          <w:szCs w:val="24"/>
          <w:lang w:val="en-US"/>
        </w:rPr>
        <w:t>TREE</w:t>
      </w:r>
      <w:r w:rsidR="00A05C24" w:rsidRPr="00223FA1">
        <w:rPr>
          <w:sz w:val="24"/>
          <w:szCs w:val="24"/>
          <w:lang w:val="en-US"/>
        </w:rPr>
        <w:t xml:space="preserve"> &amp; HASH</w:t>
      </w:r>
      <w:r w:rsidRPr="00223FA1">
        <w:rPr>
          <w:sz w:val="24"/>
          <w:szCs w:val="24"/>
          <w:lang w:val="en-US"/>
        </w:rPr>
        <w:t>:</w:t>
      </w:r>
    </w:p>
    <w:p w:rsidR="00DB5985" w:rsidRPr="00223FA1" w:rsidRDefault="00223FA1" w:rsidP="00DB5985">
      <w:pPr>
        <w:rPr>
          <w:sz w:val="24"/>
          <w:szCs w:val="24"/>
          <w:lang w:val="en-US"/>
        </w:rPr>
      </w:pPr>
      <w:r w:rsidRPr="00223FA1">
        <w:rPr>
          <w:sz w:val="24"/>
          <w:szCs w:val="24"/>
          <w:lang w:val="en-US"/>
        </w:rPr>
        <w:t xml:space="preserve">The implementation of the B-tree file, and the hash file </w:t>
      </w:r>
      <w:r w:rsidR="00DB5985">
        <w:rPr>
          <w:sz w:val="24"/>
          <w:szCs w:val="24"/>
          <w:lang w:val="en-US"/>
        </w:rPr>
        <w:t>was basically identical in terms of the navigation, and algorithms used to retrieve the data, the only change was in the way the database was opened to write to or parse. The B-tree file called the opener function in the bsddb3 library with the B_TREE flag, while the Hash file called the function with the HASH tag. This tag is what tells the database how to structure the data.</w:t>
      </w:r>
    </w:p>
    <w:p w:rsidR="00987E78" w:rsidRPr="00223FA1" w:rsidRDefault="00DB5985" w:rsidP="00DB5985">
      <w:pPr>
        <w:rPr>
          <w:sz w:val="24"/>
          <w:szCs w:val="24"/>
          <w:lang w:val="en-US"/>
        </w:rPr>
      </w:pPr>
      <w:r>
        <w:rPr>
          <w:sz w:val="24"/>
          <w:szCs w:val="24"/>
          <w:lang w:val="en-US"/>
        </w:rPr>
        <w:t xml:space="preserve">The </w:t>
      </w:r>
      <w:r w:rsidR="00F37578" w:rsidRPr="00223FA1">
        <w:rPr>
          <w:sz w:val="24"/>
          <w:szCs w:val="24"/>
          <w:lang w:val="en-US"/>
        </w:rPr>
        <w:t xml:space="preserve">BTREE and HASH databases </w:t>
      </w:r>
      <w:r>
        <w:rPr>
          <w:sz w:val="24"/>
          <w:szCs w:val="24"/>
          <w:lang w:val="en-US"/>
        </w:rPr>
        <w:t>gave</w:t>
      </w:r>
      <w:r w:rsidR="00F37578" w:rsidRPr="00223FA1">
        <w:rPr>
          <w:sz w:val="24"/>
          <w:szCs w:val="24"/>
          <w:lang w:val="en-US"/>
        </w:rPr>
        <w:t xml:space="preserve"> similar response</w:t>
      </w:r>
      <w:r w:rsidR="00FB2929" w:rsidRPr="00223FA1">
        <w:rPr>
          <w:sz w:val="24"/>
          <w:szCs w:val="24"/>
          <w:lang w:val="en-US"/>
        </w:rPr>
        <w:t xml:space="preserve"> time</w:t>
      </w:r>
      <w:r>
        <w:rPr>
          <w:sz w:val="24"/>
          <w:szCs w:val="24"/>
          <w:lang w:val="en-US"/>
        </w:rPr>
        <w:t>s to each other in</w:t>
      </w:r>
      <w:r w:rsidR="00F37578" w:rsidRPr="00223FA1">
        <w:rPr>
          <w:sz w:val="24"/>
          <w:szCs w:val="24"/>
          <w:lang w:val="en-US"/>
        </w:rPr>
        <w:t xml:space="preserve"> the three different </w:t>
      </w:r>
      <w:r>
        <w:rPr>
          <w:sz w:val="24"/>
          <w:szCs w:val="24"/>
          <w:lang w:val="en-US"/>
        </w:rPr>
        <w:t>scenarios</w:t>
      </w:r>
      <w:r w:rsidR="00F37578" w:rsidRPr="00223FA1">
        <w:rPr>
          <w:sz w:val="24"/>
          <w:szCs w:val="24"/>
          <w:lang w:val="en-US"/>
        </w:rPr>
        <w:t>: searching by key, searching by value, and searching by range with lower and upper limit</w:t>
      </w:r>
      <w:r>
        <w:rPr>
          <w:sz w:val="24"/>
          <w:szCs w:val="24"/>
          <w:lang w:val="en-US"/>
        </w:rPr>
        <w:t>, as seen in the tables below.</w:t>
      </w:r>
    </w:p>
    <w:p w:rsidR="003824B0" w:rsidRPr="00223FA1" w:rsidRDefault="00987E78" w:rsidP="00DB5985">
      <w:pPr>
        <w:rPr>
          <w:sz w:val="24"/>
          <w:szCs w:val="24"/>
          <w:lang w:val="en-US"/>
        </w:rPr>
      </w:pPr>
      <w:r w:rsidRPr="00223FA1">
        <w:rPr>
          <w:sz w:val="24"/>
          <w:szCs w:val="24"/>
          <w:lang w:val="en-US"/>
        </w:rPr>
        <w:t>Our first method, searching by key, generated t</w:t>
      </w:r>
      <w:r w:rsidR="003824B0" w:rsidRPr="00223FA1">
        <w:rPr>
          <w:sz w:val="24"/>
          <w:szCs w:val="24"/>
          <w:lang w:val="en-US"/>
        </w:rPr>
        <w:t xml:space="preserve">he results </w:t>
      </w:r>
      <w:r w:rsidR="00FB2929" w:rsidRPr="00223FA1">
        <w:rPr>
          <w:sz w:val="24"/>
          <w:szCs w:val="24"/>
          <w:lang w:val="en-US"/>
        </w:rPr>
        <w:t>from</w:t>
      </w:r>
      <w:r w:rsidR="003824B0" w:rsidRPr="00223FA1">
        <w:rPr>
          <w:sz w:val="24"/>
          <w:szCs w:val="24"/>
          <w:lang w:val="en-US"/>
        </w:rPr>
        <w:t xml:space="preserve"> both databases</w:t>
      </w:r>
      <w:r w:rsidR="00F37578" w:rsidRPr="00223FA1">
        <w:rPr>
          <w:sz w:val="24"/>
          <w:szCs w:val="24"/>
          <w:lang w:val="en-US"/>
        </w:rPr>
        <w:t xml:space="preserve"> </w:t>
      </w:r>
      <w:r w:rsidRPr="00223FA1">
        <w:rPr>
          <w:sz w:val="24"/>
          <w:szCs w:val="24"/>
          <w:lang w:val="en-US"/>
        </w:rPr>
        <w:t>is</w:t>
      </w:r>
      <w:r w:rsidR="003824B0" w:rsidRPr="00223FA1">
        <w:rPr>
          <w:sz w:val="24"/>
          <w:szCs w:val="24"/>
          <w:lang w:val="en-US"/>
        </w:rPr>
        <w:t xml:space="preserve"> in average of </w:t>
      </w:r>
      <w:r w:rsidR="00FB2929" w:rsidRPr="00223FA1">
        <w:rPr>
          <w:sz w:val="24"/>
          <w:szCs w:val="24"/>
          <w:lang w:val="en-US"/>
        </w:rPr>
        <w:t xml:space="preserve">about </w:t>
      </w:r>
      <w:r w:rsidR="003824B0" w:rsidRPr="00223FA1">
        <w:rPr>
          <w:sz w:val="24"/>
          <w:szCs w:val="24"/>
          <w:lang w:val="en-US"/>
        </w:rPr>
        <w:t>200 microseconds</w:t>
      </w:r>
      <w:r w:rsidR="00FB2929" w:rsidRPr="00223FA1">
        <w:rPr>
          <w:sz w:val="24"/>
          <w:szCs w:val="24"/>
          <w:lang w:val="en-US"/>
        </w:rPr>
        <w:t xml:space="preserve"> with insignificant variance</w:t>
      </w:r>
      <w:r w:rsidR="003824B0" w:rsidRPr="00223FA1">
        <w:rPr>
          <w:sz w:val="24"/>
          <w:szCs w:val="24"/>
          <w:lang w:val="en-US"/>
        </w:rPr>
        <w:t xml:space="preserve">. </w:t>
      </w:r>
      <w:r w:rsidR="00FB2929" w:rsidRPr="00223FA1">
        <w:rPr>
          <w:sz w:val="24"/>
          <w:szCs w:val="24"/>
          <w:lang w:val="en-US"/>
        </w:rPr>
        <w:t>Searching by key</w:t>
      </w:r>
      <w:r w:rsidRPr="00223FA1">
        <w:rPr>
          <w:sz w:val="24"/>
          <w:szCs w:val="24"/>
          <w:lang w:val="en-US"/>
        </w:rPr>
        <w:t xml:space="preserve"> </w:t>
      </w:r>
      <w:r w:rsidR="003824B0" w:rsidRPr="00223FA1">
        <w:rPr>
          <w:sz w:val="24"/>
          <w:szCs w:val="24"/>
          <w:lang w:val="en-US"/>
        </w:rPr>
        <w:t>took the shortest time among the three</w:t>
      </w:r>
      <w:r w:rsidR="00DB5985">
        <w:rPr>
          <w:sz w:val="24"/>
          <w:szCs w:val="24"/>
          <w:lang w:val="en-US"/>
        </w:rPr>
        <w:t xml:space="preserve"> scenarios because it uses the key, which is the main factor in how the data is structured</w:t>
      </w:r>
      <w:r w:rsidR="003824B0" w:rsidRPr="00223FA1">
        <w:rPr>
          <w:sz w:val="24"/>
          <w:szCs w:val="24"/>
          <w:lang w:val="en-US"/>
        </w:rPr>
        <w:t>.</w:t>
      </w:r>
    </w:p>
    <w:p w:rsidR="00DB5985" w:rsidRDefault="00987E78" w:rsidP="00DB5985">
      <w:pPr>
        <w:rPr>
          <w:sz w:val="24"/>
          <w:szCs w:val="24"/>
          <w:lang w:val="en-US"/>
        </w:rPr>
      </w:pPr>
      <w:r w:rsidRPr="00223FA1">
        <w:rPr>
          <w:sz w:val="24"/>
          <w:szCs w:val="24"/>
          <w:lang w:val="en-US"/>
        </w:rPr>
        <w:t xml:space="preserve">For the other two methods, </w:t>
      </w:r>
      <w:r w:rsidR="003824B0" w:rsidRPr="00223FA1">
        <w:rPr>
          <w:sz w:val="24"/>
          <w:szCs w:val="24"/>
          <w:lang w:val="en-US"/>
        </w:rPr>
        <w:t>searching by value and searching by range</w:t>
      </w:r>
      <w:r w:rsidRPr="00223FA1">
        <w:rPr>
          <w:sz w:val="24"/>
          <w:szCs w:val="24"/>
          <w:lang w:val="en-US"/>
        </w:rPr>
        <w:t>,</w:t>
      </w:r>
      <w:r w:rsidR="003824B0" w:rsidRPr="00223FA1">
        <w:rPr>
          <w:sz w:val="24"/>
          <w:szCs w:val="24"/>
          <w:lang w:val="en-US"/>
        </w:rPr>
        <w:t xml:space="preserve"> </w:t>
      </w:r>
      <w:r w:rsidRPr="00223FA1">
        <w:rPr>
          <w:sz w:val="24"/>
          <w:szCs w:val="24"/>
          <w:lang w:val="en-US"/>
        </w:rPr>
        <w:t>generated results</w:t>
      </w:r>
      <w:r w:rsidR="003824B0" w:rsidRPr="00223FA1">
        <w:rPr>
          <w:sz w:val="24"/>
          <w:szCs w:val="24"/>
          <w:lang w:val="en-US"/>
        </w:rPr>
        <w:t xml:space="preserve"> in average </w:t>
      </w:r>
      <w:r w:rsidRPr="00223FA1">
        <w:rPr>
          <w:sz w:val="24"/>
          <w:szCs w:val="24"/>
          <w:lang w:val="en-US"/>
        </w:rPr>
        <w:t xml:space="preserve">of </w:t>
      </w:r>
      <w:r w:rsidR="003824B0" w:rsidRPr="00223FA1">
        <w:rPr>
          <w:sz w:val="24"/>
          <w:szCs w:val="24"/>
          <w:lang w:val="en-US"/>
        </w:rPr>
        <w:t>over 100,000 microseconds.</w:t>
      </w:r>
      <w:r w:rsidR="00DB5985">
        <w:rPr>
          <w:sz w:val="24"/>
          <w:szCs w:val="24"/>
          <w:lang w:val="en-US"/>
        </w:rPr>
        <w:t xml:space="preserve"> That is because a sequential search is required for both of them, while the data is not structured sequentially</w:t>
      </w:r>
      <w:r w:rsidR="003824B0" w:rsidRPr="00223FA1">
        <w:rPr>
          <w:sz w:val="24"/>
          <w:szCs w:val="24"/>
          <w:lang w:val="en-US"/>
        </w:rPr>
        <w:t xml:space="preserve"> </w:t>
      </w:r>
    </w:p>
    <w:p w:rsidR="00D15CC2" w:rsidRPr="00223FA1" w:rsidRDefault="00DD19EC" w:rsidP="00DB5985">
      <w:pPr>
        <w:rPr>
          <w:sz w:val="24"/>
          <w:szCs w:val="24"/>
          <w:lang w:val="en-US"/>
        </w:rPr>
      </w:pPr>
      <w:r w:rsidRPr="00223FA1">
        <w:rPr>
          <w:sz w:val="24"/>
          <w:szCs w:val="24"/>
          <w:lang w:val="en-US"/>
        </w:rPr>
        <w:t>INDEXFILE:</w:t>
      </w:r>
    </w:p>
    <w:p w:rsidR="00A442D1" w:rsidRPr="00223FA1" w:rsidRDefault="00985F30" w:rsidP="00A442D1">
      <w:pPr>
        <w:rPr>
          <w:sz w:val="24"/>
          <w:szCs w:val="24"/>
          <w:lang w:val="en-US"/>
        </w:rPr>
      </w:pPr>
      <w:r>
        <w:rPr>
          <w:sz w:val="24"/>
          <w:szCs w:val="24"/>
          <w:lang w:val="en-US"/>
        </w:rPr>
        <w:t>The implementation of the index file was a little bit different than the other two. For the index file, as the database was created, a second database was created along-side it, with the values set up to have their own index with a B-Tree structure. This allows both searching by key, and by value to be more efficient, and avoids sequentially searching the database in these two cases.</w:t>
      </w:r>
      <w:bookmarkStart w:id="0" w:name="_GoBack"/>
      <w:bookmarkEnd w:id="0"/>
    </w:p>
    <w:p w:rsidR="00E96343" w:rsidRPr="00223FA1" w:rsidRDefault="00E96343" w:rsidP="00A442D1">
      <w:pPr>
        <w:rPr>
          <w:sz w:val="24"/>
          <w:szCs w:val="24"/>
          <w:lang w:val="en-US"/>
        </w:rPr>
      </w:pPr>
    </w:p>
    <w:p w:rsidR="00D15CC2" w:rsidRDefault="00D15CC2" w:rsidP="00A82A0C">
      <w:pPr>
        <w:rPr>
          <w:lang w:val="en-US"/>
        </w:rPr>
      </w:pPr>
    </w:p>
    <w:p w:rsidR="009F17AC" w:rsidRDefault="009F17AC" w:rsidP="00A82A0C">
      <w:pPr>
        <w:rPr>
          <w:lang w:val="en-US"/>
        </w:rPr>
      </w:pPr>
    </w:p>
    <w:p w:rsidR="00BD3618" w:rsidRDefault="00BD3618" w:rsidP="00A82A0C">
      <w:pPr>
        <w:rPr>
          <w:lang w:val="en-US"/>
        </w:rPr>
      </w:pPr>
    </w:p>
    <w:p w:rsidR="00BD3618" w:rsidRDefault="00BD3618" w:rsidP="00A82A0C">
      <w:pPr>
        <w:rPr>
          <w:lang w:val="en-US"/>
        </w:rPr>
      </w:pPr>
    </w:p>
    <w:p w:rsidR="00BD3618" w:rsidRDefault="00BD3618" w:rsidP="00A82A0C">
      <w:pPr>
        <w:rPr>
          <w:lang w:val="en-US"/>
        </w:rPr>
      </w:pPr>
    </w:p>
    <w:p w:rsidR="00BD3618" w:rsidRDefault="00BD3618" w:rsidP="00A82A0C">
      <w:pPr>
        <w:rPr>
          <w:lang w:val="en-US"/>
        </w:rPr>
      </w:pPr>
    </w:p>
    <w:p w:rsidR="00BD3618" w:rsidRDefault="00BD3618" w:rsidP="00A82A0C">
      <w:pPr>
        <w:rPr>
          <w:lang w:val="en-US"/>
        </w:rPr>
      </w:pPr>
    </w:p>
    <w:p w:rsidR="00BD3618" w:rsidRDefault="00BD3618" w:rsidP="00A82A0C">
      <w:pPr>
        <w:rPr>
          <w:lang w:val="en-US"/>
        </w:rPr>
      </w:pPr>
    </w:p>
    <w:p w:rsidR="00BD3618" w:rsidRDefault="00BD3618" w:rsidP="00A82A0C">
      <w:pPr>
        <w:rPr>
          <w:lang w:val="en-US"/>
        </w:rPr>
      </w:pPr>
    </w:p>
    <w:p w:rsidR="00BD3618" w:rsidRDefault="00BD3618" w:rsidP="00A82A0C">
      <w:pPr>
        <w:rPr>
          <w:lang w:val="en-US"/>
        </w:rPr>
      </w:pPr>
    </w:p>
    <w:p w:rsidR="00BD3618" w:rsidRDefault="00BD3618" w:rsidP="00A82A0C">
      <w:pPr>
        <w:rPr>
          <w:lang w:val="en-US"/>
        </w:rPr>
      </w:pPr>
    </w:p>
    <w:p w:rsidR="00BD3618" w:rsidRDefault="00BD3618" w:rsidP="00A82A0C">
      <w:pPr>
        <w:rPr>
          <w:lang w:val="en-US"/>
        </w:rPr>
      </w:pPr>
    </w:p>
    <w:p w:rsidR="00BD3618" w:rsidRDefault="00BD3618" w:rsidP="00A82A0C">
      <w:pPr>
        <w:rPr>
          <w:lang w:val="en-US"/>
        </w:rPr>
      </w:pPr>
    </w:p>
    <w:p w:rsidR="00A82A0C" w:rsidRDefault="00A82A0C" w:rsidP="00A82A0C">
      <w:pPr>
        <w:rPr>
          <w:lang w:val="en-US"/>
        </w:rPr>
      </w:pPr>
      <w:r>
        <w:rPr>
          <w:lang w:val="en-US"/>
        </w:rPr>
        <w:t>Experimental Results</w:t>
      </w:r>
      <w:r w:rsidR="00BD3618">
        <w:rPr>
          <w:lang w:val="en-US"/>
        </w:rPr>
        <w:t xml:space="preserve"> (Time taken to execute in milliseconds)</w:t>
      </w:r>
    </w:p>
    <w:tbl>
      <w:tblPr>
        <w:tblW w:w="9120" w:type="dxa"/>
        <w:tblInd w:w="-10" w:type="dxa"/>
        <w:tblLook w:val="04A0" w:firstRow="1" w:lastRow="0" w:firstColumn="1" w:lastColumn="0" w:noHBand="0" w:noVBand="1"/>
      </w:tblPr>
      <w:tblGrid>
        <w:gridCol w:w="1200"/>
        <w:gridCol w:w="1980"/>
        <w:gridCol w:w="1980"/>
        <w:gridCol w:w="1980"/>
        <w:gridCol w:w="1980"/>
      </w:tblGrid>
      <w:tr w:rsidR="00BD3618" w:rsidRPr="00BD3618" w:rsidTr="00BD3618">
        <w:trPr>
          <w:trHeight w:val="288"/>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D3618" w:rsidRPr="00BD3618" w:rsidRDefault="00BD3618" w:rsidP="00BD3618">
            <w:pPr>
              <w:spacing w:after="0" w:line="240" w:lineRule="auto"/>
              <w:rPr>
                <w:rFonts w:ascii="Calibri" w:eastAsia="Times New Roman" w:hAnsi="Calibri" w:cs="Times New Roman"/>
                <w:b/>
                <w:bCs/>
                <w:color w:val="000000"/>
                <w:lang w:eastAsia="en-CA"/>
              </w:rPr>
            </w:pPr>
            <w:r w:rsidRPr="00BD3618">
              <w:rPr>
                <w:rFonts w:ascii="Calibri" w:eastAsia="Times New Roman" w:hAnsi="Calibri" w:cs="Times New Roman"/>
                <w:b/>
                <w:bCs/>
                <w:color w:val="000000"/>
                <w:lang w:eastAsia="en-CA"/>
              </w:rPr>
              <w:t>B</w:t>
            </w:r>
            <w:r>
              <w:rPr>
                <w:rFonts w:ascii="Calibri" w:eastAsia="Times New Roman" w:hAnsi="Calibri" w:cs="Times New Roman"/>
                <w:b/>
                <w:bCs/>
                <w:color w:val="000000"/>
                <w:lang w:eastAsia="en-CA"/>
              </w:rPr>
              <w:t>-T</w:t>
            </w:r>
            <w:r w:rsidRPr="00BD3618">
              <w:rPr>
                <w:rFonts w:ascii="Calibri" w:eastAsia="Times New Roman" w:hAnsi="Calibri" w:cs="Times New Roman"/>
                <w:b/>
                <w:bCs/>
                <w:color w:val="000000"/>
                <w:lang w:eastAsia="en-CA"/>
              </w:rPr>
              <w:t>ree</w:t>
            </w:r>
          </w:p>
        </w:tc>
        <w:tc>
          <w:tcPr>
            <w:tcW w:w="1980" w:type="dxa"/>
            <w:tcBorders>
              <w:top w:val="single" w:sz="8" w:space="0" w:color="auto"/>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Key Search</w:t>
            </w:r>
          </w:p>
        </w:tc>
        <w:tc>
          <w:tcPr>
            <w:tcW w:w="1980" w:type="dxa"/>
            <w:tcBorders>
              <w:top w:val="single" w:sz="8" w:space="0" w:color="auto"/>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Data Search</w:t>
            </w:r>
          </w:p>
        </w:tc>
        <w:tc>
          <w:tcPr>
            <w:tcW w:w="1980" w:type="dxa"/>
            <w:tcBorders>
              <w:top w:val="single" w:sz="8" w:space="0" w:color="auto"/>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Range Search</w:t>
            </w:r>
          </w:p>
        </w:tc>
        <w:tc>
          <w:tcPr>
            <w:tcW w:w="1980" w:type="dxa"/>
            <w:tcBorders>
              <w:top w:val="single" w:sz="8" w:space="0" w:color="auto"/>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 of Entries in Range</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1</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159</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109851</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114220</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3776</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2</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338</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103225</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122203</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3830</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3</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183</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103806</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109262</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3900</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4</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269</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112935</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110991</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3773</w:t>
            </w:r>
          </w:p>
        </w:tc>
      </w:tr>
      <w:tr w:rsidR="00BD3618" w:rsidRPr="00BD3618" w:rsidTr="00BD3618">
        <w:trPr>
          <w:trHeight w:val="300"/>
        </w:trPr>
        <w:tc>
          <w:tcPr>
            <w:tcW w:w="1200" w:type="dxa"/>
            <w:tcBorders>
              <w:top w:val="nil"/>
              <w:left w:val="single" w:sz="8" w:space="0" w:color="auto"/>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Average</w:t>
            </w:r>
          </w:p>
        </w:tc>
        <w:tc>
          <w:tcPr>
            <w:tcW w:w="1980" w:type="dxa"/>
            <w:tcBorders>
              <w:top w:val="nil"/>
              <w:left w:val="nil"/>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237.25</w:t>
            </w:r>
          </w:p>
        </w:tc>
        <w:tc>
          <w:tcPr>
            <w:tcW w:w="1980" w:type="dxa"/>
            <w:tcBorders>
              <w:top w:val="nil"/>
              <w:left w:val="nil"/>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107454.3</w:t>
            </w:r>
          </w:p>
        </w:tc>
        <w:tc>
          <w:tcPr>
            <w:tcW w:w="1980" w:type="dxa"/>
            <w:tcBorders>
              <w:top w:val="nil"/>
              <w:left w:val="nil"/>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114169</w:t>
            </w:r>
          </w:p>
        </w:tc>
        <w:tc>
          <w:tcPr>
            <w:tcW w:w="1980" w:type="dxa"/>
            <w:tcBorders>
              <w:top w:val="nil"/>
              <w:left w:val="nil"/>
              <w:bottom w:val="single" w:sz="8"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3819.75</w:t>
            </w:r>
          </w:p>
        </w:tc>
      </w:tr>
    </w:tbl>
    <w:p w:rsidR="00A82A0C" w:rsidRDefault="00A82A0C" w:rsidP="00A82A0C">
      <w:pPr>
        <w:rPr>
          <w:lang w:val="en-US"/>
        </w:rPr>
      </w:pPr>
    </w:p>
    <w:tbl>
      <w:tblPr>
        <w:tblW w:w="9120" w:type="dxa"/>
        <w:tblInd w:w="-10" w:type="dxa"/>
        <w:tblLook w:val="04A0" w:firstRow="1" w:lastRow="0" w:firstColumn="1" w:lastColumn="0" w:noHBand="0" w:noVBand="1"/>
      </w:tblPr>
      <w:tblGrid>
        <w:gridCol w:w="1200"/>
        <w:gridCol w:w="1980"/>
        <w:gridCol w:w="1980"/>
        <w:gridCol w:w="1980"/>
        <w:gridCol w:w="1980"/>
      </w:tblGrid>
      <w:tr w:rsidR="00BD3618" w:rsidRPr="00BD3618" w:rsidTr="00BD3618">
        <w:trPr>
          <w:trHeight w:val="288"/>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b/>
                <w:bCs/>
                <w:color w:val="000000"/>
                <w:lang w:eastAsia="en-CA"/>
              </w:rPr>
            </w:pPr>
            <w:r w:rsidRPr="00BD3618">
              <w:rPr>
                <w:rFonts w:ascii="Calibri" w:eastAsia="Times New Roman" w:hAnsi="Calibri" w:cs="Times New Roman"/>
                <w:b/>
                <w:bCs/>
                <w:color w:val="000000"/>
                <w:lang w:eastAsia="en-CA"/>
              </w:rPr>
              <w:t>Hash</w:t>
            </w:r>
          </w:p>
        </w:tc>
        <w:tc>
          <w:tcPr>
            <w:tcW w:w="1980" w:type="dxa"/>
            <w:tcBorders>
              <w:top w:val="single" w:sz="8" w:space="0" w:color="auto"/>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Key Search</w:t>
            </w:r>
          </w:p>
        </w:tc>
        <w:tc>
          <w:tcPr>
            <w:tcW w:w="1980" w:type="dxa"/>
            <w:tcBorders>
              <w:top w:val="single" w:sz="8" w:space="0" w:color="auto"/>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Data Search</w:t>
            </w:r>
          </w:p>
        </w:tc>
        <w:tc>
          <w:tcPr>
            <w:tcW w:w="1980" w:type="dxa"/>
            <w:tcBorders>
              <w:top w:val="single" w:sz="8" w:space="0" w:color="auto"/>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Range Search</w:t>
            </w:r>
          </w:p>
        </w:tc>
        <w:tc>
          <w:tcPr>
            <w:tcW w:w="1980" w:type="dxa"/>
            <w:tcBorders>
              <w:top w:val="single" w:sz="8" w:space="0" w:color="auto"/>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 of Entries in Range</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1</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183</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119030</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136416</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3776</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2</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177</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121662</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133407</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3830</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3</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180</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122166</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131969</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3900</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4</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314</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128582</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130380</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3773</w:t>
            </w:r>
          </w:p>
        </w:tc>
      </w:tr>
      <w:tr w:rsidR="00BD3618" w:rsidRPr="00BD3618" w:rsidTr="00BD3618">
        <w:trPr>
          <w:trHeight w:val="300"/>
        </w:trPr>
        <w:tc>
          <w:tcPr>
            <w:tcW w:w="1200" w:type="dxa"/>
            <w:tcBorders>
              <w:top w:val="nil"/>
              <w:left w:val="single" w:sz="8" w:space="0" w:color="auto"/>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Average</w:t>
            </w:r>
          </w:p>
        </w:tc>
        <w:tc>
          <w:tcPr>
            <w:tcW w:w="1980" w:type="dxa"/>
            <w:tcBorders>
              <w:top w:val="nil"/>
              <w:left w:val="nil"/>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213.5</w:t>
            </w:r>
          </w:p>
        </w:tc>
        <w:tc>
          <w:tcPr>
            <w:tcW w:w="1980" w:type="dxa"/>
            <w:tcBorders>
              <w:top w:val="nil"/>
              <w:left w:val="nil"/>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122860</w:t>
            </w:r>
          </w:p>
        </w:tc>
        <w:tc>
          <w:tcPr>
            <w:tcW w:w="1980" w:type="dxa"/>
            <w:tcBorders>
              <w:top w:val="nil"/>
              <w:left w:val="nil"/>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133043</w:t>
            </w:r>
          </w:p>
        </w:tc>
        <w:tc>
          <w:tcPr>
            <w:tcW w:w="1980" w:type="dxa"/>
            <w:tcBorders>
              <w:top w:val="nil"/>
              <w:left w:val="nil"/>
              <w:bottom w:val="single" w:sz="8"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3819.75</w:t>
            </w:r>
          </w:p>
        </w:tc>
      </w:tr>
    </w:tbl>
    <w:p w:rsidR="00BD3618" w:rsidRDefault="00BD3618" w:rsidP="00A82A0C">
      <w:pPr>
        <w:rPr>
          <w:lang w:val="en-US"/>
        </w:rPr>
      </w:pPr>
    </w:p>
    <w:tbl>
      <w:tblPr>
        <w:tblW w:w="9120" w:type="dxa"/>
        <w:tblInd w:w="-10" w:type="dxa"/>
        <w:tblLook w:val="04A0" w:firstRow="1" w:lastRow="0" w:firstColumn="1" w:lastColumn="0" w:noHBand="0" w:noVBand="1"/>
      </w:tblPr>
      <w:tblGrid>
        <w:gridCol w:w="1200"/>
        <w:gridCol w:w="1980"/>
        <w:gridCol w:w="1980"/>
        <w:gridCol w:w="1980"/>
        <w:gridCol w:w="1980"/>
      </w:tblGrid>
      <w:tr w:rsidR="00BD3618" w:rsidRPr="00BD3618" w:rsidTr="00BD3618">
        <w:trPr>
          <w:trHeight w:val="288"/>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b/>
                <w:bCs/>
                <w:color w:val="000000"/>
                <w:lang w:eastAsia="en-CA"/>
              </w:rPr>
            </w:pPr>
            <w:r w:rsidRPr="00BD3618">
              <w:rPr>
                <w:rFonts w:ascii="Calibri" w:eastAsia="Times New Roman" w:hAnsi="Calibri" w:cs="Times New Roman"/>
                <w:b/>
                <w:bCs/>
                <w:color w:val="000000"/>
                <w:lang w:eastAsia="en-CA"/>
              </w:rPr>
              <w:t>Index</w:t>
            </w:r>
          </w:p>
        </w:tc>
        <w:tc>
          <w:tcPr>
            <w:tcW w:w="1980" w:type="dxa"/>
            <w:tcBorders>
              <w:top w:val="single" w:sz="8" w:space="0" w:color="auto"/>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Key Search</w:t>
            </w:r>
          </w:p>
        </w:tc>
        <w:tc>
          <w:tcPr>
            <w:tcW w:w="1980" w:type="dxa"/>
            <w:tcBorders>
              <w:top w:val="single" w:sz="8" w:space="0" w:color="auto"/>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Data Search</w:t>
            </w:r>
          </w:p>
        </w:tc>
        <w:tc>
          <w:tcPr>
            <w:tcW w:w="1980" w:type="dxa"/>
            <w:tcBorders>
              <w:top w:val="single" w:sz="8" w:space="0" w:color="auto"/>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Range Search</w:t>
            </w:r>
          </w:p>
        </w:tc>
        <w:tc>
          <w:tcPr>
            <w:tcW w:w="1980" w:type="dxa"/>
            <w:tcBorders>
              <w:top w:val="single" w:sz="8" w:space="0" w:color="auto"/>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 of Entries in Range</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1</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204</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196</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12334</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3776</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2</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308</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195</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11934</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3830</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3</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193</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323</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13095</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3900</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4</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314</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200</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11050</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3773</w:t>
            </w:r>
          </w:p>
        </w:tc>
      </w:tr>
      <w:tr w:rsidR="00BD3618" w:rsidRPr="00BD3618" w:rsidTr="00BD3618">
        <w:trPr>
          <w:trHeight w:val="300"/>
        </w:trPr>
        <w:tc>
          <w:tcPr>
            <w:tcW w:w="1200" w:type="dxa"/>
            <w:tcBorders>
              <w:top w:val="nil"/>
              <w:left w:val="single" w:sz="8" w:space="0" w:color="auto"/>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Average</w:t>
            </w:r>
          </w:p>
        </w:tc>
        <w:tc>
          <w:tcPr>
            <w:tcW w:w="1980" w:type="dxa"/>
            <w:tcBorders>
              <w:top w:val="nil"/>
              <w:left w:val="nil"/>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254.75</w:t>
            </w:r>
          </w:p>
        </w:tc>
        <w:tc>
          <w:tcPr>
            <w:tcW w:w="1980" w:type="dxa"/>
            <w:tcBorders>
              <w:top w:val="nil"/>
              <w:left w:val="nil"/>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228.5</w:t>
            </w:r>
          </w:p>
        </w:tc>
        <w:tc>
          <w:tcPr>
            <w:tcW w:w="1980" w:type="dxa"/>
            <w:tcBorders>
              <w:top w:val="nil"/>
              <w:left w:val="nil"/>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12103.25</w:t>
            </w:r>
          </w:p>
        </w:tc>
        <w:tc>
          <w:tcPr>
            <w:tcW w:w="1980" w:type="dxa"/>
            <w:tcBorders>
              <w:top w:val="nil"/>
              <w:left w:val="nil"/>
              <w:bottom w:val="single" w:sz="8"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3819.75</w:t>
            </w:r>
          </w:p>
        </w:tc>
      </w:tr>
    </w:tbl>
    <w:p w:rsidR="00BD3618" w:rsidRDefault="00BD3618" w:rsidP="00A82A0C">
      <w:pPr>
        <w:rPr>
          <w:lang w:val="en-US"/>
        </w:rPr>
      </w:pPr>
    </w:p>
    <w:p w:rsidR="00BD3618" w:rsidRDefault="00BD3618" w:rsidP="00BD3618">
      <w:pPr>
        <w:jc w:val="center"/>
        <w:rPr>
          <w:lang w:val="en-US"/>
        </w:rPr>
      </w:pPr>
      <w:r>
        <w:rPr>
          <w:lang w:val="en-US"/>
        </w:rPr>
        <w:t>Summary of Results</w:t>
      </w:r>
    </w:p>
    <w:tbl>
      <w:tblPr>
        <w:tblW w:w="7200" w:type="dxa"/>
        <w:tblInd w:w="1070" w:type="dxa"/>
        <w:tblLook w:val="04A0" w:firstRow="1" w:lastRow="0" w:firstColumn="1" w:lastColumn="0" w:noHBand="0" w:noVBand="1"/>
      </w:tblPr>
      <w:tblGrid>
        <w:gridCol w:w="1800"/>
        <w:gridCol w:w="1800"/>
        <w:gridCol w:w="1800"/>
        <w:gridCol w:w="1800"/>
      </w:tblGrid>
      <w:tr w:rsidR="00BD3618" w:rsidRPr="00BD3618" w:rsidTr="00BD3618">
        <w:trPr>
          <w:trHeight w:val="300"/>
        </w:trPr>
        <w:tc>
          <w:tcPr>
            <w:tcW w:w="1800" w:type="dxa"/>
            <w:tcBorders>
              <w:top w:val="single" w:sz="8" w:space="0" w:color="353B64"/>
              <w:left w:val="single" w:sz="8" w:space="0" w:color="353B64"/>
              <w:bottom w:val="single" w:sz="8" w:space="0" w:color="32305E"/>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Queries</w:t>
            </w:r>
          </w:p>
        </w:tc>
        <w:tc>
          <w:tcPr>
            <w:tcW w:w="1800" w:type="dxa"/>
            <w:tcBorders>
              <w:top w:val="single" w:sz="8" w:space="0" w:color="353B64"/>
              <w:left w:val="nil"/>
              <w:bottom w:val="single" w:sz="8" w:space="0" w:color="32305E"/>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B-Tree</w:t>
            </w:r>
          </w:p>
        </w:tc>
        <w:tc>
          <w:tcPr>
            <w:tcW w:w="1800" w:type="dxa"/>
            <w:tcBorders>
              <w:top w:val="single" w:sz="8" w:space="0" w:color="353B64"/>
              <w:left w:val="nil"/>
              <w:bottom w:val="single" w:sz="8" w:space="0" w:color="32305E"/>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Hash Table</w:t>
            </w:r>
          </w:p>
        </w:tc>
        <w:tc>
          <w:tcPr>
            <w:tcW w:w="1800" w:type="dxa"/>
            <w:tcBorders>
              <w:top w:val="single" w:sz="8" w:space="0" w:color="353B64"/>
              <w:left w:val="nil"/>
              <w:bottom w:val="single" w:sz="8" w:space="0" w:color="32305E"/>
              <w:right w:val="single" w:sz="8" w:space="0" w:color="353B64"/>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Index F</w:t>
            </w:r>
            <w:r w:rsidRPr="00BD3618">
              <w:rPr>
                <w:rFonts w:ascii="Calibri" w:eastAsia="Times New Roman" w:hAnsi="Calibri" w:cs="Times New Roman"/>
                <w:color w:val="000000"/>
                <w:lang w:eastAsia="en-CA"/>
              </w:rPr>
              <w:t>ile</w:t>
            </w:r>
          </w:p>
        </w:tc>
      </w:tr>
      <w:tr w:rsidR="00BD3618" w:rsidRPr="00BD3618" w:rsidTr="00BD3618">
        <w:trPr>
          <w:trHeight w:val="300"/>
        </w:trPr>
        <w:tc>
          <w:tcPr>
            <w:tcW w:w="1800" w:type="dxa"/>
            <w:tcBorders>
              <w:top w:val="nil"/>
              <w:left w:val="single" w:sz="8" w:space="0" w:color="353B64"/>
              <w:bottom w:val="single" w:sz="8" w:space="0" w:color="32305E"/>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Key Search</w:t>
            </w:r>
          </w:p>
        </w:tc>
        <w:tc>
          <w:tcPr>
            <w:tcW w:w="1800" w:type="dxa"/>
            <w:tcBorders>
              <w:top w:val="nil"/>
              <w:left w:val="nil"/>
              <w:bottom w:val="single" w:sz="8" w:space="0" w:color="32305E"/>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237</w:t>
            </w:r>
          </w:p>
        </w:tc>
        <w:tc>
          <w:tcPr>
            <w:tcW w:w="1800" w:type="dxa"/>
            <w:tcBorders>
              <w:top w:val="nil"/>
              <w:left w:val="nil"/>
              <w:bottom w:val="single" w:sz="8" w:space="0" w:color="32305E"/>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214</w:t>
            </w:r>
          </w:p>
        </w:tc>
        <w:tc>
          <w:tcPr>
            <w:tcW w:w="1800" w:type="dxa"/>
            <w:tcBorders>
              <w:top w:val="nil"/>
              <w:left w:val="nil"/>
              <w:bottom w:val="single" w:sz="8" w:space="0" w:color="32305E"/>
              <w:right w:val="single" w:sz="8" w:space="0" w:color="353B64"/>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255</w:t>
            </w:r>
          </w:p>
        </w:tc>
      </w:tr>
      <w:tr w:rsidR="00BD3618" w:rsidRPr="00BD3618" w:rsidTr="00BD3618">
        <w:trPr>
          <w:trHeight w:val="300"/>
        </w:trPr>
        <w:tc>
          <w:tcPr>
            <w:tcW w:w="1800" w:type="dxa"/>
            <w:tcBorders>
              <w:top w:val="nil"/>
              <w:left w:val="single" w:sz="8" w:space="0" w:color="353B64"/>
              <w:bottom w:val="single" w:sz="8" w:space="0" w:color="32305E"/>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Data Search</w:t>
            </w:r>
          </w:p>
        </w:tc>
        <w:tc>
          <w:tcPr>
            <w:tcW w:w="1800" w:type="dxa"/>
            <w:tcBorders>
              <w:top w:val="nil"/>
              <w:left w:val="nil"/>
              <w:bottom w:val="single" w:sz="8" w:space="0" w:color="32305E"/>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107454</w:t>
            </w:r>
          </w:p>
        </w:tc>
        <w:tc>
          <w:tcPr>
            <w:tcW w:w="1800" w:type="dxa"/>
            <w:tcBorders>
              <w:top w:val="nil"/>
              <w:left w:val="nil"/>
              <w:bottom w:val="single" w:sz="8" w:space="0" w:color="32305E"/>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122860</w:t>
            </w:r>
          </w:p>
        </w:tc>
        <w:tc>
          <w:tcPr>
            <w:tcW w:w="1800" w:type="dxa"/>
            <w:tcBorders>
              <w:top w:val="nil"/>
              <w:left w:val="nil"/>
              <w:bottom w:val="single" w:sz="8" w:space="0" w:color="32305E"/>
              <w:right w:val="single" w:sz="8" w:space="0" w:color="353B64"/>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229</w:t>
            </w:r>
          </w:p>
        </w:tc>
      </w:tr>
      <w:tr w:rsidR="00BD3618" w:rsidRPr="00BD3618" w:rsidTr="00BD3618">
        <w:trPr>
          <w:trHeight w:val="300"/>
        </w:trPr>
        <w:tc>
          <w:tcPr>
            <w:tcW w:w="1800" w:type="dxa"/>
            <w:tcBorders>
              <w:top w:val="nil"/>
              <w:left w:val="single" w:sz="8" w:space="0" w:color="353B64"/>
              <w:bottom w:val="single" w:sz="8" w:space="0" w:color="353B64"/>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Range Search</w:t>
            </w:r>
          </w:p>
        </w:tc>
        <w:tc>
          <w:tcPr>
            <w:tcW w:w="1800" w:type="dxa"/>
            <w:tcBorders>
              <w:top w:val="nil"/>
              <w:left w:val="nil"/>
              <w:bottom w:val="single" w:sz="8" w:space="0" w:color="353B64"/>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114169</w:t>
            </w:r>
          </w:p>
        </w:tc>
        <w:tc>
          <w:tcPr>
            <w:tcW w:w="1800" w:type="dxa"/>
            <w:tcBorders>
              <w:top w:val="nil"/>
              <w:left w:val="nil"/>
              <w:bottom w:val="single" w:sz="8" w:space="0" w:color="353B64"/>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133043</w:t>
            </w:r>
          </w:p>
        </w:tc>
        <w:tc>
          <w:tcPr>
            <w:tcW w:w="1800" w:type="dxa"/>
            <w:tcBorders>
              <w:top w:val="nil"/>
              <w:left w:val="nil"/>
              <w:bottom w:val="single" w:sz="8" w:space="0" w:color="353B64"/>
              <w:right w:val="single" w:sz="8" w:space="0" w:color="353B64"/>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12103</w:t>
            </w:r>
          </w:p>
        </w:tc>
      </w:tr>
    </w:tbl>
    <w:p w:rsidR="00BD3618" w:rsidRPr="00A82A0C" w:rsidRDefault="00BD3618" w:rsidP="00A82A0C">
      <w:pPr>
        <w:rPr>
          <w:lang w:val="en-US"/>
        </w:rPr>
      </w:pPr>
    </w:p>
    <w:sectPr w:rsidR="00BD3618" w:rsidRPr="00A82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4F6"/>
    <w:rsid w:val="0019569C"/>
    <w:rsid w:val="00223FA1"/>
    <w:rsid w:val="003824B0"/>
    <w:rsid w:val="003E44F6"/>
    <w:rsid w:val="007A6926"/>
    <w:rsid w:val="00985F30"/>
    <w:rsid w:val="00987E78"/>
    <w:rsid w:val="009F17AC"/>
    <w:rsid w:val="00A05C24"/>
    <w:rsid w:val="00A442D1"/>
    <w:rsid w:val="00A82A0C"/>
    <w:rsid w:val="00BD3618"/>
    <w:rsid w:val="00C546CC"/>
    <w:rsid w:val="00D15CC2"/>
    <w:rsid w:val="00D840D0"/>
    <w:rsid w:val="00DB5985"/>
    <w:rsid w:val="00DD19EC"/>
    <w:rsid w:val="00E96343"/>
    <w:rsid w:val="00F37578"/>
    <w:rsid w:val="00FB292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87264-3437-45EF-88F6-69E75184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2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948530">
      <w:bodyDiv w:val="1"/>
      <w:marLeft w:val="0"/>
      <w:marRight w:val="0"/>
      <w:marTop w:val="0"/>
      <w:marBottom w:val="0"/>
      <w:divBdr>
        <w:top w:val="none" w:sz="0" w:space="0" w:color="auto"/>
        <w:left w:val="none" w:sz="0" w:space="0" w:color="auto"/>
        <w:bottom w:val="none" w:sz="0" w:space="0" w:color="auto"/>
        <w:right w:val="none" w:sz="0" w:space="0" w:color="auto"/>
      </w:divBdr>
    </w:div>
    <w:div w:id="637996756">
      <w:bodyDiv w:val="1"/>
      <w:marLeft w:val="0"/>
      <w:marRight w:val="0"/>
      <w:marTop w:val="0"/>
      <w:marBottom w:val="0"/>
      <w:divBdr>
        <w:top w:val="none" w:sz="0" w:space="0" w:color="auto"/>
        <w:left w:val="none" w:sz="0" w:space="0" w:color="auto"/>
        <w:bottom w:val="none" w:sz="0" w:space="0" w:color="auto"/>
        <w:right w:val="none" w:sz="0" w:space="0" w:color="auto"/>
      </w:divBdr>
    </w:div>
    <w:div w:id="869028411">
      <w:bodyDiv w:val="1"/>
      <w:marLeft w:val="0"/>
      <w:marRight w:val="0"/>
      <w:marTop w:val="0"/>
      <w:marBottom w:val="0"/>
      <w:divBdr>
        <w:top w:val="none" w:sz="0" w:space="0" w:color="auto"/>
        <w:left w:val="none" w:sz="0" w:space="0" w:color="auto"/>
        <w:bottom w:val="none" w:sz="0" w:space="0" w:color="auto"/>
        <w:right w:val="none" w:sz="0" w:space="0" w:color="auto"/>
      </w:divBdr>
    </w:div>
    <w:div w:id="962613786">
      <w:bodyDiv w:val="1"/>
      <w:marLeft w:val="0"/>
      <w:marRight w:val="0"/>
      <w:marTop w:val="0"/>
      <w:marBottom w:val="0"/>
      <w:divBdr>
        <w:top w:val="none" w:sz="0" w:space="0" w:color="auto"/>
        <w:left w:val="none" w:sz="0" w:space="0" w:color="auto"/>
        <w:bottom w:val="none" w:sz="0" w:space="0" w:color="auto"/>
        <w:right w:val="none" w:sz="0" w:space="0" w:color="auto"/>
      </w:divBdr>
    </w:div>
    <w:div w:id="1123579525">
      <w:bodyDiv w:val="1"/>
      <w:marLeft w:val="0"/>
      <w:marRight w:val="0"/>
      <w:marTop w:val="0"/>
      <w:marBottom w:val="0"/>
      <w:divBdr>
        <w:top w:val="none" w:sz="0" w:space="0" w:color="auto"/>
        <w:left w:val="none" w:sz="0" w:space="0" w:color="auto"/>
        <w:bottom w:val="none" w:sz="0" w:space="0" w:color="auto"/>
        <w:right w:val="none" w:sz="0" w:space="0" w:color="auto"/>
      </w:divBdr>
    </w:div>
    <w:div w:id="201811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DEC96-73BC-47DA-B25D-B65E47A9F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Almokdad</dc:creator>
  <cp:keywords/>
  <dc:description/>
  <cp:lastModifiedBy>Omar Almokdad</cp:lastModifiedBy>
  <cp:revision>6</cp:revision>
  <dcterms:created xsi:type="dcterms:W3CDTF">2016-04-07T19:34:00Z</dcterms:created>
  <dcterms:modified xsi:type="dcterms:W3CDTF">2016-04-07T22:45:00Z</dcterms:modified>
</cp:coreProperties>
</file>