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B36A" w14:textId="77777777" w:rsidR="00D52E78" w:rsidRPr="009331B7" w:rsidRDefault="00D52E78" w:rsidP="00D52E78">
      <w:pPr>
        <w:spacing w:line="480" w:lineRule="auto"/>
        <w:outlineLvl w:val="0"/>
        <w:rPr>
          <w:rFonts w:ascii="Times New Roman" w:hAnsi="Times New Roman" w:cs="Times New Roman"/>
          <w:color w:val="000000" w:themeColor="text1"/>
        </w:rPr>
      </w:pPr>
      <w:bookmarkStart w:id="0" w:name="OLE_LINK1"/>
      <w:bookmarkStart w:id="1" w:name="OLE_LINK2"/>
      <w:r w:rsidRPr="00090919">
        <w:rPr>
          <w:rFonts w:ascii="Times New Roman" w:hAnsi="Times New Roman" w:cs="Times New Roman"/>
          <w:color w:val="000000" w:themeColor="text1"/>
        </w:rPr>
        <w:t>Prokopenko,</w:t>
      </w:r>
      <w:r>
        <w:rPr>
          <w:rFonts w:ascii="Times New Roman" w:hAnsi="Times New Roman" w:cs="Times New Roman"/>
          <w:color w:val="000000" w:themeColor="text1"/>
        </w:rPr>
        <w:t xml:space="preserve"> C., </w:t>
      </w:r>
      <w:r w:rsidRPr="00090919">
        <w:rPr>
          <w:rFonts w:ascii="Times New Roman" w:hAnsi="Times New Roman" w:cs="Times New Roman"/>
          <w:color w:val="000000" w:themeColor="text1"/>
        </w:rPr>
        <w:t>Avga</w:t>
      </w:r>
      <w:r>
        <w:rPr>
          <w:rFonts w:ascii="Times New Roman" w:hAnsi="Times New Roman" w:cs="Times New Roman"/>
          <w:color w:val="000000" w:themeColor="text1"/>
        </w:rPr>
        <w:t>r, T.,</w:t>
      </w:r>
      <w:r w:rsidRPr="00090919">
        <w:rPr>
          <w:rFonts w:ascii="Times New Roman" w:hAnsi="Times New Roman" w:cs="Times New Roman"/>
          <w:color w:val="000000" w:themeColor="text1"/>
        </w:rPr>
        <w:t xml:space="preserve"> Ford,</w:t>
      </w:r>
      <w:r>
        <w:rPr>
          <w:rFonts w:ascii="Times New Roman" w:hAnsi="Times New Roman" w:cs="Times New Roman"/>
          <w:color w:val="000000" w:themeColor="text1"/>
        </w:rPr>
        <w:t xml:space="preserve"> A.,</w:t>
      </w:r>
      <w:r w:rsidRPr="00090919">
        <w:rPr>
          <w:rFonts w:ascii="Times New Roman" w:hAnsi="Times New Roman" w:cs="Times New Roman"/>
          <w:color w:val="000000" w:themeColor="text1"/>
        </w:rPr>
        <w:t xml:space="preserve"> and Vander Wal</w:t>
      </w:r>
      <w:r>
        <w:rPr>
          <w:rFonts w:ascii="Times New Roman" w:hAnsi="Times New Roman" w:cs="Times New Roman"/>
          <w:color w:val="000000" w:themeColor="text1"/>
        </w:rPr>
        <w:t xml:space="preserve">, E. </w:t>
      </w:r>
      <w:r w:rsidRPr="00090919">
        <w:rPr>
          <w:rFonts w:ascii="Times New Roman" w:hAnsi="Times New Roman" w:cs="Times New Roman"/>
          <w:color w:val="000000" w:themeColor="text1"/>
        </w:rPr>
        <w:t>Optimal prey switching: Predator foraging costs provide a mechanism for functional responses in multi-prey systems</w:t>
      </w:r>
      <w:bookmarkEnd w:id="0"/>
      <w:bookmarkEnd w:id="1"/>
      <w:r>
        <w:rPr>
          <w:rFonts w:ascii="Times New Roman" w:hAnsi="Times New Roman" w:cs="Times New Roman"/>
          <w:color w:val="000000" w:themeColor="text1"/>
        </w:rPr>
        <w:t xml:space="preserve">. </w:t>
      </w:r>
      <w:r w:rsidRPr="009331B7">
        <w:rPr>
          <w:rFonts w:ascii="Times New Roman" w:hAnsi="Times New Roman" w:cs="Times New Roman"/>
          <w:i/>
          <w:iCs/>
        </w:rPr>
        <w:t>Ecology</w:t>
      </w:r>
    </w:p>
    <w:p w14:paraId="2B4AAC8F" w14:textId="77777777" w:rsidR="00F9437F" w:rsidRPr="001340E7" w:rsidRDefault="00327F78" w:rsidP="00F9437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254EEDC">
          <v:rect id="_x0000_i1028" alt="" style="width:468pt;height:.05pt;mso-width-percent:0;mso-height-percent:0;mso-width-percent:0;mso-height-percent:0" o:hralign="center" o:hrstd="t" o:hr="t" fillcolor="#aca899" stroked="f"/>
        </w:pict>
      </w:r>
    </w:p>
    <w:p w14:paraId="6ACAC3C9" w14:textId="21D68D2B" w:rsidR="00F9437F" w:rsidRPr="001340E7" w:rsidRDefault="00F9437F" w:rsidP="00F9437F">
      <w:pPr>
        <w:pStyle w:val="Heading3"/>
        <w:contextualSpacing/>
      </w:pPr>
      <w:r w:rsidRPr="001340E7">
        <w:t>Data S</w:t>
      </w:r>
      <w:r w:rsidR="00A15AE0">
        <w:t>2</w:t>
      </w:r>
    </w:p>
    <w:p w14:paraId="7FC5EE0D" w14:textId="77777777" w:rsidR="00F9437F" w:rsidRPr="001340E7" w:rsidRDefault="00F9437F" w:rsidP="00F9437F">
      <w:pPr>
        <w:pStyle w:val="Heading3"/>
        <w:contextualSpacing/>
      </w:pPr>
    </w:p>
    <w:p w14:paraId="674A68A0" w14:textId="428EE54B" w:rsidR="00F9437F" w:rsidRPr="001340E7" w:rsidRDefault="00F9437F" w:rsidP="00F9437F">
      <w:pPr>
        <w:pStyle w:val="Heading3"/>
        <w:ind w:left="720"/>
        <w:contextualSpacing/>
      </w:pPr>
      <w:r w:rsidRPr="001340E7">
        <w:t>Literature survey data from A</w:t>
      </w:r>
      <w:r w:rsidR="00857731" w:rsidRPr="001340E7">
        <w:t>ppendix S</w:t>
      </w:r>
      <w:r w:rsidR="00A15AE0">
        <w:t>2</w:t>
      </w:r>
      <w:r w:rsidRPr="001340E7">
        <w:t xml:space="preserve"> </w:t>
      </w:r>
    </w:p>
    <w:p w14:paraId="2C9C9E5D" w14:textId="77777777" w:rsidR="00F9437F" w:rsidRPr="001340E7" w:rsidRDefault="00327F78" w:rsidP="00F9437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F70F595">
          <v:rect id="_x0000_i1027" alt="" style="width:468pt;height:.05pt;mso-width-percent:0;mso-height-percent:0;mso-width-percent:0;mso-height-percent:0" o:hrstd="t" o:hr="t" fillcolor="#aca899" stroked="f"/>
        </w:pict>
      </w:r>
    </w:p>
    <w:p w14:paraId="0F742044" w14:textId="098A2E71" w:rsidR="00F9437F" w:rsidRPr="001340E7" w:rsidRDefault="00F9437F" w:rsidP="00F9437F">
      <w:pPr>
        <w:pStyle w:val="Heading3"/>
        <w:contextualSpacing/>
      </w:pPr>
      <w:bookmarkStart w:id="2" w:name="anchorAuthors"/>
      <w:bookmarkEnd w:id="2"/>
      <w:r w:rsidRPr="001340E7">
        <w:t>Author(s) [of the material provided in DataS</w:t>
      </w:r>
      <w:r w:rsidR="001677D0">
        <w:t>2</w:t>
      </w:r>
      <w:r w:rsidRPr="001340E7">
        <w:t>]</w:t>
      </w:r>
    </w:p>
    <w:p w14:paraId="7506994E" w14:textId="08E67879" w:rsidR="00F9437F" w:rsidRPr="001340E7" w:rsidRDefault="00857731" w:rsidP="00F9437F">
      <w:pPr>
        <w:pStyle w:val="NormalWeb"/>
        <w:ind w:left="720"/>
        <w:contextualSpacing/>
      </w:pPr>
      <w:r w:rsidRPr="001340E7">
        <w:t>Christina Prokopenko</w:t>
      </w:r>
      <w:r w:rsidR="00F9437F" w:rsidRPr="001340E7">
        <w:br w:type="textWrapping" w:clear="all"/>
      </w:r>
      <w:r w:rsidRPr="001340E7">
        <w:t>Memorial University</w:t>
      </w:r>
      <w:r w:rsidR="00F9437F" w:rsidRPr="001340E7">
        <w:br w:type="textWrapping" w:clear="all"/>
      </w:r>
      <w:r w:rsidRPr="001340E7">
        <w:t>cmprokopenko@mun.ca</w:t>
      </w:r>
    </w:p>
    <w:p w14:paraId="435FCF48" w14:textId="77777777" w:rsidR="00F9437F" w:rsidRPr="001340E7" w:rsidRDefault="00327F78" w:rsidP="00F9437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2D64832">
          <v:rect id="_x0000_i1026" alt="" style="width:468pt;height:.05pt;mso-width-percent:0;mso-height-percent:0;mso-width-percent:0;mso-height-percent:0" o:hrstd="t" o:hr="t" fillcolor="#aca899" stroked="f"/>
        </w:pict>
      </w:r>
    </w:p>
    <w:p w14:paraId="4D9FDC2A" w14:textId="6500D526" w:rsidR="00F9437F" w:rsidRPr="001340E7" w:rsidRDefault="00F9437F" w:rsidP="00F9437F">
      <w:pPr>
        <w:pStyle w:val="Heading3"/>
        <w:contextualSpacing/>
      </w:pPr>
      <w:bookmarkStart w:id="3" w:name="anchorFilelist"/>
      <w:bookmarkEnd w:id="3"/>
      <w:r w:rsidRPr="001340E7">
        <w:t>File list (files found within DataS</w:t>
      </w:r>
      <w:r w:rsidR="001677D0">
        <w:t>2</w:t>
      </w:r>
      <w:r w:rsidRPr="001340E7">
        <w:t>)</w:t>
      </w:r>
    </w:p>
    <w:p w14:paraId="46024492" w14:textId="718742DF" w:rsidR="00F9437F" w:rsidRPr="001340E7" w:rsidRDefault="00857731" w:rsidP="00F9437F">
      <w:pPr>
        <w:pStyle w:val="NormalWeb"/>
        <w:ind w:left="720"/>
        <w:contextualSpacing/>
        <w:rPr>
          <w:color w:val="000000"/>
        </w:rPr>
      </w:pPr>
      <w:r w:rsidRPr="001340E7">
        <w:rPr>
          <w:color w:val="000000"/>
        </w:rPr>
        <w:t>literaturesurvey_data.csv </w:t>
      </w:r>
    </w:p>
    <w:p w14:paraId="6D1D5986" w14:textId="77777777" w:rsidR="00857731" w:rsidRPr="001340E7" w:rsidRDefault="00857731" w:rsidP="00F9437F">
      <w:pPr>
        <w:pStyle w:val="NormalWeb"/>
        <w:ind w:left="720"/>
        <w:contextualSpacing/>
      </w:pPr>
    </w:p>
    <w:p w14:paraId="323101CE" w14:textId="6DE39CCB" w:rsidR="00F9437F" w:rsidRPr="001340E7" w:rsidRDefault="00F9437F" w:rsidP="00857731">
      <w:pPr>
        <w:pStyle w:val="NormalWeb"/>
        <w:contextualSpacing/>
        <w:rPr>
          <w:b/>
          <w:bCs/>
          <w:sz w:val="27"/>
          <w:szCs w:val="27"/>
        </w:rPr>
      </w:pPr>
      <w:bookmarkStart w:id="4" w:name="anchorDescription"/>
      <w:bookmarkEnd w:id="4"/>
      <w:r w:rsidRPr="001340E7">
        <w:rPr>
          <w:b/>
          <w:bCs/>
          <w:sz w:val="27"/>
          <w:szCs w:val="27"/>
        </w:rPr>
        <w:t>Description</w:t>
      </w:r>
    </w:p>
    <w:p w14:paraId="23E84C7E" w14:textId="5580FAB9" w:rsidR="00857731" w:rsidRPr="001340E7" w:rsidRDefault="00857731" w:rsidP="00857731">
      <w:pPr>
        <w:spacing w:before="100" w:beforeAutospacing="1" w:after="100" w:afterAutospacing="1" w:line="240" w:lineRule="auto"/>
        <w:ind w:left="480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literaturesurvey_data</w:t>
      </w:r>
      <w:r w:rsidR="00F9437F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.csv </w:t>
      </w: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F9437F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papers processes for literature survey</w:t>
      </w:r>
    </w:p>
    <w:p w14:paraId="501F7A7A" w14:textId="4176B280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Search terms: terms entered into web of science that retrieved the paper</w:t>
      </w:r>
    </w:p>
    <w:p w14:paraId="137EA0F5" w14:textId="51990B27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First author: the first author of the paper</w:t>
      </w:r>
    </w:p>
    <w:p w14:paraId="774DB6A0" w14:textId="5C23479F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Year: year of the paper</w:t>
      </w:r>
    </w:p>
    <w:p w14:paraId="507F98AB" w14:textId="7CADDE87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Journal: journal paper was published</w:t>
      </w:r>
    </w:p>
    <w:p w14:paraId="353EEE6F" w14:textId="5EFEE64B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Study Type: how the research was conducted, field, lab, experimental</w:t>
      </w:r>
    </w:p>
    <w:p w14:paraId="7B0F6AF7" w14:textId="389592B5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Study Location: where the research was conducted</w:t>
      </w:r>
    </w:p>
    <w:p w14:paraId="5D2A0B16" w14:textId="6BD4A81E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Study period: duration of research</w:t>
      </w:r>
    </w:p>
    <w:p w14:paraId="584268AE" w14:textId="2CA0DF16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Season:</w:t>
      </w:r>
      <w:r w:rsidR="00271DDB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Season research was conducted</w:t>
      </w:r>
    </w:p>
    <w:p w14:paraId="6C365926" w14:textId="22333CD1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Nyears</w:t>
      </w:r>
      <w:proofErr w:type="spellEnd"/>
      <w:r w:rsidR="00271DDB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: Number of years research was conducted</w:t>
      </w:r>
    </w:p>
    <w:p w14:paraId="3A590640" w14:textId="3FA90FA7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Predator subphylum</w:t>
      </w:r>
      <w:r w:rsidR="00271DDB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71DDB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Suphylum</w:t>
      </w:r>
      <w:proofErr w:type="spellEnd"/>
      <w:r w:rsidR="00271DDB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predators</w:t>
      </w:r>
    </w:p>
    <w:p w14:paraId="0080C2D1" w14:textId="16980ACD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Predator class</w:t>
      </w:r>
      <w:r w:rsidR="00271DDB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: Class of predators</w:t>
      </w:r>
    </w:p>
    <w:p w14:paraId="0EC6FBF5" w14:textId="683D6F1D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N_predators</w:t>
      </w:r>
      <w:proofErr w:type="spellEnd"/>
      <w:r w:rsidR="00271DDB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: Number of distinct predator types</w:t>
      </w:r>
    </w:p>
    <w:p w14:paraId="734BA7FF" w14:textId="482B3C26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Predtypes</w:t>
      </w:r>
      <w:proofErr w:type="spellEnd"/>
      <w:r w:rsidR="00271DDB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How distinct </w:t>
      </w:r>
      <w:proofErr w:type="spellStart"/>
      <w:r w:rsidR="00271DDB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predato</w:t>
      </w:r>
      <w:proofErr w:type="spellEnd"/>
      <w:r w:rsidR="00271DDB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types were defined.</w:t>
      </w:r>
    </w:p>
    <w:p w14:paraId="5A93991C" w14:textId="39B8D4E1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Predator species</w:t>
      </w:r>
      <w:r w:rsidR="00271DDB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Predator species </w:t>
      </w:r>
    </w:p>
    <w:p w14:paraId="38D9E751" w14:textId="0F8B5797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N_prey</w:t>
      </w:r>
      <w:proofErr w:type="spellEnd"/>
      <w:r w:rsidR="00271DDB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: Number of distinct prey types</w:t>
      </w:r>
    </w:p>
    <w:p w14:paraId="2A8231F6" w14:textId="6692788A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Prey types</w:t>
      </w:r>
      <w:r w:rsidR="00271DDB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How distinct prey types were defined, species, age class, </w:t>
      </w:r>
    </w:p>
    <w:p w14:paraId="5E0DD937" w14:textId="0BB98B21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Prey 1… :</w:t>
      </w:r>
      <w:r w:rsidR="00271DDB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Names of distinct prey types included</w:t>
      </w:r>
    </w:p>
    <w:p w14:paraId="5AE9FB7B" w14:textId="4ECDEFF0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DietMeasure</w:t>
      </w:r>
      <w:proofErr w:type="spellEnd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271DDB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measure of prey consumption</w:t>
      </w:r>
    </w:p>
    <w:p w14:paraId="31E7C74A" w14:textId="07649EC5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DietMethod</w:t>
      </w:r>
      <w:proofErr w:type="spellEnd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271DDB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used to collect diet data</w:t>
      </w:r>
    </w:p>
    <w:p w14:paraId="476CFD22" w14:textId="7718D8E6" w:rsidR="00857731" w:rsidRPr="001340E7" w:rsidRDefault="00271DDB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Prey</w:t>
      </w:r>
      <w:r w:rsidR="00857731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Measure</w:t>
      </w:r>
      <w:proofErr w:type="spellEnd"/>
      <w:r w:rsidR="00857731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measure of prey amount – abundance, frequency, density… </w:t>
      </w:r>
      <w:proofErr w:type="spellStart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</w:p>
    <w:p w14:paraId="00A0E9D7" w14:textId="38FAC28A" w:rsidR="00857731" w:rsidRPr="001340E7" w:rsidRDefault="00271DDB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Prey</w:t>
      </w:r>
      <w:r w:rsidR="00857731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Method</w:t>
      </w:r>
      <w:proofErr w:type="spellEnd"/>
      <w:r w:rsidR="00857731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42AEE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Method used to </w:t>
      </w: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collect density data</w:t>
      </w:r>
    </w:p>
    <w:p w14:paraId="456EB22F" w14:textId="0E2FA668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Proportional:</w:t>
      </w:r>
      <w:r w:rsidR="00142AEE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predators consume prey in proportion to their availability? 1 for yes, 0 for No, </w:t>
      </w:r>
      <w:r w:rsidR="00C77911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unknown, </w:t>
      </w:r>
      <w:r w:rsidR="00142AEE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 w:rsidR="00C77911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blank</w:t>
      </w:r>
    </w:p>
    <w:p w14:paraId="5E3B00F1" w14:textId="5AA27D67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Preference:</w:t>
      </w:r>
      <w:r w:rsidR="00142AEE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predators exhibit preference? 1 for yes, 0 for No, </w:t>
      </w:r>
      <w:r w:rsidR="00C77911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unknown </w:t>
      </w:r>
      <w:r w:rsidR="00142AEE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 w:rsidR="00C77911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blank</w:t>
      </w:r>
    </w:p>
    <w:p w14:paraId="416D923F" w14:textId="283F749E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VulnerabilityMentioned</w:t>
      </w:r>
      <w:proofErr w:type="spellEnd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142AEE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prey vulnerability mentioned in the paper? 1 for yes, 0 for No, </w:t>
      </w:r>
      <w:r w:rsidR="00C77911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or blank</w:t>
      </w:r>
    </w:p>
    <w:p w14:paraId="60507ADD" w14:textId="044C205F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VulnerabilitySection</w:t>
      </w:r>
      <w:proofErr w:type="spellEnd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: Section of the paper where vulnerability was mentioned</w:t>
      </w:r>
    </w:p>
    <w:p w14:paraId="03DD2382" w14:textId="5E48FDF5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PreyInfo:Was</w:t>
      </w:r>
      <w:proofErr w:type="spellEnd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information about prey included? 1 for yes, 0 for No, </w:t>
      </w:r>
      <w:r w:rsidR="00C77911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or blank</w:t>
      </w:r>
    </w:p>
    <w:p w14:paraId="7E09929E" w14:textId="6565BF10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Missing: If information was missing for my particular purposes</w:t>
      </w:r>
    </w:p>
    <w:p w14:paraId="0B5FBF6D" w14:textId="0ECD1B1C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N_traits</w:t>
      </w:r>
      <w:proofErr w:type="spellEnd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: how many</w:t>
      </w:r>
      <w:r w:rsidR="00D54779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traits were discussed in the paper</w:t>
      </w:r>
    </w:p>
    <w:p w14:paraId="4A69E9EA" w14:textId="43BAB42C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Trait_1…</w:t>
      </w:r>
      <w:r w:rsidR="00142AEE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 w:rsidR="00D54779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42AEE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Specific traits that were mentioned </w:t>
      </w:r>
    </w:p>
    <w:p w14:paraId="1EFB61AF" w14:textId="556FFF9C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TraitSection</w:t>
      </w:r>
      <w:proofErr w:type="spellEnd"/>
      <w:r w:rsidR="00142AEE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: What section of the paper were traits mentioned?</w:t>
      </w:r>
    </w:p>
    <w:p w14:paraId="31B8E2B0" w14:textId="2686606A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PredatorDependent</w:t>
      </w:r>
      <w:proofErr w:type="spellEnd"/>
      <w:r w:rsidR="00142AEE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: Were the dynamics predator dependent?</w:t>
      </w:r>
    </w:p>
    <w:p w14:paraId="46B4E238" w14:textId="05809B51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FRCurves</w:t>
      </w:r>
      <w:proofErr w:type="spellEnd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Were functional responses plotted? 1 for yes, 0 for No, </w:t>
      </w:r>
      <w:r w:rsidR="00C77911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or blank</w:t>
      </w:r>
    </w:p>
    <w:p w14:paraId="4D895905" w14:textId="0159CC07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FRType</w:t>
      </w:r>
      <w:proofErr w:type="spellEnd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: What type functional response curves? I, II, III</w:t>
      </w:r>
    </w:p>
    <w:p w14:paraId="0F548C43" w14:textId="1C3CA5C2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Metric: Analysis used to test preference for prey in diet</w:t>
      </w:r>
    </w:p>
    <w:p w14:paraId="688984E3" w14:textId="17156DCA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Energy</w:t>
      </w:r>
      <w:r w:rsidR="00142AEE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: Was energy mentioned in the paper as an important factor</w:t>
      </w:r>
    </w:p>
    <w:p w14:paraId="44961E4A" w14:textId="1CED5457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SearchImage</w:t>
      </w:r>
      <w:proofErr w:type="spellEnd"/>
      <w:r w:rsidR="00142AEE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Was search image mentioned? 1 for yes, 0 for No, or </w:t>
      </w:r>
      <w:r w:rsidR="00C77911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blank</w:t>
      </w:r>
    </w:p>
    <w:p w14:paraId="191903CC" w14:textId="555AEC1A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PredatorLarger</w:t>
      </w:r>
      <w:proofErr w:type="spellEnd"/>
      <w:r w:rsidR="00142AEE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: Is the predator larger than the prey?</w:t>
      </w:r>
      <w:r w:rsidR="00271DDB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for yes, 0 for No, 2 for both, </w:t>
      </w:r>
      <w:proofErr w:type="gramStart"/>
      <w:r w:rsidR="00C77911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proofErr w:type="gramEnd"/>
      <w:r w:rsidR="00C77911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blank</w:t>
      </w:r>
    </w:p>
    <w:p w14:paraId="1CC3CD4A" w14:textId="0D5D5F21" w:rsidR="00857731" w:rsidRPr="001340E7" w:rsidRDefault="00857731" w:rsidP="008577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SocialPredators</w:t>
      </w:r>
      <w:proofErr w:type="spellEnd"/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Are predators social when hunting? 1 for yes, 0 for No, or </w:t>
      </w:r>
      <w:r w:rsidR="00C77911"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blank</w:t>
      </w:r>
    </w:p>
    <w:p w14:paraId="45EFDFDB" w14:textId="0A0D7BA3" w:rsidR="00857731" w:rsidRPr="001340E7" w:rsidRDefault="00857731" w:rsidP="003731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0E7">
        <w:rPr>
          <w:rFonts w:ascii="Times New Roman" w:eastAsia="Times New Roman" w:hAnsi="Times New Roman" w:cs="Times New Roman"/>
          <w:color w:val="000000"/>
          <w:sz w:val="24"/>
          <w:szCs w:val="24"/>
        </w:rPr>
        <w:t>Notes: Additional notes</w:t>
      </w:r>
    </w:p>
    <w:p w14:paraId="44E6A616" w14:textId="5E5502A6" w:rsidR="00DF5638" w:rsidRPr="001340E7" w:rsidRDefault="00327F78" w:rsidP="00DF5638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F3D31A1">
          <v:rect id="_x0000_i1025" alt="" style="width:468pt;height:.05pt;mso-width-percent:0;mso-height-percent:0;mso-width-percent:0;mso-height-percent:0" o:hralign="center" o:hrstd="t" o:hr="t" fillcolor="#aca899" stroked="f"/>
        </w:pict>
      </w:r>
    </w:p>
    <w:p w14:paraId="6669F545" w14:textId="77777777" w:rsidR="001340E7" w:rsidRDefault="001340E7" w:rsidP="00DF5638">
      <w:pPr>
        <w:rPr>
          <w:rFonts w:ascii="Times New Roman" w:hAnsi="Times New Roman" w:cs="Times New Roman"/>
          <w:b/>
          <w:bCs/>
        </w:rPr>
      </w:pPr>
    </w:p>
    <w:p w14:paraId="12BE4EFF" w14:textId="7E538D8A" w:rsidR="00DF5638" w:rsidRPr="001340E7" w:rsidRDefault="00DF5638" w:rsidP="00DF5638">
      <w:pPr>
        <w:rPr>
          <w:rFonts w:ascii="Times New Roman" w:hAnsi="Times New Roman" w:cs="Times New Roman"/>
          <w:b/>
          <w:bCs/>
        </w:rPr>
      </w:pPr>
      <w:r w:rsidRPr="001340E7">
        <w:rPr>
          <w:rFonts w:ascii="Times New Roman" w:hAnsi="Times New Roman" w:cs="Times New Roman"/>
          <w:b/>
          <w:bCs/>
        </w:rPr>
        <w:t>Papers included in Literature Survey</w:t>
      </w:r>
    </w:p>
    <w:p w14:paraId="29E95013" w14:textId="77777777" w:rsidR="00DF5638" w:rsidRPr="001340E7" w:rsidRDefault="00DF5638" w:rsidP="00DF5638">
      <w:pPr>
        <w:rPr>
          <w:rFonts w:ascii="Times New Roman" w:hAnsi="Times New Roman" w:cs="Times New Roman"/>
        </w:rPr>
      </w:pPr>
      <w:r w:rsidRPr="001340E7">
        <w:rPr>
          <w:rFonts w:ascii="Times New Roman" w:hAnsi="Times New Roman" w:cs="Times New Roman"/>
        </w:rPr>
        <w:t xml:space="preserve">Abraham, C. L., and W. J. </w:t>
      </w:r>
      <w:proofErr w:type="spellStart"/>
      <w:r w:rsidRPr="001340E7">
        <w:rPr>
          <w:rFonts w:ascii="Times New Roman" w:hAnsi="Times New Roman" w:cs="Times New Roman"/>
        </w:rPr>
        <w:t>Sydeman</w:t>
      </w:r>
      <w:proofErr w:type="spellEnd"/>
      <w:r w:rsidRPr="001340E7">
        <w:rPr>
          <w:rFonts w:ascii="Times New Roman" w:hAnsi="Times New Roman" w:cs="Times New Roman"/>
        </w:rPr>
        <w:t xml:space="preserve">. 2006. Prey-switching by Cassin’s auklet </w:t>
      </w:r>
      <w:proofErr w:type="spellStart"/>
      <w:r w:rsidRPr="001340E7">
        <w:rPr>
          <w:rFonts w:ascii="Times New Roman" w:hAnsi="Times New Roman" w:cs="Times New Roman"/>
        </w:rPr>
        <w:t>Ptychoramphus</w:t>
      </w:r>
      <w:proofErr w:type="spellEnd"/>
      <w:r w:rsidRPr="001340E7">
        <w:rPr>
          <w:rFonts w:ascii="Times New Roman" w:hAnsi="Times New Roman" w:cs="Times New Roman"/>
        </w:rPr>
        <w:t xml:space="preserve"> </w:t>
      </w:r>
      <w:proofErr w:type="spellStart"/>
      <w:r w:rsidRPr="001340E7">
        <w:rPr>
          <w:rFonts w:ascii="Times New Roman" w:hAnsi="Times New Roman" w:cs="Times New Roman"/>
        </w:rPr>
        <w:t>aleuticus</w:t>
      </w:r>
      <w:proofErr w:type="spellEnd"/>
      <w:r w:rsidRPr="001340E7">
        <w:rPr>
          <w:rFonts w:ascii="Times New Roman" w:hAnsi="Times New Roman" w:cs="Times New Roman"/>
        </w:rPr>
        <w:t xml:space="preserve"> reveals seasonal climate-related cycles of </w:t>
      </w:r>
      <w:proofErr w:type="spellStart"/>
      <w:r w:rsidRPr="001340E7">
        <w:rPr>
          <w:rFonts w:ascii="Times New Roman" w:hAnsi="Times New Roman" w:cs="Times New Roman"/>
        </w:rPr>
        <w:t>Euphausia</w:t>
      </w:r>
      <w:proofErr w:type="spellEnd"/>
      <w:r w:rsidRPr="001340E7">
        <w:rPr>
          <w:rFonts w:ascii="Times New Roman" w:hAnsi="Times New Roman" w:cs="Times New Roman"/>
        </w:rPr>
        <w:t xml:space="preserve"> </w:t>
      </w:r>
      <w:proofErr w:type="spellStart"/>
      <w:r w:rsidRPr="001340E7">
        <w:rPr>
          <w:rFonts w:ascii="Times New Roman" w:hAnsi="Times New Roman" w:cs="Times New Roman"/>
        </w:rPr>
        <w:t>pacifica</w:t>
      </w:r>
      <w:proofErr w:type="spellEnd"/>
      <w:r w:rsidRPr="001340E7">
        <w:rPr>
          <w:rFonts w:ascii="Times New Roman" w:hAnsi="Times New Roman" w:cs="Times New Roman"/>
        </w:rPr>
        <w:t xml:space="preserve"> and </w:t>
      </w:r>
      <w:proofErr w:type="spellStart"/>
      <w:r w:rsidRPr="001340E7">
        <w:rPr>
          <w:rFonts w:ascii="Times New Roman" w:hAnsi="Times New Roman" w:cs="Times New Roman"/>
        </w:rPr>
        <w:t>Thysanoessa</w:t>
      </w:r>
      <w:proofErr w:type="spellEnd"/>
      <w:r w:rsidRPr="001340E7">
        <w:rPr>
          <w:rFonts w:ascii="Times New Roman" w:hAnsi="Times New Roman" w:cs="Times New Roman"/>
        </w:rPr>
        <w:t xml:space="preserve"> </w:t>
      </w:r>
      <w:proofErr w:type="spellStart"/>
      <w:r w:rsidRPr="001340E7">
        <w:rPr>
          <w:rFonts w:ascii="Times New Roman" w:hAnsi="Times New Roman" w:cs="Times New Roman"/>
        </w:rPr>
        <w:t>spinifera</w:t>
      </w:r>
      <w:proofErr w:type="spellEnd"/>
      <w:r w:rsidRPr="001340E7">
        <w:rPr>
          <w:rFonts w:ascii="Times New Roman" w:hAnsi="Times New Roman" w:cs="Times New Roman"/>
        </w:rPr>
        <w:t>. Marine Ecology Progress Series 313:271–283.</w:t>
      </w:r>
    </w:p>
    <w:p w14:paraId="76B1AEA8" w14:textId="77777777" w:rsidR="00DF5638" w:rsidRPr="001340E7" w:rsidRDefault="00DF5638" w:rsidP="00DF5638">
      <w:pPr>
        <w:rPr>
          <w:rFonts w:ascii="Times New Roman" w:hAnsi="Times New Roman" w:cs="Times New Roman"/>
        </w:rPr>
      </w:pPr>
      <w:proofErr w:type="spellStart"/>
      <w:r w:rsidRPr="001340E7">
        <w:rPr>
          <w:rFonts w:ascii="Times New Roman" w:hAnsi="Times New Roman" w:cs="Times New Roman"/>
        </w:rPr>
        <w:t>Bergvall</w:t>
      </w:r>
      <w:proofErr w:type="spellEnd"/>
      <w:r w:rsidRPr="001340E7">
        <w:rPr>
          <w:rFonts w:ascii="Times New Roman" w:hAnsi="Times New Roman" w:cs="Times New Roman"/>
        </w:rPr>
        <w:t xml:space="preserve">, U. A., A. </w:t>
      </w:r>
      <w:proofErr w:type="spellStart"/>
      <w:r w:rsidRPr="001340E7">
        <w:rPr>
          <w:rFonts w:ascii="Times New Roman" w:hAnsi="Times New Roman" w:cs="Times New Roman"/>
        </w:rPr>
        <w:t>Schäpers</w:t>
      </w:r>
      <w:proofErr w:type="spellEnd"/>
      <w:r w:rsidRPr="001340E7">
        <w:rPr>
          <w:rFonts w:ascii="Times New Roman" w:hAnsi="Times New Roman" w:cs="Times New Roman"/>
        </w:rPr>
        <w:t xml:space="preserve">, P. </w:t>
      </w:r>
      <w:proofErr w:type="spellStart"/>
      <w:r w:rsidRPr="001340E7">
        <w:rPr>
          <w:rFonts w:ascii="Times New Roman" w:hAnsi="Times New Roman" w:cs="Times New Roman"/>
        </w:rPr>
        <w:t>Kjellander</w:t>
      </w:r>
      <w:proofErr w:type="spellEnd"/>
      <w:r w:rsidRPr="001340E7">
        <w:rPr>
          <w:rFonts w:ascii="Times New Roman" w:hAnsi="Times New Roman" w:cs="Times New Roman"/>
        </w:rPr>
        <w:t xml:space="preserve">, and A. Weiss. 2011. Personality and foraging decisions in fallow deer, </w:t>
      </w:r>
      <w:proofErr w:type="spellStart"/>
      <w:r w:rsidRPr="001340E7">
        <w:rPr>
          <w:rFonts w:ascii="Times New Roman" w:hAnsi="Times New Roman" w:cs="Times New Roman"/>
        </w:rPr>
        <w:t>Dama</w:t>
      </w:r>
      <w:proofErr w:type="spellEnd"/>
      <w:r w:rsidRPr="001340E7">
        <w:rPr>
          <w:rFonts w:ascii="Times New Roman" w:hAnsi="Times New Roman" w:cs="Times New Roman"/>
        </w:rPr>
        <w:t xml:space="preserve"> </w:t>
      </w:r>
      <w:proofErr w:type="spellStart"/>
      <w:r w:rsidRPr="001340E7">
        <w:rPr>
          <w:rFonts w:ascii="Times New Roman" w:hAnsi="Times New Roman" w:cs="Times New Roman"/>
        </w:rPr>
        <w:t>dama</w:t>
      </w:r>
      <w:proofErr w:type="spellEnd"/>
      <w:r w:rsidRPr="001340E7">
        <w:rPr>
          <w:rFonts w:ascii="Times New Roman" w:hAnsi="Times New Roman" w:cs="Times New Roman"/>
        </w:rPr>
        <w:t>. Animal Behaviour 81:101–112.</w:t>
      </w:r>
    </w:p>
    <w:p w14:paraId="1986675B" w14:textId="77777777" w:rsidR="00DF5638" w:rsidRPr="001340E7" w:rsidRDefault="00DF5638" w:rsidP="00DF5638">
      <w:pPr>
        <w:rPr>
          <w:rFonts w:ascii="Times New Roman" w:hAnsi="Times New Roman" w:cs="Times New Roman"/>
        </w:rPr>
      </w:pPr>
      <w:r w:rsidRPr="001340E7">
        <w:rPr>
          <w:rFonts w:ascii="Times New Roman" w:hAnsi="Times New Roman" w:cs="Times New Roman"/>
        </w:rPr>
        <w:t>Delibes-</w:t>
      </w:r>
      <w:proofErr w:type="spellStart"/>
      <w:r w:rsidRPr="001340E7">
        <w:rPr>
          <w:rFonts w:ascii="Times New Roman" w:hAnsi="Times New Roman" w:cs="Times New Roman"/>
        </w:rPr>
        <w:t>Mateos</w:t>
      </w:r>
      <w:proofErr w:type="spellEnd"/>
      <w:r w:rsidRPr="001340E7">
        <w:rPr>
          <w:rFonts w:ascii="Times New Roman" w:hAnsi="Times New Roman" w:cs="Times New Roman"/>
        </w:rPr>
        <w:t xml:space="preserve">, M., J. F. de Simon, R. Villafuerte, and P. </w:t>
      </w:r>
      <w:proofErr w:type="spellStart"/>
      <w:r w:rsidRPr="001340E7">
        <w:rPr>
          <w:rFonts w:ascii="Times New Roman" w:hAnsi="Times New Roman" w:cs="Times New Roman"/>
        </w:rPr>
        <w:t>Ferreras</w:t>
      </w:r>
      <w:proofErr w:type="spellEnd"/>
      <w:r w:rsidRPr="001340E7">
        <w:rPr>
          <w:rFonts w:ascii="Times New Roman" w:hAnsi="Times New Roman" w:cs="Times New Roman"/>
        </w:rPr>
        <w:t xml:space="preserve">. 2008. Feeding responses of the red fox (Vulpes vulpes) to different wild rabbit (Oryctolagus cuniculus) densities: a regional approach. European Journal </w:t>
      </w:r>
      <w:proofErr w:type="gramStart"/>
      <w:r w:rsidRPr="001340E7">
        <w:rPr>
          <w:rFonts w:ascii="Times New Roman" w:hAnsi="Times New Roman" w:cs="Times New Roman"/>
        </w:rPr>
        <w:t>Of</w:t>
      </w:r>
      <w:proofErr w:type="gramEnd"/>
      <w:r w:rsidRPr="001340E7">
        <w:rPr>
          <w:rFonts w:ascii="Times New Roman" w:hAnsi="Times New Roman" w:cs="Times New Roman"/>
        </w:rPr>
        <w:t xml:space="preserve"> Wildlife Research 54:71–78.</w:t>
      </w:r>
    </w:p>
    <w:p w14:paraId="5437DF81" w14:textId="77777777" w:rsidR="00DF5638" w:rsidRPr="001340E7" w:rsidRDefault="00DF5638" w:rsidP="00DF5638">
      <w:pPr>
        <w:rPr>
          <w:rFonts w:ascii="Times New Roman" w:hAnsi="Times New Roman" w:cs="Times New Roman"/>
        </w:rPr>
      </w:pPr>
      <w:r w:rsidRPr="001340E7">
        <w:rPr>
          <w:rFonts w:ascii="Times New Roman" w:hAnsi="Times New Roman" w:cs="Times New Roman"/>
        </w:rPr>
        <w:t xml:space="preserve">Dorn, N. J., M. I. Cook, G. Herring, R. A. Boyle, J. Nelson, and D. E. </w:t>
      </w:r>
      <w:proofErr w:type="spellStart"/>
      <w:r w:rsidRPr="001340E7">
        <w:rPr>
          <w:rFonts w:ascii="Times New Roman" w:hAnsi="Times New Roman" w:cs="Times New Roman"/>
        </w:rPr>
        <w:t>Gawlik</w:t>
      </w:r>
      <w:proofErr w:type="spellEnd"/>
      <w:r w:rsidRPr="001340E7">
        <w:rPr>
          <w:rFonts w:ascii="Times New Roman" w:hAnsi="Times New Roman" w:cs="Times New Roman"/>
        </w:rPr>
        <w:t xml:space="preserve">. 2011. Aquatic prey switching and urban foraging by the White Ibis </w:t>
      </w:r>
      <w:proofErr w:type="spellStart"/>
      <w:r w:rsidRPr="001340E7">
        <w:rPr>
          <w:rFonts w:ascii="Times New Roman" w:hAnsi="Times New Roman" w:cs="Times New Roman"/>
        </w:rPr>
        <w:t>Eudocimus</w:t>
      </w:r>
      <w:proofErr w:type="spellEnd"/>
      <w:r w:rsidRPr="001340E7">
        <w:rPr>
          <w:rFonts w:ascii="Times New Roman" w:hAnsi="Times New Roman" w:cs="Times New Roman"/>
        </w:rPr>
        <w:t xml:space="preserve"> albus are determined by wetland hydrological conditions. Ibis 153:323–335.</w:t>
      </w:r>
    </w:p>
    <w:p w14:paraId="7E8642B5" w14:textId="77777777" w:rsidR="00DF5638" w:rsidRPr="001340E7" w:rsidRDefault="00DF5638" w:rsidP="00DF5638">
      <w:pPr>
        <w:rPr>
          <w:rFonts w:ascii="Times New Roman" w:hAnsi="Times New Roman" w:cs="Times New Roman"/>
        </w:rPr>
      </w:pPr>
      <w:r w:rsidRPr="001340E7">
        <w:rPr>
          <w:rFonts w:ascii="Times New Roman" w:hAnsi="Times New Roman" w:cs="Times New Roman"/>
        </w:rPr>
        <w:lastRenderedPageBreak/>
        <w:t>Elliott, J. M. 2004. Prey switching in four species of carnivorous stoneflies. Freshwater Biology 49:709–720.</w:t>
      </w:r>
    </w:p>
    <w:p w14:paraId="7FBA1AB4" w14:textId="77777777" w:rsidR="00DF5638" w:rsidRPr="001340E7" w:rsidRDefault="00DF5638" w:rsidP="00DF5638">
      <w:pPr>
        <w:rPr>
          <w:rFonts w:ascii="Times New Roman" w:hAnsi="Times New Roman" w:cs="Times New Roman"/>
        </w:rPr>
      </w:pPr>
      <w:r w:rsidRPr="001340E7">
        <w:rPr>
          <w:rFonts w:ascii="Times New Roman" w:hAnsi="Times New Roman" w:cs="Times New Roman"/>
        </w:rPr>
        <w:t xml:space="preserve">Jaworski, C. C., A. </w:t>
      </w:r>
      <w:proofErr w:type="spellStart"/>
      <w:r w:rsidRPr="001340E7">
        <w:rPr>
          <w:rFonts w:ascii="Times New Roman" w:hAnsi="Times New Roman" w:cs="Times New Roman"/>
        </w:rPr>
        <w:t>Bompard</w:t>
      </w:r>
      <w:proofErr w:type="spellEnd"/>
      <w:r w:rsidRPr="001340E7">
        <w:rPr>
          <w:rFonts w:ascii="Times New Roman" w:hAnsi="Times New Roman" w:cs="Times New Roman"/>
        </w:rPr>
        <w:t>, L. Genies, E. Amiens-</w:t>
      </w:r>
      <w:proofErr w:type="spellStart"/>
      <w:r w:rsidRPr="001340E7">
        <w:rPr>
          <w:rFonts w:ascii="Times New Roman" w:hAnsi="Times New Roman" w:cs="Times New Roman"/>
        </w:rPr>
        <w:t>Desneux</w:t>
      </w:r>
      <w:proofErr w:type="spellEnd"/>
      <w:r w:rsidRPr="001340E7">
        <w:rPr>
          <w:rFonts w:ascii="Times New Roman" w:hAnsi="Times New Roman" w:cs="Times New Roman"/>
        </w:rPr>
        <w:t xml:space="preserve">, and N. </w:t>
      </w:r>
      <w:proofErr w:type="spellStart"/>
      <w:r w:rsidRPr="001340E7">
        <w:rPr>
          <w:rFonts w:ascii="Times New Roman" w:hAnsi="Times New Roman" w:cs="Times New Roman"/>
        </w:rPr>
        <w:t>Desneux</w:t>
      </w:r>
      <w:proofErr w:type="spellEnd"/>
      <w:r w:rsidRPr="001340E7">
        <w:rPr>
          <w:rFonts w:ascii="Times New Roman" w:hAnsi="Times New Roman" w:cs="Times New Roman"/>
        </w:rPr>
        <w:t xml:space="preserve">. 2013. Preference and prey switching in a generalist predator attacking local and invasive alien pests. </w:t>
      </w:r>
      <w:proofErr w:type="spellStart"/>
      <w:r w:rsidRPr="001340E7">
        <w:rPr>
          <w:rFonts w:ascii="Times New Roman" w:hAnsi="Times New Roman" w:cs="Times New Roman"/>
        </w:rPr>
        <w:t>PLoS</w:t>
      </w:r>
      <w:proofErr w:type="spellEnd"/>
      <w:r w:rsidRPr="001340E7">
        <w:rPr>
          <w:rFonts w:ascii="Times New Roman" w:hAnsi="Times New Roman" w:cs="Times New Roman"/>
        </w:rPr>
        <w:t xml:space="preserve"> ONE 8:1–10.</w:t>
      </w:r>
    </w:p>
    <w:p w14:paraId="219F5C76" w14:textId="77777777" w:rsidR="00DF5638" w:rsidRPr="001340E7" w:rsidRDefault="00DF5638" w:rsidP="00DF5638">
      <w:pPr>
        <w:rPr>
          <w:rFonts w:ascii="Times New Roman" w:hAnsi="Times New Roman" w:cs="Times New Roman"/>
        </w:rPr>
      </w:pPr>
      <w:proofErr w:type="spellStart"/>
      <w:r w:rsidRPr="001340E7">
        <w:rPr>
          <w:rFonts w:ascii="Times New Roman" w:hAnsi="Times New Roman" w:cs="Times New Roman"/>
        </w:rPr>
        <w:t>Knopff</w:t>
      </w:r>
      <w:proofErr w:type="spellEnd"/>
      <w:r w:rsidRPr="001340E7">
        <w:rPr>
          <w:rFonts w:ascii="Times New Roman" w:hAnsi="Times New Roman" w:cs="Times New Roman"/>
        </w:rPr>
        <w:t xml:space="preserve">, K. H., A. A. </w:t>
      </w:r>
      <w:proofErr w:type="spellStart"/>
      <w:r w:rsidRPr="001340E7">
        <w:rPr>
          <w:rFonts w:ascii="Times New Roman" w:hAnsi="Times New Roman" w:cs="Times New Roman"/>
        </w:rPr>
        <w:t>Knopff</w:t>
      </w:r>
      <w:proofErr w:type="spellEnd"/>
      <w:r w:rsidRPr="001340E7">
        <w:rPr>
          <w:rFonts w:ascii="Times New Roman" w:hAnsi="Times New Roman" w:cs="Times New Roman"/>
        </w:rPr>
        <w:t xml:space="preserve">, A. </w:t>
      </w:r>
      <w:proofErr w:type="spellStart"/>
      <w:r w:rsidRPr="001340E7">
        <w:rPr>
          <w:rFonts w:ascii="Times New Roman" w:hAnsi="Times New Roman" w:cs="Times New Roman"/>
        </w:rPr>
        <w:t>Kortello</w:t>
      </w:r>
      <w:proofErr w:type="spellEnd"/>
      <w:r w:rsidRPr="001340E7">
        <w:rPr>
          <w:rFonts w:ascii="Times New Roman" w:hAnsi="Times New Roman" w:cs="Times New Roman"/>
        </w:rPr>
        <w:t>, and M. S. Boyce. 2010. Cougar kill rate and prey composition in a multiprey system. Journal of Wildlife Management 74:1435–1447.</w:t>
      </w:r>
    </w:p>
    <w:p w14:paraId="79AAD216" w14:textId="77777777" w:rsidR="00DF5638" w:rsidRPr="001340E7" w:rsidRDefault="00DF5638" w:rsidP="00DF5638">
      <w:pPr>
        <w:rPr>
          <w:rFonts w:ascii="Times New Roman" w:hAnsi="Times New Roman" w:cs="Times New Roman"/>
        </w:rPr>
      </w:pPr>
      <w:r w:rsidRPr="001340E7">
        <w:rPr>
          <w:rFonts w:ascii="Times New Roman" w:hAnsi="Times New Roman" w:cs="Times New Roman"/>
        </w:rPr>
        <w:t xml:space="preserve">Lai, Y. </w:t>
      </w:r>
      <w:proofErr w:type="spellStart"/>
      <w:r w:rsidRPr="001340E7">
        <w:rPr>
          <w:rFonts w:ascii="Times New Roman" w:hAnsi="Times New Roman" w:cs="Times New Roman"/>
        </w:rPr>
        <w:t>Te</w:t>
      </w:r>
      <w:proofErr w:type="spellEnd"/>
      <w:r w:rsidRPr="001340E7">
        <w:rPr>
          <w:rFonts w:ascii="Times New Roman" w:hAnsi="Times New Roman" w:cs="Times New Roman"/>
        </w:rPr>
        <w:t>, J. H. Chen, and L. L. Lee. 2011. Prey selection of a shell-invading leech as predicted by optimal foraging theory with consumption success incorporated into estimation of prey profitability. Functional Ecology 25:147–157.</w:t>
      </w:r>
    </w:p>
    <w:p w14:paraId="294A912D" w14:textId="77777777" w:rsidR="00DF5638" w:rsidRPr="001340E7" w:rsidRDefault="00DF5638" w:rsidP="00DF5638">
      <w:pPr>
        <w:rPr>
          <w:rFonts w:ascii="Times New Roman" w:hAnsi="Times New Roman" w:cs="Times New Roman"/>
        </w:rPr>
      </w:pPr>
      <w:r w:rsidRPr="001340E7">
        <w:rPr>
          <w:rFonts w:ascii="Times New Roman" w:hAnsi="Times New Roman" w:cs="Times New Roman"/>
        </w:rPr>
        <w:t xml:space="preserve">Latham, A. D. M., M. C. Latham, K. H. </w:t>
      </w:r>
      <w:proofErr w:type="spellStart"/>
      <w:r w:rsidRPr="001340E7">
        <w:rPr>
          <w:rFonts w:ascii="Times New Roman" w:hAnsi="Times New Roman" w:cs="Times New Roman"/>
        </w:rPr>
        <w:t>Knopff</w:t>
      </w:r>
      <w:proofErr w:type="spellEnd"/>
      <w:r w:rsidRPr="001340E7">
        <w:rPr>
          <w:rFonts w:ascii="Times New Roman" w:hAnsi="Times New Roman" w:cs="Times New Roman"/>
        </w:rPr>
        <w:t>, M. Hebblewhite, and S. Boutin. 2013. Wolves, white-tailed deer, and beaver: Implications of seasonal prey switching for woodland caribou declines. Ecography 36:1276–1290.</w:t>
      </w:r>
    </w:p>
    <w:p w14:paraId="2CB03681" w14:textId="77777777" w:rsidR="00DF5638" w:rsidRPr="001340E7" w:rsidRDefault="00DF5638" w:rsidP="00DF5638">
      <w:pPr>
        <w:rPr>
          <w:rFonts w:ascii="Times New Roman" w:hAnsi="Times New Roman" w:cs="Times New Roman"/>
        </w:rPr>
      </w:pPr>
      <w:proofErr w:type="spellStart"/>
      <w:r w:rsidRPr="001340E7">
        <w:rPr>
          <w:rFonts w:ascii="Times New Roman" w:hAnsi="Times New Roman" w:cs="Times New Roman"/>
        </w:rPr>
        <w:t>Lehikoinen</w:t>
      </w:r>
      <w:proofErr w:type="spellEnd"/>
      <w:r w:rsidRPr="001340E7">
        <w:rPr>
          <w:rFonts w:ascii="Times New Roman" w:hAnsi="Times New Roman" w:cs="Times New Roman"/>
        </w:rPr>
        <w:t>, A. 2005. Prey-switching and diet of the great cormorant during the breeding season in the Gulf of Finland. Waterbirds 28:511–515.</w:t>
      </w:r>
    </w:p>
    <w:p w14:paraId="7F27AD74" w14:textId="77777777" w:rsidR="00DF5638" w:rsidRPr="001340E7" w:rsidRDefault="00DF5638" w:rsidP="00DF5638">
      <w:pPr>
        <w:rPr>
          <w:rFonts w:ascii="Times New Roman" w:hAnsi="Times New Roman" w:cs="Times New Roman"/>
        </w:rPr>
      </w:pPr>
      <w:r w:rsidRPr="001340E7">
        <w:rPr>
          <w:rFonts w:ascii="Times New Roman" w:hAnsi="Times New Roman" w:cs="Times New Roman"/>
        </w:rPr>
        <w:t xml:space="preserve">McPhee, J. J., M. E. </w:t>
      </w:r>
      <w:proofErr w:type="spellStart"/>
      <w:r w:rsidRPr="001340E7">
        <w:rPr>
          <w:rFonts w:ascii="Times New Roman" w:hAnsi="Times New Roman" w:cs="Times New Roman"/>
        </w:rPr>
        <w:t>Platell</w:t>
      </w:r>
      <w:proofErr w:type="spellEnd"/>
      <w:r w:rsidRPr="001340E7">
        <w:rPr>
          <w:rFonts w:ascii="Times New Roman" w:hAnsi="Times New Roman" w:cs="Times New Roman"/>
        </w:rPr>
        <w:t xml:space="preserve">, and M. J. </w:t>
      </w:r>
      <w:proofErr w:type="spellStart"/>
      <w:r w:rsidRPr="001340E7">
        <w:rPr>
          <w:rFonts w:ascii="Times New Roman" w:hAnsi="Times New Roman" w:cs="Times New Roman"/>
        </w:rPr>
        <w:t>Schreider</w:t>
      </w:r>
      <w:proofErr w:type="spellEnd"/>
      <w:r w:rsidRPr="001340E7">
        <w:rPr>
          <w:rFonts w:ascii="Times New Roman" w:hAnsi="Times New Roman" w:cs="Times New Roman"/>
        </w:rPr>
        <w:t xml:space="preserve">. 2015. Trophic relay and prey switching - A stomach contents and calorimetric investigation of an </w:t>
      </w:r>
      <w:proofErr w:type="spellStart"/>
      <w:r w:rsidRPr="001340E7">
        <w:rPr>
          <w:rFonts w:ascii="Times New Roman" w:hAnsi="Times New Roman" w:cs="Times New Roman"/>
        </w:rPr>
        <w:t>ambassid</w:t>
      </w:r>
      <w:proofErr w:type="spellEnd"/>
      <w:r w:rsidRPr="001340E7">
        <w:rPr>
          <w:rFonts w:ascii="Times New Roman" w:hAnsi="Times New Roman" w:cs="Times New Roman"/>
        </w:rPr>
        <w:t xml:space="preserve"> fish and their saltmarsh prey. Estuarine, Coastal and Shelf Science 167:67–74.</w:t>
      </w:r>
    </w:p>
    <w:p w14:paraId="30363CFE" w14:textId="77777777" w:rsidR="00DF5638" w:rsidRPr="001340E7" w:rsidRDefault="00DF5638" w:rsidP="00DF5638">
      <w:pPr>
        <w:rPr>
          <w:rFonts w:ascii="Times New Roman" w:hAnsi="Times New Roman" w:cs="Times New Roman"/>
        </w:rPr>
      </w:pPr>
      <w:proofErr w:type="spellStart"/>
      <w:r w:rsidRPr="001340E7">
        <w:rPr>
          <w:rFonts w:ascii="Times New Roman" w:hAnsi="Times New Roman" w:cs="Times New Roman"/>
        </w:rPr>
        <w:t>Ohizumi</w:t>
      </w:r>
      <w:proofErr w:type="spellEnd"/>
      <w:r w:rsidRPr="001340E7">
        <w:rPr>
          <w:rFonts w:ascii="Times New Roman" w:hAnsi="Times New Roman" w:cs="Times New Roman"/>
        </w:rPr>
        <w:t xml:space="preserve">, H., T. </w:t>
      </w:r>
      <w:proofErr w:type="spellStart"/>
      <w:r w:rsidRPr="001340E7">
        <w:rPr>
          <w:rFonts w:ascii="Times New Roman" w:hAnsi="Times New Roman" w:cs="Times New Roman"/>
        </w:rPr>
        <w:t>Kuramochi</w:t>
      </w:r>
      <w:proofErr w:type="spellEnd"/>
      <w:r w:rsidRPr="001340E7">
        <w:rPr>
          <w:rFonts w:ascii="Times New Roman" w:hAnsi="Times New Roman" w:cs="Times New Roman"/>
        </w:rPr>
        <w:t xml:space="preserve">, M. Amano, and N. Miyazaki. 2000. Prey switching of Dall’s porpoise </w:t>
      </w:r>
      <w:proofErr w:type="spellStart"/>
      <w:r w:rsidRPr="001340E7">
        <w:rPr>
          <w:rFonts w:ascii="Times New Roman" w:hAnsi="Times New Roman" w:cs="Times New Roman"/>
        </w:rPr>
        <w:t>Phocoenoides</w:t>
      </w:r>
      <w:proofErr w:type="spellEnd"/>
      <w:r w:rsidRPr="001340E7">
        <w:rPr>
          <w:rFonts w:ascii="Times New Roman" w:hAnsi="Times New Roman" w:cs="Times New Roman"/>
        </w:rPr>
        <w:t xml:space="preserve"> dalli with population decline of Japanese pilchard </w:t>
      </w:r>
      <w:proofErr w:type="spellStart"/>
      <w:r w:rsidRPr="001340E7">
        <w:rPr>
          <w:rFonts w:ascii="Times New Roman" w:hAnsi="Times New Roman" w:cs="Times New Roman"/>
        </w:rPr>
        <w:t>Sardinops</w:t>
      </w:r>
      <w:proofErr w:type="spellEnd"/>
      <w:r w:rsidRPr="001340E7">
        <w:rPr>
          <w:rFonts w:ascii="Times New Roman" w:hAnsi="Times New Roman" w:cs="Times New Roman"/>
        </w:rPr>
        <w:t xml:space="preserve"> </w:t>
      </w:r>
      <w:proofErr w:type="spellStart"/>
      <w:r w:rsidRPr="001340E7">
        <w:rPr>
          <w:rFonts w:ascii="Times New Roman" w:hAnsi="Times New Roman" w:cs="Times New Roman"/>
        </w:rPr>
        <w:t>melanostictus</w:t>
      </w:r>
      <w:proofErr w:type="spellEnd"/>
      <w:r w:rsidRPr="001340E7">
        <w:rPr>
          <w:rFonts w:ascii="Times New Roman" w:hAnsi="Times New Roman" w:cs="Times New Roman"/>
        </w:rPr>
        <w:t xml:space="preserve"> around Hokkaido, Japan. Marine Ecology Progress Series 200:265–275.</w:t>
      </w:r>
    </w:p>
    <w:p w14:paraId="2BCEADDF" w14:textId="77777777" w:rsidR="00DF5638" w:rsidRPr="001340E7" w:rsidRDefault="00DF5638" w:rsidP="00DF5638">
      <w:pPr>
        <w:rPr>
          <w:rFonts w:ascii="Times New Roman" w:hAnsi="Times New Roman" w:cs="Times New Roman"/>
        </w:rPr>
      </w:pPr>
      <w:proofErr w:type="spellStart"/>
      <w:r w:rsidRPr="001340E7">
        <w:rPr>
          <w:rFonts w:ascii="Times New Roman" w:hAnsi="Times New Roman" w:cs="Times New Roman"/>
        </w:rPr>
        <w:t>Ostfeld</w:t>
      </w:r>
      <w:proofErr w:type="spellEnd"/>
      <w:r w:rsidRPr="001340E7">
        <w:rPr>
          <w:rFonts w:ascii="Times New Roman" w:hAnsi="Times New Roman" w:cs="Times New Roman"/>
        </w:rPr>
        <w:t>, R. S. 1982. Foraging strategies and prey switching in the California Sea Otter. Ecology 53:170–178.</w:t>
      </w:r>
    </w:p>
    <w:p w14:paraId="32F1166F" w14:textId="77777777" w:rsidR="00DF5638" w:rsidRPr="001340E7" w:rsidRDefault="00DF5638" w:rsidP="00DF5638">
      <w:pPr>
        <w:rPr>
          <w:rFonts w:ascii="Times New Roman" w:hAnsi="Times New Roman" w:cs="Times New Roman"/>
        </w:rPr>
      </w:pPr>
      <w:r w:rsidRPr="001340E7">
        <w:rPr>
          <w:rFonts w:ascii="Times New Roman" w:hAnsi="Times New Roman" w:cs="Times New Roman"/>
        </w:rPr>
        <w:t>Patterson, B. R., L. K. Benjamin, and F. Messier. 1998. Prey switching and feeding habits of eastern coyotes in relation to snowshoe hare and white-tailed deer densities. Canadian Journal of Zoology 76:1885–1897.</w:t>
      </w:r>
    </w:p>
    <w:p w14:paraId="65F672AB" w14:textId="77777777" w:rsidR="00DF5638" w:rsidRPr="001340E7" w:rsidRDefault="00DF5638" w:rsidP="00DF5638">
      <w:pPr>
        <w:rPr>
          <w:rFonts w:ascii="Times New Roman" w:hAnsi="Times New Roman" w:cs="Times New Roman"/>
        </w:rPr>
      </w:pPr>
      <w:proofErr w:type="spellStart"/>
      <w:r w:rsidRPr="001340E7">
        <w:rPr>
          <w:rFonts w:ascii="Times New Roman" w:hAnsi="Times New Roman" w:cs="Times New Roman"/>
        </w:rPr>
        <w:t>Randa</w:t>
      </w:r>
      <w:proofErr w:type="spellEnd"/>
      <w:r w:rsidRPr="001340E7">
        <w:rPr>
          <w:rFonts w:ascii="Times New Roman" w:hAnsi="Times New Roman" w:cs="Times New Roman"/>
        </w:rPr>
        <w:t xml:space="preserve">, L. A., D. M. Cooper, P. L. Meserve, and J. A. </w:t>
      </w:r>
      <w:proofErr w:type="spellStart"/>
      <w:r w:rsidRPr="001340E7">
        <w:rPr>
          <w:rFonts w:ascii="Times New Roman" w:hAnsi="Times New Roman" w:cs="Times New Roman"/>
        </w:rPr>
        <w:t>Yunger</w:t>
      </w:r>
      <w:proofErr w:type="spellEnd"/>
      <w:r w:rsidRPr="001340E7">
        <w:rPr>
          <w:rFonts w:ascii="Times New Roman" w:hAnsi="Times New Roman" w:cs="Times New Roman"/>
        </w:rPr>
        <w:t>. 2009. Prey switching of sympatric Canids in response to variable prey abundance. Journal of Mammalogy 90:594–603.</w:t>
      </w:r>
    </w:p>
    <w:p w14:paraId="3A99FBDD" w14:textId="77777777" w:rsidR="00DF5638" w:rsidRPr="001340E7" w:rsidRDefault="00DF5638" w:rsidP="00DF5638">
      <w:pPr>
        <w:rPr>
          <w:rFonts w:ascii="Times New Roman" w:hAnsi="Times New Roman" w:cs="Times New Roman"/>
        </w:rPr>
      </w:pPr>
      <w:proofErr w:type="spellStart"/>
      <w:r w:rsidRPr="001340E7">
        <w:rPr>
          <w:rFonts w:ascii="Times New Roman" w:hAnsi="Times New Roman" w:cs="Times New Roman"/>
        </w:rPr>
        <w:t>Rindorf</w:t>
      </w:r>
      <w:proofErr w:type="spellEnd"/>
      <w:r w:rsidRPr="001340E7">
        <w:rPr>
          <w:rFonts w:ascii="Times New Roman" w:hAnsi="Times New Roman" w:cs="Times New Roman"/>
        </w:rPr>
        <w:t xml:space="preserve">, A., H. </w:t>
      </w:r>
      <w:proofErr w:type="spellStart"/>
      <w:r w:rsidRPr="001340E7">
        <w:rPr>
          <w:rFonts w:ascii="Times New Roman" w:hAnsi="Times New Roman" w:cs="Times New Roman"/>
        </w:rPr>
        <w:t>Gislason</w:t>
      </w:r>
      <w:proofErr w:type="spellEnd"/>
      <w:r w:rsidRPr="001340E7">
        <w:rPr>
          <w:rFonts w:ascii="Times New Roman" w:hAnsi="Times New Roman" w:cs="Times New Roman"/>
        </w:rPr>
        <w:t>, and P. Lewy. 2006. Prey switching of cod and whiting in the North Sea. Marine Ecology Progress Series 325:243–253.</w:t>
      </w:r>
    </w:p>
    <w:p w14:paraId="40601CC9" w14:textId="77777777" w:rsidR="00DF5638" w:rsidRPr="001340E7" w:rsidRDefault="00DF5638" w:rsidP="00DF5638">
      <w:pPr>
        <w:rPr>
          <w:rFonts w:ascii="Times New Roman" w:hAnsi="Times New Roman" w:cs="Times New Roman"/>
        </w:rPr>
      </w:pPr>
      <w:r w:rsidRPr="001340E7">
        <w:rPr>
          <w:rFonts w:ascii="Times New Roman" w:hAnsi="Times New Roman" w:cs="Times New Roman"/>
        </w:rPr>
        <w:t xml:space="preserve">Ringler, N. 1985. Individual and temporal variation in prey switching by brown trout, Salmo trutta. </w:t>
      </w:r>
      <w:proofErr w:type="spellStart"/>
      <w:r w:rsidRPr="001340E7">
        <w:rPr>
          <w:rFonts w:ascii="Times New Roman" w:hAnsi="Times New Roman" w:cs="Times New Roman"/>
        </w:rPr>
        <w:t>Copeia</w:t>
      </w:r>
      <w:proofErr w:type="spellEnd"/>
      <w:r w:rsidRPr="001340E7">
        <w:rPr>
          <w:rFonts w:ascii="Times New Roman" w:hAnsi="Times New Roman" w:cs="Times New Roman"/>
        </w:rPr>
        <w:t xml:space="preserve"> 1985:918–926.</w:t>
      </w:r>
    </w:p>
    <w:p w14:paraId="423D1A25" w14:textId="77777777" w:rsidR="00DF5638" w:rsidRPr="001340E7" w:rsidRDefault="00DF5638" w:rsidP="00DF5638">
      <w:pPr>
        <w:rPr>
          <w:rFonts w:ascii="Times New Roman" w:hAnsi="Times New Roman" w:cs="Times New Roman"/>
        </w:rPr>
      </w:pPr>
      <w:r w:rsidRPr="001340E7">
        <w:rPr>
          <w:rFonts w:ascii="Times New Roman" w:hAnsi="Times New Roman" w:cs="Times New Roman"/>
        </w:rPr>
        <w:t xml:space="preserve">Sand, H., A. Eklund, B. Zimmermann, C. </w:t>
      </w:r>
      <w:proofErr w:type="spellStart"/>
      <w:r w:rsidRPr="001340E7">
        <w:rPr>
          <w:rFonts w:ascii="Times New Roman" w:hAnsi="Times New Roman" w:cs="Times New Roman"/>
        </w:rPr>
        <w:t>Wikenros</w:t>
      </w:r>
      <w:proofErr w:type="spellEnd"/>
      <w:r w:rsidRPr="001340E7">
        <w:rPr>
          <w:rFonts w:ascii="Times New Roman" w:hAnsi="Times New Roman" w:cs="Times New Roman"/>
        </w:rPr>
        <w:t xml:space="preserve">, and P. </w:t>
      </w:r>
      <w:proofErr w:type="spellStart"/>
      <w:r w:rsidRPr="001340E7">
        <w:rPr>
          <w:rFonts w:ascii="Times New Roman" w:hAnsi="Times New Roman" w:cs="Times New Roman"/>
        </w:rPr>
        <w:t>Wabakken</w:t>
      </w:r>
      <w:proofErr w:type="spellEnd"/>
      <w:r w:rsidRPr="001340E7">
        <w:rPr>
          <w:rFonts w:ascii="Times New Roman" w:hAnsi="Times New Roman" w:cs="Times New Roman"/>
        </w:rPr>
        <w:t xml:space="preserve">. 2016. Prey selection of </w:t>
      </w:r>
      <w:proofErr w:type="spellStart"/>
      <w:r w:rsidRPr="001340E7">
        <w:rPr>
          <w:rFonts w:ascii="Times New Roman" w:hAnsi="Times New Roman" w:cs="Times New Roman"/>
        </w:rPr>
        <w:t>scandinavian</w:t>
      </w:r>
      <w:proofErr w:type="spellEnd"/>
      <w:r w:rsidRPr="001340E7">
        <w:rPr>
          <w:rFonts w:ascii="Times New Roman" w:hAnsi="Times New Roman" w:cs="Times New Roman"/>
        </w:rPr>
        <w:t xml:space="preserve"> wolves: Single large or several small? </w:t>
      </w:r>
      <w:proofErr w:type="spellStart"/>
      <w:r w:rsidRPr="001340E7">
        <w:rPr>
          <w:rFonts w:ascii="Times New Roman" w:hAnsi="Times New Roman" w:cs="Times New Roman"/>
        </w:rPr>
        <w:t>PLoS</w:t>
      </w:r>
      <w:proofErr w:type="spellEnd"/>
      <w:r w:rsidRPr="001340E7">
        <w:rPr>
          <w:rFonts w:ascii="Times New Roman" w:hAnsi="Times New Roman" w:cs="Times New Roman"/>
        </w:rPr>
        <w:t xml:space="preserve"> ONE 11:1–17.</w:t>
      </w:r>
    </w:p>
    <w:p w14:paraId="3D20D016" w14:textId="77777777" w:rsidR="00DF5638" w:rsidRPr="001340E7" w:rsidRDefault="00DF5638" w:rsidP="00DF5638">
      <w:pPr>
        <w:rPr>
          <w:rFonts w:ascii="Times New Roman" w:hAnsi="Times New Roman" w:cs="Times New Roman"/>
        </w:rPr>
      </w:pPr>
      <w:r w:rsidRPr="001340E7">
        <w:rPr>
          <w:rFonts w:ascii="Times New Roman" w:hAnsi="Times New Roman" w:cs="Times New Roman"/>
        </w:rPr>
        <w:lastRenderedPageBreak/>
        <w:t xml:space="preserve">Sand, H., J. A. Vucetich, B. Zimmermann, P. </w:t>
      </w:r>
      <w:proofErr w:type="spellStart"/>
      <w:r w:rsidRPr="001340E7">
        <w:rPr>
          <w:rFonts w:ascii="Times New Roman" w:hAnsi="Times New Roman" w:cs="Times New Roman"/>
        </w:rPr>
        <w:t>Wabakken</w:t>
      </w:r>
      <w:proofErr w:type="spellEnd"/>
      <w:r w:rsidRPr="001340E7">
        <w:rPr>
          <w:rFonts w:ascii="Times New Roman" w:hAnsi="Times New Roman" w:cs="Times New Roman"/>
        </w:rPr>
        <w:t xml:space="preserve">, C. </w:t>
      </w:r>
      <w:proofErr w:type="spellStart"/>
      <w:r w:rsidRPr="001340E7">
        <w:rPr>
          <w:rFonts w:ascii="Times New Roman" w:hAnsi="Times New Roman" w:cs="Times New Roman"/>
        </w:rPr>
        <w:t>Wikenros</w:t>
      </w:r>
      <w:proofErr w:type="spellEnd"/>
      <w:r w:rsidRPr="001340E7">
        <w:rPr>
          <w:rFonts w:ascii="Times New Roman" w:hAnsi="Times New Roman" w:cs="Times New Roman"/>
        </w:rPr>
        <w:t xml:space="preserve">, H. C. Pedersen, R. O. Peterson, and O. </w:t>
      </w:r>
      <w:proofErr w:type="spellStart"/>
      <w:r w:rsidRPr="001340E7">
        <w:rPr>
          <w:rFonts w:ascii="Times New Roman" w:hAnsi="Times New Roman" w:cs="Times New Roman"/>
        </w:rPr>
        <w:t>Liberg</w:t>
      </w:r>
      <w:proofErr w:type="spellEnd"/>
      <w:r w:rsidRPr="001340E7">
        <w:rPr>
          <w:rFonts w:ascii="Times New Roman" w:hAnsi="Times New Roman" w:cs="Times New Roman"/>
        </w:rPr>
        <w:t>. 2012. Assessing the influence of prey-predator ratio, prey age structure and packs size on wolf kill rates. Oikos 121:1454–1463.</w:t>
      </w:r>
    </w:p>
    <w:p w14:paraId="2EDBC33F" w14:textId="77777777" w:rsidR="00DF5638" w:rsidRPr="001340E7" w:rsidRDefault="00DF5638" w:rsidP="00DF5638">
      <w:pPr>
        <w:rPr>
          <w:rFonts w:ascii="Times New Roman" w:hAnsi="Times New Roman" w:cs="Times New Roman"/>
        </w:rPr>
      </w:pPr>
      <w:proofErr w:type="spellStart"/>
      <w:r w:rsidRPr="001340E7">
        <w:rPr>
          <w:rFonts w:ascii="Times New Roman" w:hAnsi="Times New Roman" w:cs="Times New Roman"/>
        </w:rPr>
        <w:t>Siddon</w:t>
      </w:r>
      <w:proofErr w:type="spellEnd"/>
      <w:r w:rsidRPr="001340E7">
        <w:rPr>
          <w:rFonts w:ascii="Times New Roman" w:hAnsi="Times New Roman" w:cs="Times New Roman"/>
        </w:rPr>
        <w:t xml:space="preserve">, C. E., and J. D. </w:t>
      </w:r>
      <w:proofErr w:type="spellStart"/>
      <w:r w:rsidRPr="001340E7">
        <w:rPr>
          <w:rFonts w:ascii="Times New Roman" w:hAnsi="Times New Roman" w:cs="Times New Roman"/>
        </w:rPr>
        <w:t>Witman</w:t>
      </w:r>
      <w:proofErr w:type="spellEnd"/>
      <w:r w:rsidRPr="001340E7">
        <w:rPr>
          <w:rFonts w:ascii="Times New Roman" w:hAnsi="Times New Roman" w:cs="Times New Roman"/>
        </w:rPr>
        <w:t>. 2004. Behavioral Indirect Interactions : Multiple Predator Effects and Prey Switching in the Rocky Subtidal. Ecology 85:2938–2945.</w:t>
      </w:r>
    </w:p>
    <w:p w14:paraId="3FDE06E7" w14:textId="77777777" w:rsidR="00DF5638" w:rsidRPr="001340E7" w:rsidRDefault="00DF5638" w:rsidP="00DF5638">
      <w:pPr>
        <w:rPr>
          <w:rFonts w:ascii="Times New Roman" w:hAnsi="Times New Roman" w:cs="Times New Roman"/>
        </w:rPr>
      </w:pPr>
      <w:proofErr w:type="spellStart"/>
      <w:r w:rsidRPr="001340E7">
        <w:rPr>
          <w:rFonts w:ascii="Times New Roman" w:hAnsi="Times New Roman" w:cs="Times New Roman"/>
        </w:rPr>
        <w:t>Smout</w:t>
      </w:r>
      <w:proofErr w:type="spellEnd"/>
      <w:r w:rsidRPr="001340E7">
        <w:rPr>
          <w:rFonts w:ascii="Times New Roman" w:hAnsi="Times New Roman" w:cs="Times New Roman"/>
        </w:rPr>
        <w:t xml:space="preserve">, S., A. </w:t>
      </w:r>
      <w:proofErr w:type="spellStart"/>
      <w:r w:rsidRPr="001340E7">
        <w:rPr>
          <w:rFonts w:ascii="Times New Roman" w:hAnsi="Times New Roman" w:cs="Times New Roman"/>
        </w:rPr>
        <w:t>Rindorf</w:t>
      </w:r>
      <w:proofErr w:type="spellEnd"/>
      <w:r w:rsidRPr="001340E7">
        <w:rPr>
          <w:rFonts w:ascii="Times New Roman" w:hAnsi="Times New Roman" w:cs="Times New Roman"/>
        </w:rPr>
        <w:t xml:space="preserve">, P. S. Hammond, J. Hardwood, and J. </w:t>
      </w:r>
      <w:proofErr w:type="spellStart"/>
      <w:r w:rsidRPr="001340E7">
        <w:rPr>
          <w:rFonts w:ascii="Times New Roman" w:hAnsi="Times New Roman" w:cs="Times New Roman"/>
        </w:rPr>
        <w:t>Matthiopoulos</w:t>
      </w:r>
      <w:proofErr w:type="spellEnd"/>
      <w:r w:rsidRPr="001340E7">
        <w:rPr>
          <w:rFonts w:ascii="Times New Roman" w:hAnsi="Times New Roman" w:cs="Times New Roman"/>
        </w:rPr>
        <w:t>. 2014. Modelling prey consumption and switching by UK grey seals. ICES Journal of Marine Science 71:81–89.</w:t>
      </w:r>
    </w:p>
    <w:p w14:paraId="43BB9C8A" w14:textId="77777777" w:rsidR="00DF5638" w:rsidRPr="001340E7" w:rsidRDefault="00DF5638" w:rsidP="00DF5638">
      <w:pPr>
        <w:rPr>
          <w:rFonts w:ascii="Times New Roman" w:hAnsi="Times New Roman" w:cs="Times New Roman"/>
        </w:rPr>
      </w:pPr>
      <w:r w:rsidRPr="001340E7">
        <w:rPr>
          <w:rFonts w:ascii="Times New Roman" w:hAnsi="Times New Roman" w:cs="Times New Roman"/>
        </w:rPr>
        <w:t>Soria-</w:t>
      </w:r>
      <w:proofErr w:type="spellStart"/>
      <w:r w:rsidRPr="001340E7">
        <w:rPr>
          <w:rFonts w:ascii="Times New Roman" w:hAnsi="Times New Roman" w:cs="Times New Roman"/>
        </w:rPr>
        <w:t>DÍaz</w:t>
      </w:r>
      <w:proofErr w:type="spellEnd"/>
      <w:r w:rsidRPr="001340E7">
        <w:rPr>
          <w:rFonts w:ascii="Times New Roman" w:hAnsi="Times New Roman" w:cs="Times New Roman"/>
        </w:rPr>
        <w:t>, L., M. S. Fowler, O. Monroy-</w:t>
      </w:r>
      <w:proofErr w:type="spellStart"/>
      <w:r w:rsidRPr="001340E7">
        <w:rPr>
          <w:rFonts w:ascii="Times New Roman" w:hAnsi="Times New Roman" w:cs="Times New Roman"/>
        </w:rPr>
        <w:t>Vilchis</w:t>
      </w:r>
      <w:proofErr w:type="spellEnd"/>
      <w:r w:rsidRPr="001340E7">
        <w:rPr>
          <w:rFonts w:ascii="Times New Roman" w:hAnsi="Times New Roman" w:cs="Times New Roman"/>
        </w:rPr>
        <w:t>, and D. Oro. 2018. Functional responses of cougars (Puma concolor) in a multiple prey-species system. Integrative Zoology 13:84–93.</w:t>
      </w:r>
    </w:p>
    <w:p w14:paraId="0F71450F" w14:textId="77777777" w:rsidR="00DF5638" w:rsidRPr="001340E7" w:rsidRDefault="00DF5638" w:rsidP="00DF5638">
      <w:pPr>
        <w:rPr>
          <w:rFonts w:ascii="Times New Roman" w:hAnsi="Times New Roman" w:cs="Times New Roman"/>
        </w:rPr>
      </w:pPr>
      <w:r w:rsidRPr="001340E7">
        <w:rPr>
          <w:rFonts w:ascii="Times New Roman" w:hAnsi="Times New Roman" w:cs="Times New Roman"/>
        </w:rPr>
        <w:t>Sundaram, M., J. R. Willoughby, and B. J. Swanson. 2013. Indirect evidence of prey-switching in minks: empirical evidence, theoretical modeling, and spatial drivers. Journal of Mammalogy 94:1149–1160.</w:t>
      </w:r>
    </w:p>
    <w:p w14:paraId="07730BA5" w14:textId="77777777" w:rsidR="00DF5638" w:rsidRPr="001340E7" w:rsidRDefault="00DF5638" w:rsidP="00DF5638">
      <w:pPr>
        <w:rPr>
          <w:rFonts w:ascii="Times New Roman" w:hAnsi="Times New Roman" w:cs="Times New Roman"/>
        </w:rPr>
      </w:pPr>
      <w:proofErr w:type="spellStart"/>
      <w:r w:rsidRPr="001340E7">
        <w:rPr>
          <w:rFonts w:ascii="Times New Roman" w:hAnsi="Times New Roman" w:cs="Times New Roman"/>
        </w:rPr>
        <w:t>Suryan</w:t>
      </w:r>
      <w:proofErr w:type="spellEnd"/>
      <w:r w:rsidRPr="001340E7">
        <w:rPr>
          <w:rFonts w:ascii="Times New Roman" w:hAnsi="Times New Roman" w:cs="Times New Roman"/>
        </w:rPr>
        <w:t>, R. M., D. B. Irons, and J. E. B. Benson. 2000. Prey switching and variable foraging strategies of Black-Legged Kittiwakes and the effect on reproductive success. The Condor 102:374–384</w:t>
      </w:r>
    </w:p>
    <w:p w14:paraId="63927F72" w14:textId="77777777" w:rsidR="00DF5638" w:rsidRPr="001340E7" w:rsidRDefault="00DF5638" w:rsidP="00DF5638">
      <w:pPr>
        <w:rPr>
          <w:rFonts w:ascii="Times New Roman" w:hAnsi="Times New Roman" w:cs="Times New Roman"/>
        </w:rPr>
      </w:pPr>
      <w:proofErr w:type="spellStart"/>
      <w:r w:rsidRPr="001340E7">
        <w:rPr>
          <w:rFonts w:ascii="Times New Roman" w:hAnsi="Times New Roman" w:cs="Times New Roman"/>
        </w:rPr>
        <w:t>Tschanz</w:t>
      </w:r>
      <w:proofErr w:type="spellEnd"/>
      <w:r w:rsidRPr="001340E7">
        <w:rPr>
          <w:rFonts w:ascii="Times New Roman" w:hAnsi="Times New Roman" w:cs="Times New Roman"/>
        </w:rPr>
        <w:t xml:space="preserve">, B., L. </w:t>
      </w:r>
      <w:proofErr w:type="spellStart"/>
      <w:r w:rsidRPr="001340E7">
        <w:rPr>
          <w:rFonts w:ascii="Times New Roman" w:hAnsi="Times New Roman" w:cs="Times New Roman"/>
        </w:rPr>
        <w:t>Bersier</w:t>
      </w:r>
      <w:proofErr w:type="spellEnd"/>
      <w:r w:rsidRPr="001340E7">
        <w:rPr>
          <w:rFonts w:ascii="Times New Roman" w:hAnsi="Times New Roman" w:cs="Times New Roman"/>
        </w:rPr>
        <w:t xml:space="preserve">, and S. </w:t>
      </w:r>
      <w:proofErr w:type="spellStart"/>
      <w:r w:rsidRPr="001340E7">
        <w:rPr>
          <w:rFonts w:ascii="Times New Roman" w:hAnsi="Times New Roman" w:cs="Times New Roman"/>
        </w:rPr>
        <w:t>Bacher</w:t>
      </w:r>
      <w:proofErr w:type="spellEnd"/>
      <w:r w:rsidRPr="001340E7">
        <w:rPr>
          <w:rFonts w:ascii="Times New Roman" w:hAnsi="Times New Roman" w:cs="Times New Roman"/>
        </w:rPr>
        <w:t>. 2007. Functional responses : A question of alternative prey and predator density. Ecology 88:1300–1308.</w:t>
      </w:r>
    </w:p>
    <w:p w14:paraId="063035B3" w14:textId="77777777" w:rsidR="00DF5638" w:rsidRPr="001340E7" w:rsidRDefault="00DF5638" w:rsidP="00DF5638">
      <w:pPr>
        <w:rPr>
          <w:rFonts w:ascii="Times New Roman" w:hAnsi="Times New Roman" w:cs="Times New Roman"/>
        </w:rPr>
      </w:pPr>
      <w:r w:rsidRPr="001340E7">
        <w:rPr>
          <w:rFonts w:ascii="Times New Roman" w:hAnsi="Times New Roman" w:cs="Times New Roman"/>
        </w:rPr>
        <w:t xml:space="preserve">Warburton, K., S. </w:t>
      </w:r>
      <w:proofErr w:type="spellStart"/>
      <w:r w:rsidRPr="001340E7">
        <w:rPr>
          <w:rFonts w:ascii="Times New Roman" w:hAnsi="Times New Roman" w:cs="Times New Roman"/>
        </w:rPr>
        <w:t>Retif</w:t>
      </w:r>
      <w:proofErr w:type="spellEnd"/>
      <w:r w:rsidRPr="001340E7">
        <w:rPr>
          <w:rFonts w:ascii="Times New Roman" w:hAnsi="Times New Roman" w:cs="Times New Roman"/>
        </w:rPr>
        <w:t>, and D. Hume. 1998. Generalists as sequential specialists: Diets and prey switching in juvenile silver perch. Environmental Biology of Fishes 51:445–454.</w:t>
      </w:r>
    </w:p>
    <w:p w14:paraId="0288BC1E" w14:textId="77777777" w:rsidR="00DF5638" w:rsidRPr="001340E7" w:rsidRDefault="00DF5638" w:rsidP="00DF5638">
      <w:pPr>
        <w:rPr>
          <w:rFonts w:ascii="Times New Roman" w:hAnsi="Times New Roman" w:cs="Times New Roman"/>
        </w:rPr>
      </w:pPr>
      <w:r w:rsidRPr="001340E7">
        <w:rPr>
          <w:rFonts w:ascii="Times New Roman" w:hAnsi="Times New Roman" w:cs="Times New Roman"/>
        </w:rPr>
        <w:t xml:space="preserve">Watts, D. P., and J. C. </w:t>
      </w:r>
      <w:proofErr w:type="spellStart"/>
      <w:r w:rsidRPr="001340E7">
        <w:rPr>
          <w:rFonts w:ascii="Times New Roman" w:hAnsi="Times New Roman" w:cs="Times New Roman"/>
        </w:rPr>
        <w:t>Mitani</w:t>
      </w:r>
      <w:proofErr w:type="spellEnd"/>
      <w:r w:rsidRPr="001340E7">
        <w:rPr>
          <w:rFonts w:ascii="Times New Roman" w:hAnsi="Times New Roman" w:cs="Times New Roman"/>
        </w:rPr>
        <w:t xml:space="preserve">. 2015. Hunting and prey switching by Chimpanzees (Pan troglodytes </w:t>
      </w:r>
      <w:proofErr w:type="spellStart"/>
      <w:r w:rsidRPr="001340E7">
        <w:rPr>
          <w:rFonts w:ascii="Times New Roman" w:hAnsi="Times New Roman" w:cs="Times New Roman"/>
        </w:rPr>
        <w:t>schweinfurthii</w:t>
      </w:r>
      <w:proofErr w:type="spellEnd"/>
      <w:r w:rsidRPr="001340E7">
        <w:rPr>
          <w:rFonts w:ascii="Times New Roman" w:hAnsi="Times New Roman" w:cs="Times New Roman"/>
        </w:rPr>
        <w:t xml:space="preserve">) at </w:t>
      </w:r>
      <w:proofErr w:type="spellStart"/>
      <w:r w:rsidRPr="001340E7">
        <w:rPr>
          <w:rFonts w:ascii="Times New Roman" w:hAnsi="Times New Roman" w:cs="Times New Roman"/>
        </w:rPr>
        <w:t>Ngogo</w:t>
      </w:r>
      <w:proofErr w:type="spellEnd"/>
      <w:r w:rsidRPr="001340E7">
        <w:rPr>
          <w:rFonts w:ascii="Times New Roman" w:hAnsi="Times New Roman" w:cs="Times New Roman"/>
        </w:rPr>
        <w:t>. International Journal of Primatology 36:728–748.</w:t>
      </w:r>
    </w:p>
    <w:p w14:paraId="52A58531" w14:textId="77777777" w:rsidR="00DF5638" w:rsidRPr="001340E7" w:rsidRDefault="00DF5638" w:rsidP="00DF5638">
      <w:pPr>
        <w:rPr>
          <w:rFonts w:ascii="Times New Roman" w:hAnsi="Times New Roman" w:cs="Times New Roman"/>
        </w:rPr>
      </w:pPr>
      <w:r w:rsidRPr="001340E7">
        <w:rPr>
          <w:rFonts w:ascii="Times New Roman" w:hAnsi="Times New Roman" w:cs="Times New Roman"/>
        </w:rPr>
        <w:t xml:space="preserve">Wells, B. K., J. A. Santora, M. J. Henderson, P. </w:t>
      </w:r>
      <w:proofErr w:type="spellStart"/>
      <w:r w:rsidRPr="001340E7">
        <w:rPr>
          <w:rFonts w:ascii="Times New Roman" w:hAnsi="Times New Roman" w:cs="Times New Roman"/>
        </w:rPr>
        <w:t>Warzybok</w:t>
      </w:r>
      <w:proofErr w:type="spellEnd"/>
      <w:r w:rsidRPr="001340E7">
        <w:rPr>
          <w:rFonts w:ascii="Times New Roman" w:hAnsi="Times New Roman" w:cs="Times New Roman"/>
        </w:rPr>
        <w:t xml:space="preserve">, J. </w:t>
      </w:r>
      <w:proofErr w:type="spellStart"/>
      <w:r w:rsidRPr="001340E7">
        <w:rPr>
          <w:rFonts w:ascii="Times New Roman" w:hAnsi="Times New Roman" w:cs="Times New Roman"/>
        </w:rPr>
        <w:t>Jahncke</w:t>
      </w:r>
      <w:proofErr w:type="spellEnd"/>
      <w:r w:rsidRPr="001340E7">
        <w:rPr>
          <w:rFonts w:ascii="Times New Roman" w:hAnsi="Times New Roman" w:cs="Times New Roman"/>
        </w:rPr>
        <w:t xml:space="preserve">, R. W. Bradley, D. D. Huff, I. D. Schroeder, P. Nelson, J. C. Field, and D. G. </w:t>
      </w:r>
      <w:proofErr w:type="spellStart"/>
      <w:r w:rsidRPr="001340E7">
        <w:rPr>
          <w:rFonts w:ascii="Times New Roman" w:hAnsi="Times New Roman" w:cs="Times New Roman"/>
        </w:rPr>
        <w:t>Ainley</w:t>
      </w:r>
      <w:proofErr w:type="spellEnd"/>
      <w:r w:rsidRPr="001340E7">
        <w:rPr>
          <w:rFonts w:ascii="Times New Roman" w:hAnsi="Times New Roman" w:cs="Times New Roman"/>
        </w:rPr>
        <w:t>. 2017. Environmental conditions and prey-switching by a seabird predator impact juvenile salmon survival. Journal of Marine Systems 174:54–63.</w:t>
      </w:r>
    </w:p>
    <w:p w14:paraId="32F38EC8" w14:textId="77777777" w:rsidR="00DF5638" w:rsidRPr="001340E7" w:rsidRDefault="00DF5638" w:rsidP="00DF5638">
      <w:pPr>
        <w:rPr>
          <w:rFonts w:ascii="Times New Roman" w:hAnsi="Times New Roman" w:cs="Times New Roman"/>
        </w:rPr>
      </w:pPr>
      <w:r w:rsidRPr="001340E7">
        <w:rPr>
          <w:rFonts w:ascii="Times New Roman" w:hAnsi="Times New Roman" w:cs="Times New Roman"/>
        </w:rPr>
        <w:t xml:space="preserve">Wong, M. C., and M. A. Barbeau. 2005. Prey selection and the functional response of sea stars (Asterias vulgaris </w:t>
      </w:r>
      <w:proofErr w:type="spellStart"/>
      <w:r w:rsidRPr="001340E7">
        <w:rPr>
          <w:rFonts w:ascii="Times New Roman" w:hAnsi="Times New Roman" w:cs="Times New Roman"/>
        </w:rPr>
        <w:t>Verrill</w:t>
      </w:r>
      <w:proofErr w:type="spellEnd"/>
      <w:r w:rsidRPr="001340E7">
        <w:rPr>
          <w:rFonts w:ascii="Times New Roman" w:hAnsi="Times New Roman" w:cs="Times New Roman"/>
        </w:rPr>
        <w:t xml:space="preserve">) and rock crabs (Cancer </w:t>
      </w:r>
      <w:proofErr w:type="spellStart"/>
      <w:r w:rsidRPr="001340E7">
        <w:rPr>
          <w:rFonts w:ascii="Times New Roman" w:hAnsi="Times New Roman" w:cs="Times New Roman"/>
        </w:rPr>
        <w:t>irroratus</w:t>
      </w:r>
      <w:proofErr w:type="spellEnd"/>
      <w:r w:rsidRPr="001340E7">
        <w:rPr>
          <w:rFonts w:ascii="Times New Roman" w:hAnsi="Times New Roman" w:cs="Times New Roman"/>
        </w:rPr>
        <w:t xml:space="preserve"> Say) preying on juvenile sea scallops (</w:t>
      </w:r>
      <w:proofErr w:type="spellStart"/>
      <w:r w:rsidRPr="001340E7">
        <w:rPr>
          <w:rFonts w:ascii="Times New Roman" w:hAnsi="Times New Roman" w:cs="Times New Roman"/>
        </w:rPr>
        <w:t>Placopecten</w:t>
      </w:r>
      <w:proofErr w:type="spellEnd"/>
      <w:r w:rsidRPr="001340E7">
        <w:rPr>
          <w:rFonts w:ascii="Times New Roman" w:hAnsi="Times New Roman" w:cs="Times New Roman"/>
        </w:rPr>
        <w:t xml:space="preserve"> </w:t>
      </w:r>
      <w:proofErr w:type="spellStart"/>
      <w:r w:rsidRPr="001340E7">
        <w:rPr>
          <w:rFonts w:ascii="Times New Roman" w:hAnsi="Times New Roman" w:cs="Times New Roman"/>
        </w:rPr>
        <w:t>magellanicus</w:t>
      </w:r>
      <w:proofErr w:type="spellEnd"/>
      <w:r w:rsidRPr="001340E7">
        <w:rPr>
          <w:rFonts w:ascii="Times New Roman" w:hAnsi="Times New Roman" w:cs="Times New Roman"/>
        </w:rPr>
        <w:t xml:space="preserve"> (</w:t>
      </w:r>
      <w:proofErr w:type="spellStart"/>
      <w:r w:rsidRPr="001340E7">
        <w:rPr>
          <w:rFonts w:ascii="Times New Roman" w:hAnsi="Times New Roman" w:cs="Times New Roman"/>
        </w:rPr>
        <w:t>Gmelin</w:t>
      </w:r>
      <w:proofErr w:type="spellEnd"/>
      <w:r w:rsidRPr="001340E7">
        <w:rPr>
          <w:rFonts w:ascii="Times New Roman" w:hAnsi="Times New Roman" w:cs="Times New Roman"/>
        </w:rPr>
        <w:t>)) and blue mussels (Mytilus edulis Linnaeus). Journal of Experimental Marine Biology and Ecology 327:1–21.</w:t>
      </w:r>
    </w:p>
    <w:p w14:paraId="09296728" w14:textId="77777777" w:rsidR="00DF5638" w:rsidRPr="001340E7" w:rsidRDefault="00DF5638">
      <w:pPr>
        <w:rPr>
          <w:rFonts w:ascii="Times New Roman" w:hAnsi="Times New Roman" w:cs="Times New Roman"/>
        </w:rPr>
      </w:pPr>
    </w:p>
    <w:sectPr w:rsidR="00DF5638" w:rsidRPr="001340E7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246A"/>
    <w:multiLevelType w:val="hybridMultilevel"/>
    <w:tmpl w:val="3A10FC44"/>
    <w:lvl w:ilvl="0" w:tplc="6A7470AA">
      <w:start w:val="1"/>
      <w:numFmt w:val="bullet"/>
      <w:lvlText w:val=""/>
      <w:lvlJc w:val="left"/>
      <w:pPr>
        <w:ind w:left="58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7F"/>
    <w:rsid w:val="000239B6"/>
    <w:rsid w:val="001340E7"/>
    <w:rsid w:val="00142AEE"/>
    <w:rsid w:val="001677D0"/>
    <w:rsid w:val="00271DDB"/>
    <w:rsid w:val="00327F78"/>
    <w:rsid w:val="003731D1"/>
    <w:rsid w:val="003C7352"/>
    <w:rsid w:val="003E07F8"/>
    <w:rsid w:val="00520D71"/>
    <w:rsid w:val="00543BBC"/>
    <w:rsid w:val="00783D27"/>
    <w:rsid w:val="00857731"/>
    <w:rsid w:val="009F2805"/>
    <w:rsid w:val="00A15AE0"/>
    <w:rsid w:val="00A414ED"/>
    <w:rsid w:val="00B56BE3"/>
    <w:rsid w:val="00BF7332"/>
    <w:rsid w:val="00C77911"/>
    <w:rsid w:val="00C960BA"/>
    <w:rsid w:val="00D40BF9"/>
    <w:rsid w:val="00D52E78"/>
    <w:rsid w:val="00D54779"/>
    <w:rsid w:val="00DE3557"/>
    <w:rsid w:val="00DF5638"/>
    <w:rsid w:val="00F9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42A2"/>
  <w15:chartTrackingRefBased/>
  <w15:docId w15:val="{C0F00102-2261-3B41-8327-350AAA83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37F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943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437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F94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Prokopenko</dc:creator>
  <cp:keywords/>
  <dc:description/>
  <cp:lastModifiedBy>Christina Prokopenko</cp:lastModifiedBy>
  <cp:revision>3</cp:revision>
  <dcterms:created xsi:type="dcterms:W3CDTF">2022-02-17T15:01:00Z</dcterms:created>
  <dcterms:modified xsi:type="dcterms:W3CDTF">2022-02-17T15:04:00Z</dcterms:modified>
</cp:coreProperties>
</file>