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1141A" w14:textId="412F1C55" w:rsidR="002155E7" w:rsidRPr="002155E7" w:rsidRDefault="002155E7" w:rsidP="00E64418">
      <w:pPr>
        <w:spacing w:line="480" w:lineRule="auto"/>
        <w:rPr>
          <w:rFonts w:ascii="Times New Roman" w:hAnsi="Times New Roman" w:cs="Times New Roman"/>
          <w:sz w:val="24"/>
          <w:szCs w:val="24"/>
        </w:rPr>
      </w:pPr>
      <w:r w:rsidRPr="002155E7">
        <w:rPr>
          <w:rFonts w:ascii="Times New Roman" w:hAnsi="Times New Roman" w:cs="Times New Roman"/>
          <w:sz w:val="24"/>
          <w:szCs w:val="24"/>
        </w:rPr>
        <w:t xml:space="preserve">Wolf spatial behaviour promotes encounter and capture of a recently supplanted primary prey. </w:t>
      </w:r>
      <w:r w:rsidR="00E64418" w:rsidRPr="002155E7">
        <w:rPr>
          <w:rFonts w:ascii="Times New Roman" w:hAnsi="Times New Roman" w:cs="Times New Roman"/>
          <w:sz w:val="24"/>
          <w:szCs w:val="24"/>
        </w:rPr>
        <w:t>Sana Zabihi-Seissan, Christina M. Prokopenko</w:t>
      </w:r>
      <w:r w:rsidR="00E64418" w:rsidRPr="002155E7">
        <w:rPr>
          <w:rFonts w:ascii="Times New Roman" w:hAnsi="Times New Roman" w:cs="Times New Roman"/>
          <w:sz w:val="24"/>
          <w:szCs w:val="24"/>
          <w:vertAlign w:val="superscript"/>
        </w:rPr>
        <w:t>*</w:t>
      </w:r>
      <w:r w:rsidR="00E64418" w:rsidRPr="002155E7">
        <w:rPr>
          <w:rFonts w:ascii="Times New Roman" w:hAnsi="Times New Roman" w:cs="Times New Roman"/>
          <w:sz w:val="24"/>
          <w:szCs w:val="24"/>
        </w:rPr>
        <w:t>, Eric Vander Wal</w:t>
      </w:r>
    </w:p>
    <w:p w14:paraId="29430FA3" w14:textId="441E9375" w:rsidR="002155E7" w:rsidRDefault="00224100" w:rsidP="00E64418">
      <w:pPr>
        <w:spacing w:line="480" w:lineRule="auto"/>
        <w:rPr>
          <w:rFonts w:ascii="Times New Roman" w:hAnsi="Times New Roman" w:cs="Times New Roman"/>
          <w:b/>
          <w:bCs/>
          <w:sz w:val="24"/>
          <w:szCs w:val="24"/>
        </w:rPr>
      </w:pPr>
      <w:r>
        <w:rPr>
          <w:noProof/>
        </w:rPr>
        <w:pict w14:anchorId="640BCC7D">
          <v:rect id="_x0000_i1025" alt="" style="width:468pt;height:.05pt;mso-width-percent:0;mso-height-percent:0;mso-width-percent:0;mso-height-percent:0" o:hrstd="t" o:hr="t" fillcolor="#aca899" stroked="f"/>
        </w:pict>
      </w:r>
    </w:p>
    <w:p w14:paraId="06A42AC6" w14:textId="77777777" w:rsidR="00D868F8" w:rsidRDefault="00D868F8" w:rsidP="00E64418">
      <w:pPr>
        <w:spacing w:line="480" w:lineRule="auto"/>
        <w:rPr>
          <w:rFonts w:ascii="Times New Roman" w:hAnsi="Times New Roman" w:cs="Times New Roman"/>
          <w:b/>
          <w:bCs/>
          <w:sz w:val="24"/>
          <w:szCs w:val="24"/>
        </w:rPr>
      </w:pPr>
      <w:r>
        <w:rPr>
          <w:rFonts w:ascii="Times New Roman" w:hAnsi="Times New Roman" w:cs="Times New Roman"/>
          <w:b/>
          <w:bCs/>
          <w:sz w:val="24"/>
          <w:szCs w:val="24"/>
        </w:rPr>
        <w:t>DataESM1</w:t>
      </w:r>
    </w:p>
    <w:p w14:paraId="2408EF43" w14:textId="09418339" w:rsidR="002155E7" w:rsidRDefault="002155E7" w:rsidP="00E64418">
      <w:pPr>
        <w:spacing w:line="480" w:lineRule="auto"/>
        <w:rPr>
          <w:rFonts w:ascii="Times New Roman" w:hAnsi="Times New Roman" w:cs="Times New Roman"/>
          <w:b/>
          <w:bCs/>
          <w:sz w:val="24"/>
          <w:szCs w:val="24"/>
        </w:rPr>
      </w:pPr>
      <w:r w:rsidRPr="002155E7">
        <w:rPr>
          <w:rFonts w:ascii="Times New Roman" w:hAnsi="Times New Roman" w:cs="Times New Roman"/>
          <w:b/>
          <w:bCs/>
          <w:sz w:val="24"/>
          <w:szCs w:val="24"/>
        </w:rPr>
        <w:t>Code</w:t>
      </w:r>
      <w:r w:rsidR="00D868F8">
        <w:rPr>
          <w:rFonts w:ascii="Times New Roman" w:hAnsi="Times New Roman" w:cs="Times New Roman"/>
          <w:b/>
          <w:bCs/>
          <w:sz w:val="24"/>
          <w:szCs w:val="24"/>
        </w:rPr>
        <w:t xml:space="preserve"> and input data</w:t>
      </w:r>
      <w:r w:rsidRPr="002155E7">
        <w:rPr>
          <w:rFonts w:ascii="Times New Roman" w:hAnsi="Times New Roman" w:cs="Times New Roman"/>
          <w:b/>
          <w:bCs/>
          <w:sz w:val="24"/>
          <w:szCs w:val="24"/>
        </w:rPr>
        <w:t xml:space="preserve"> for wolf RSF and figures used in main text</w:t>
      </w:r>
    </w:p>
    <w:p w14:paraId="3153E7C4" w14:textId="7ED01033" w:rsidR="00D868F8" w:rsidRPr="002155E7" w:rsidRDefault="00224100" w:rsidP="00E64418">
      <w:pPr>
        <w:spacing w:line="480" w:lineRule="auto"/>
        <w:rPr>
          <w:rFonts w:ascii="Times New Roman" w:hAnsi="Times New Roman" w:cs="Times New Roman"/>
          <w:b/>
          <w:bCs/>
          <w:sz w:val="24"/>
          <w:szCs w:val="24"/>
        </w:rPr>
      </w:pPr>
      <w:r>
        <w:rPr>
          <w:noProof/>
        </w:rPr>
        <w:pict w14:anchorId="0F0A8059">
          <v:rect id="_x0000_i1026" alt="" style="width:468pt;height:.05pt;mso-width-percent:0;mso-height-percent:0;mso-width-percent:0;mso-height-percent:0" o:hrstd="t" o:hr="t" fillcolor="#aca899" stroked="f"/>
        </w:pict>
      </w:r>
    </w:p>
    <w:p w14:paraId="747C1B87" w14:textId="445C9B5D" w:rsidR="002155E7" w:rsidRPr="00D868F8" w:rsidRDefault="002155E7" w:rsidP="00E64418">
      <w:pPr>
        <w:rPr>
          <w:rFonts w:ascii="Times New Roman" w:hAnsi="Times New Roman" w:cs="Times New Roman"/>
          <w:b/>
          <w:bCs/>
          <w:sz w:val="24"/>
          <w:szCs w:val="24"/>
        </w:rPr>
      </w:pPr>
      <w:r w:rsidRPr="00D868F8">
        <w:rPr>
          <w:rFonts w:ascii="Times New Roman" w:hAnsi="Times New Roman" w:cs="Times New Roman"/>
          <w:b/>
          <w:bCs/>
          <w:sz w:val="24"/>
          <w:szCs w:val="24"/>
        </w:rPr>
        <w:t>Authors of the material provided</w:t>
      </w:r>
      <w:r w:rsidR="00D868F8" w:rsidRPr="00D868F8">
        <w:rPr>
          <w:rFonts w:ascii="Times New Roman" w:hAnsi="Times New Roman" w:cs="Times New Roman"/>
          <w:b/>
          <w:bCs/>
          <w:sz w:val="24"/>
          <w:szCs w:val="24"/>
        </w:rPr>
        <w:t xml:space="preserve"> in DataESM1.zip</w:t>
      </w:r>
    </w:p>
    <w:p w14:paraId="0348453A" w14:textId="65B88C90" w:rsidR="002155E7" w:rsidRPr="002155E7" w:rsidRDefault="002155E7" w:rsidP="00E64418">
      <w:pPr>
        <w:rPr>
          <w:rFonts w:ascii="Times New Roman" w:hAnsi="Times New Roman" w:cs="Times New Roman"/>
          <w:sz w:val="24"/>
          <w:szCs w:val="24"/>
        </w:rPr>
      </w:pPr>
      <w:r w:rsidRPr="002155E7">
        <w:rPr>
          <w:rFonts w:ascii="Times New Roman" w:hAnsi="Times New Roman" w:cs="Times New Roman"/>
          <w:sz w:val="24"/>
          <w:szCs w:val="24"/>
        </w:rPr>
        <w:t>Christina Prokopenko</w:t>
      </w:r>
    </w:p>
    <w:p w14:paraId="73F56E30" w14:textId="0FC08F1A" w:rsidR="002155E7" w:rsidRPr="002155E7" w:rsidRDefault="002155E7" w:rsidP="00E64418">
      <w:pPr>
        <w:rPr>
          <w:rFonts w:ascii="Times New Roman" w:hAnsi="Times New Roman" w:cs="Times New Roman"/>
          <w:sz w:val="24"/>
          <w:szCs w:val="24"/>
        </w:rPr>
      </w:pPr>
      <w:r w:rsidRPr="002155E7">
        <w:rPr>
          <w:rFonts w:ascii="Times New Roman" w:hAnsi="Times New Roman" w:cs="Times New Roman"/>
          <w:sz w:val="24"/>
          <w:szCs w:val="24"/>
        </w:rPr>
        <w:t>Memorial University</w:t>
      </w:r>
    </w:p>
    <w:p w14:paraId="1CAF644A" w14:textId="2EDA8124" w:rsidR="00042F99" w:rsidRPr="002155E7" w:rsidRDefault="002155E7" w:rsidP="00E64418">
      <w:pPr>
        <w:rPr>
          <w:rFonts w:ascii="Times New Roman" w:hAnsi="Times New Roman" w:cs="Times New Roman"/>
          <w:sz w:val="24"/>
          <w:szCs w:val="24"/>
        </w:rPr>
      </w:pPr>
      <w:r>
        <w:rPr>
          <w:rFonts w:ascii="Times New Roman" w:hAnsi="Times New Roman" w:cs="Times New Roman"/>
          <w:sz w:val="24"/>
          <w:szCs w:val="24"/>
        </w:rPr>
        <w:t>*</w:t>
      </w:r>
      <w:r w:rsidR="00E64418" w:rsidRPr="002155E7">
        <w:rPr>
          <w:rFonts w:ascii="Times New Roman" w:hAnsi="Times New Roman" w:cs="Times New Roman"/>
          <w:sz w:val="24"/>
          <w:szCs w:val="24"/>
        </w:rPr>
        <w:t>cmprokopenko@mun.ca</w:t>
      </w:r>
    </w:p>
    <w:p w14:paraId="21D7F3E6" w14:textId="3294BBE0" w:rsidR="002155E7" w:rsidRPr="002155E7" w:rsidRDefault="002155E7" w:rsidP="00E64418">
      <w:pPr>
        <w:rPr>
          <w:rFonts w:ascii="Times New Roman" w:hAnsi="Times New Roman" w:cs="Times New Roman"/>
          <w:sz w:val="24"/>
          <w:szCs w:val="24"/>
        </w:rPr>
      </w:pPr>
    </w:p>
    <w:p w14:paraId="0EF861B6" w14:textId="42892AE8" w:rsidR="002155E7" w:rsidRDefault="002155E7" w:rsidP="00E64418">
      <w:pPr>
        <w:rPr>
          <w:rFonts w:ascii="Times New Roman" w:hAnsi="Times New Roman" w:cs="Times New Roman"/>
          <w:sz w:val="24"/>
          <w:szCs w:val="24"/>
        </w:rPr>
      </w:pPr>
      <w:r w:rsidRPr="002155E7">
        <w:rPr>
          <w:rFonts w:ascii="Times New Roman" w:hAnsi="Times New Roman" w:cs="Times New Roman"/>
          <w:sz w:val="24"/>
          <w:szCs w:val="24"/>
        </w:rPr>
        <w:t>Sana Zabihi-Seissan</w:t>
      </w:r>
    </w:p>
    <w:p w14:paraId="233FD0FD" w14:textId="267A97D1" w:rsidR="002155E7" w:rsidRDefault="002155E7" w:rsidP="00E64418">
      <w:pPr>
        <w:rPr>
          <w:rFonts w:ascii="Times New Roman" w:hAnsi="Times New Roman" w:cs="Times New Roman"/>
          <w:sz w:val="24"/>
          <w:szCs w:val="24"/>
        </w:rPr>
      </w:pPr>
      <w:r>
        <w:rPr>
          <w:rFonts w:ascii="Times New Roman" w:hAnsi="Times New Roman" w:cs="Times New Roman"/>
          <w:sz w:val="24"/>
          <w:szCs w:val="24"/>
        </w:rPr>
        <w:t>Memorial University</w:t>
      </w:r>
    </w:p>
    <w:p w14:paraId="481EF72E" w14:textId="5F412C57" w:rsidR="002155E7" w:rsidRDefault="00224100" w:rsidP="00E64418">
      <w:pPr>
        <w:rPr>
          <w:rFonts w:ascii="Times New Roman" w:hAnsi="Times New Roman" w:cs="Times New Roman"/>
          <w:sz w:val="24"/>
          <w:szCs w:val="24"/>
        </w:rPr>
      </w:pPr>
      <w:r>
        <w:rPr>
          <w:noProof/>
        </w:rPr>
        <w:pict w14:anchorId="624EF52C">
          <v:rect id="_x0000_i1027" alt="" style="width:468pt;height:.05pt;mso-width-percent:0;mso-height-percent:0;mso-width-percent:0;mso-height-percent:0" o:hrstd="t" o:hr="t" fillcolor="#aca899" stroked="f"/>
        </w:pict>
      </w:r>
    </w:p>
    <w:p w14:paraId="25358782" w14:textId="1E9EAA31" w:rsidR="002155E7" w:rsidRPr="00A91E8C" w:rsidRDefault="002155E7" w:rsidP="00E64418">
      <w:pPr>
        <w:rPr>
          <w:rFonts w:ascii="Times New Roman" w:hAnsi="Times New Roman" w:cs="Times New Roman"/>
          <w:b/>
          <w:bCs/>
          <w:sz w:val="24"/>
          <w:szCs w:val="24"/>
          <w:lang w:val="fr-CA"/>
        </w:rPr>
      </w:pPr>
      <w:r w:rsidRPr="00A91E8C">
        <w:rPr>
          <w:rFonts w:ascii="Times New Roman" w:hAnsi="Times New Roman" w:cs="Times New Roman"/>
          <w:b/>
          <w:bCs/>
          <w:sz w:val="24"/>
          <w:szCs w:val="24"/>
          <w:lang w:val="fr-CA"/>
        </w:rPr>
        <w:t xml:space="preserve">File </w:t>
      </w:r>
      <w:proofErr w:type="spellStart"/>
      <w:r w:rsidRPr="00A91E8C">
        <w:rPr>
          <w:rFonts w:ascii="Times New Roman" w:hAnsi="Times New Roman" w:cs="Times New Roman"/>
          <w:b/>
          <w:bCs/>
          <w:sz w:val="24"/>
          <w:szCs w:val="24"/>
          <w:lang w:val="fr-CA"/>
        </w:rPr>
        <w:t>list</w:t>
      </w:r>
      <w:proofErr w:type="spellEnd"/>
      <w:r w:rsidRPr="00A91E8C">
        <w:rPr>
          <w:rFonts w:ascii="Times New Roman" w:hAnsi="Times New Roman" w:cs="Times New Roman"/>
          <w:b/>
          <w:bCs/>
          <w:sz w:val="24"/>
          <w:szCs w:val="24"/>
          <w:lang w:val="fr-CA"/>
        </w:rPr>
        <w:t xml:space="preserve"> </w:t>
      </w:r>
    </w:p>
    <w:p w14:paraId="283C9E2C" w14:textId="3EA1DB36" w:rsidR="00D868F8" w:rsidRPr="00A91E8C" w:rsidRDefault="00D868F8" w:rsidP="00D868F8">
      <w:pPr>
        <w:pStyle w:val="NormalWeb"/>
        <w:ind w:left="720"/>
        <w:contextualSpacing/>
        <w:rPr>
          <w:color w:val="000000"/>
          <w:lang w:val="fr-CA"/>
        </w:rPr>
      </w:pPr>
      <w:r w:rsidRPr="00A91E8C">
        <w:rPr>
          <w:rFonts w:ascii="Courier New" w:hAnsi="Courier New" w:cs="Courier New"/>
          <w:color w:val="000000"/>
          <w:lang w:val="fr-CA"/>
        </w:rPr>
        <w:t>01-</w:t>
      </w:r>
      <w:r w:rsidR="00D34F7E" w:rsidRPr="00A91E8C">
        <w:rPr>
          <w:rFonts w:ascii="Courier New" w:hAnsi="Courier New" w:cs="Courier New"/>
          <w:color w:val="000000"/>
          <w:lang w:val="fr-CA"/>
        </w:rPr>
        <w:t>Elk_habitat_RSF</w:t>
      </w:r>
      <w:r w:rsidRPr="00A91E8C">
        <w:rPr>
          <w:rFonts w:ascii="Courier New" w:hAnsi="Courier New" w:cs="Courier New"/>
          <w:color w:val="000000"/>
          <w:lang w:val="fr-CA"/>
        </w:rPr>
        <w:t>.R</w:t>
      </w:r>
      <w:r w:rsidRPr="00A91E8C">
        <w:rPr>
          <w:color w:val="000000"/>
          <w:lang w:val="fr-CA"/>
        </w:rPr>
        <w:t> </w:t>
      </w:r>
    </w:p>
    <w:p w14:paraId="20A60064" w14:textId="77777777" w:rsidR="00D34F7E" w:rsidRDefault="00D868F8" w:rsidP="00D868F8">
      <w:pPr>
        <w:pStyle w:val="NormalWeb"/>
        <w:ind w:left="720"/>
        <w:contextualSpacing/>
        <w:rPr>
          <w:rFonts w:ascii="Courier New" w:hAnsi="Courier New" w:cs="Courier New"/>
          <w:color w:val="000000"/>
        </w:rPr>
      </w:pPr>
      <w:r>
        <w:rPr>
          <w:rFonts w:ascii="Courier New" w:hAnsi="Courier New" w:cs="Courier New"/>
          <w:color w:val="000000"/>
        </w:rPr>
        <w:t>02-</w:t>
      </w:r>
      <w:r w:rsidR="00D34F7E">
        <w:rPr>
          <w:rFonts w:ascii="Courier New" w:hAnsi="Courier New" w:cs="Courier New"/>
          <w:color w:val="000000"/>
        </w:rPr>
        <w:t>Elk_vulnerability_RSF</w:t>
      </w:r>
      <w:r w:rsidRPr="00D06599">
        <w:rPr>
          <w:rFonts w:ascii="Courier New" w:hAnsi="Courier New" w:cs="Courier New"/>
          <w:color w:val="000000"/>
        </w:rPr>
        <w:t>.R</w:t>
      </w:r>
    </w:p>
    <w:p w14:paraId="1B69B474" w14:textId="4D202B88" w:rsidR="00D34F7E" w:rsidRPr="00D868F8" w:rsidRDefault="00D34F7E" w:rsidP="00D34F7E">
      <w:pPr>
        <w:pStyle w:val="NormalWeb"/>
        <w:ind w:left="720"/>
        <w:contextualSpacing/>
        <w:rPr>
          <w:color w:val="000000"/>
        </w:rPr>
      </w:pPr>
      <w:r>
        <w:rPr>
          <w:rFonts w:ascii="Courier New" w:hAnsi="Courier New" w:cs="Courier New"/>
          <w:color w:val="000000"/>
        </w:rPr>
        <w:t>03-Moose_habitat_RSF</w:t>
      </w:r>
      <w:r w:rsidRPr="00D06599">
        <w:rPr>
          <w:rFonts w:ascii="Courier New" w:hAnsi="Courier New" w:cs="Courier New"/>
          <w:color w:val="000000"/>
        </w:rPr>
        <w:t>.R</w:t>
      </w:r>
      <w:r w:rsidRPr="00D06599">
        <w:rPr>
          <w:color w:val="000000"/>
        </w:rPr>
        <w:t> </w:t>
      </w:r>
    </w:p>
    <w:p w14:paraId="413C7B7D" w14:textId="7FF3936C" w:rsidR="00D34F7E" w:rsidRPr="00D868F8" w:rsidRDefault="00D34F7E" w:rsidP="00D34F7E">
      <w:pPr>
        <w:pStyle w:val="NormalWeb"/>
        <w:ind w:left="720"/>
        <w:contextualSpacing/>
        <w:rPr>
          <w:color w:val="000000"/>
        </w:rPr>
      </w:pPr>
      <w:r>
        <w:rPr>
          <w:rFonts w:ascii="Courier New" w:hAnsi="Courier New" w:cs="Courier New"/>
          <w:color w:val="000000"/>
        </w:rPr>
        <w:t>04-Moose_vulnerability_RSF</w:t>
      </w:r>
      <w:r w:rsidRPr="00D06599">
        <w:rPr>
          <w:rFonts w:ascii="Courier New" w:hAnsi="Courier New" w:cs="Courier New"/>
          <w:color w:val="000000"/>
        </w:rPr>
        <w:t>.R</w:t>
      </w:r>
      <w:r w:rsidRPr="00D06599">
        <w:rPr>
          <w:color w:val="000000"/>
        </w:rPr>
        <w:t> </w:t>
      </w:r>
    </w:p>
    <w:p w14:paraId="485A50D6" w14:textId="3050810F" w:rsidR="00D34F7E" w:rsidRPr="00D868F8" w:rsidRDefault="00D34F7E" w:rsidP="00D34F7E">
      <w:pPr>
        <w:pStyle w:val="NormalWeb"/>
        <w:ind w:left="720"/>
        <w:contextualSpacing/>
        <w:rPr>
          <w:color w:val="000000"/>
        </w:rPr>
      </w:pPr>
      <w:r>
        <w:rPr>
          <w:rFonts w:ascii="Courier New" w:hAnsi="Courier New" w:cs="Courier New"/>
          <w:color w:val="000000"/>
        </w:rPr>
        <w:t>05-Wolf_RSF</w:t>
      </w:r>
      <w:r w:rsidRPr="00D06599">
        <w:rPr>
          <w:rFonts w:ascii="Courier New" w:hAnsi="Courier New" w:cs="Courier New"/>
          <w:color w:val="000000"/>
        </w:rPr>
        <w:t>.R</w:t>
      </w:r>
      <w:r w:rsidRPr="00D06599">
        <w:rPr>
          <w:color w:val="000000"/>
        </w:rPr>
        <w:t> </w:t>
      </w:r>
    </w:p>
    <w:p w14:paraId="4BDC0732" w14:textId="52B26A71" w:rsidR="00D34F7E" w:rsidRDefault="00D34F7E" w:rsidP="00D34F7E">
      <w:pPr>
        <w:pStyle w:val="NormalWeb"/>
        <w:ind w:left="720"/>
        <w:contextualSpacing/>
        <w:rPr>
          <w:color w:val="000000"/>
        </w:rPr>
      </w:pPr>
      <w:r>
        <w:rPr>
          <w:rFonts w:ascii="Courier New" w:hAnsi="Courier New" w:cs="Courier New"/>
          <w:color w:val="000000"/>
        </w:rPr>
        <w:t>06-Wolf_RSF_K-fold_test</w:t>
      </w:r>
      <w:r w:rsidRPr="00D06599">
        <w:rPr>
          <w:rFonts w:ascii="Courier New" w:hAnsi="Courier New" w:cs="Courier New"/>
          <w:color w:val="000000"/>
        </w:rPr>
        <w:t>.R</w:t>
      </w:r>
      <w:r w:rsidRPr="00D06599">
        <w:rPr>
          <w:color w:val="000000"/>
        </w:rPr>
        <w:t> </w:t>
      </w:r>
    </w:p>
    <w:p w14:paraId="21AA4C2B" w14:textId="7081CBD6" w:rsidR="00A91E8C" w:rsidRDefault="00A91E8C" w:rsidP="00D34F7E">
      <w:pPr>
        <w:pStyle w:val="NormalWeb"/>
        <w:ind w:left="720"/>
        <w:contextualSpacing/>
        <w:rPr>
          <w:rFonts w:ascii="Courier New" w:hAnsi="Courier New" w:cs="Courier New"/>
          <w:color w:val="000000"/>
        </w:rPr>
      </w:pPr>
      <w:r>
        <w:rPr>
          <w:rFonts w:ascii="Courier New" w:hAnsi="Courier New" w:cs="Courier New"/>
          <w:color w:val="000000"/>
        </w:rPr>
        <w:t>07-Supplementary_materials.R</w:t>
      </w:r>
    </w:p>
    <w:p w14:paraId="3E75D55E" w14:textId="5FD57813" w:rsidR="00A91E8C" w:rsidRPr="00A91E8C" w:rsidRDefault="00A91E8C" w:rsidP="00D34F7E">
      <w:pPr>
        <w:pStyle w:val="NormalWeb"/>
        <w:ind w:left="720"/>
        <w:contextualSpacing/>
        <w:rPr>
          <w:rFonts w:ascii="Courier New" w:hAnsi="Courier New" w:cs="Courier New"/>
          <w:color w:val="000000"/>
        </w:rPr>
      </w:pPr>
      <w:r>
        <w:rPr>
          <w:rFonts w:ascii="Courier New" w:hAnsi="Courier New" w:cs="Courier New"/>
          <w:color w:val="000000"/>
        </w:rPr>
        <w:t>08-Supplementary_materials_prey layer K-</w:t>
      </w:r>
      <w:proofErr w:type="spellStart"/>
      <w:r>
        <w:rPr>
          <w:rFonts w:ascii="Courier New" w:hAnsi="Courier New" w:cs="Courier New"/>
          <w:color w:val="000000"/>
        </w:rPr>
        <w:t>fold_tests.R</w:t>
      </w:r>
      <w:proofErr w:type="spellEnd"/>
    </w:p>
    <w:p w14:paraId="198BEE2B" w14:textId="1B6C650B" w:rsidR="00D868F8" w:rsidRDefault="00D868F8" w:rsidP="00D868F8">
      <w:pPr>
        <w:pStyle w:val="NormalWeb"/>
        <w:ind w:left="720"/>
        <w:contextualSpacing/>
        <w:rPr>
          <w:color w:val="000000"/>
        </w:rPr>
      </w:pPr>
      <w:r w:rsidRPr="00D06599">
        <w:rPr>
          <w:color w:val="000000"/>
        </w:rPr>
        <w:t> </w:t>
      </w:r>
    </w:p>
    <w:p w14:paraId="286D1F4E" w14:textId="7D56B1AC" w:rsidR="00A91E8C" w:rsidRDefault="00A91E8C" w:rsidP="00D868F8">
      <w:pPr>
        <w:pStyle w:val="NormalWeb"/>
        <w:ind w:left="720"/>
        <w:contextualSpacing/>
        <w:rPr>
          <w:color w:val="000000"/>
        </w:rPr>
      </w:pPr>
    </w:p>
    <w:p w14:paraId="01EB187C" w14:textId="33171069" w:rsidR="00A91E8C" w:rsidRDefault="00A91E8C" w:rsidP="00D868F8">
      <w:pPr>
        <w:pStyle w:val="NormalWeb"/>
        <w:ind w:left="720"/>
        <w:contextualSpacing/>
        <w:rPr>
          <w:color w:val="000000"/>
        </w:rPr>
      </w:pPr>
    </w:p>
    <w:p w14:paraId="16DD4AF1" w14:textId="77777777" w:rsidR="00A91E8C" w:rsidRPr="00D868F8" w:rsidRDefault="00A91E8C" w:rsidP="00D868F8">
      <w:pPr>
        <w:pStyle w:val="NormalWeb"/>
        <w:ind w:left="720"/>
        <w:contextualSpacing/>
        <w:rPr>
          <w:color w:val="000000"/>
        </w:rPr>
      </w:pPr>
    </w:p>
    <w:p w14:paraId="4D65853C" w14:textId="2050F4F8" w:rsidR="002155E7" w:rsidRDefault="002155E7" w:rsidP="00E64418">
      <w:pPr>
        <w:rPr>
          <w:rFonts w:ascii="Times New Roman" w:hAnsi="Times New Roman" w:cs="Times New Roman"/>
          <w:sz w:val="24"/>
          <w:szCs w:val="24"/>
        </w:rPr>
      </w:pPr>
      <w:r>
        <w:rPr>
          <w:rFonts w:ascii="Times New Roman" w:hAnsi="Times New Roman" w:cs="Times New Roman"/>
          <w:sz w:val="24"/>
          <w:szCs w:val="24"/>
        </w:rPr>
        <w:t>Code was run using R version 3.6.2, with packages updated accordingly.</w:t>
      </w:r>
    </w:p>
    <w:p w14:paraId="5CD28FCE" w14:textId="32CA8193" w:rsidR="006E7AB3" w:rsidRDefault="00224100" w:rsidP="00E64418">
      <w:pPr>
        <w:rPr>
          <w:rFonts w:ascii="Times New Roman" w:hAnsi="Times New Roman" w:cs="Times New Roman"/>
          <w:sz w:val="24"/>
          <w:szCs w:val="24"/>
        </w:rPr>
      </w:pPr>
      <w:r>
        <w:rPr>
          <w:noProof/>
        </w:rPr>
        <w:pict w14:anchorId="1DD9B507">
          <v:rect id="_x0000_i1028" alt="" style="width:468pt;height:.05pt;mso-width-percent:0;mso-height-percent:0;mso-width-percent:0;mso-height-percent:0" o:hrstd="t" o:hr="t" fillcolor="#aca899" stroked="f"/>
        </w:pict>
      </w:r>
    </w:p>
    <w:p w14:paraId="1C472738" w14:textId="70B8571F" w:rsidR="006E7AB3" w:rsidRPr="00D868F8" w:rsidRDefault="002155E7" w:rsidP="00E64418">
      <w:pPr>
        <w:rPr>
          <w:rFonts w:ascii="Times New Roman" w:hAnsi="Times New Roman" w:cs="Times New Roman"/>
          <w:b/>
          <w:bCs/>
          <w:sz w:val="24"/>
          <w:szCs w:val="24"/>
        </w:rPr>
      </w:pPr>
      <w:r w:rsidRPr="00D868F8">
        <w:rPr>
          <w:rFonts w:ascii="Times New Roman" w:hAnsi="Times New Roman" w:cs="Times New Roman"/>
          <w:b/>
          <w:bCs/>
          <w:sz w:val="24"/>
          <w:szCs w:val="24"/>
        </w:rPr>
        <w:lastRenderedPageBreak/>
        <w:t>Description</w:t>
      </w:r>
    </w:p>
    <w:p w14:paraId="44D8946F" w14:textId="4953828A" w:rsidR="00D868F8" w:rsidRDefault="002155E7" w:rsidP="00E64418">
      <w:pPr>
        <w:rPr>
          <w:rFonts w:ascii="Times New Roman" w:hAnsi="Times New Roman" w:cs="Times New Roman"/>
          <w:sz w:val="24"/>
          <w:szCs w:val="24"/>
        </w:rPr>
      </w:pPr>
      <w:r>
        <w:rPr>
          <w:rFonts w:ascii="Times New Roman" w:hAnsi="Times New Roman" w:cs="Times New Roman"/>
          <w:sz w:val="24"/>
          <w:szCs w:val="24"/>
        </w:rPr>
        <w:t>Resource selection functions were run for elk and moose</w:t>
      </w:r>
      <w:r w:rsidR="006E7AB3">
        <w:rPr>
          <w:rFonts w:ascii="Times New Roman" w:hAnsi="Times New Roman" w:cs="Times New Roman"/>
          <w:sz w:val="24"/>
          <w:szCs w:val="24"/>
        </w:rPr>
        <w:t xml:space="preserve"> using</w:t>
      </w:r>
      <w:r w:rsidR="00CD630D">
        <w:rPr>
          <w:rFonts w:ascii="Times New Roman" w:hAnsi="Times New Roman" w:cs="Times New Roman"/>
          <w:sz w:val="24"/>
          <w:szCs w:val="24"/>
        </w:rPr>
        <w:t xml:space="preserve"> </w:t>
      </w:r>
      <w:r w:rsidR="00CD630D">
        <w:rPr>
          <w:rFonts w:ascii="Courier New" w:hAnsi="Courier New" w:cs="Courier New"/>
          <w:sz w:val="24"/>
          <w:szCs w:val="24"/>
        </w:rPr>
        <w:t>1-Elk_habitat_RSF.R</w:t>
      </w:r>
      <w:r w:rsidR="00CD630D">
        <w:rPr>
          <w:rFonts w:ascii="Times New Roman" w:hAnsi="Times New Roman" w:cs="Times New Roman"/>
          <w:sz w:val="24"/>
          <w:szCs w:val="24"/>
        </w:rPr>
        <w:t xml:space="preserve"> and </w:t>
      </w:r>
      <w:r w:rsidR="00CD630D">
        <w:rPr>
          <w:rFonts w:ascii="Courier New" w:hAnsi="Courier New" w:cs="Courier New"/>
          <w:sz w:val="24"/>
          <w:szCs w:val="24"/>
        </w:rPr>
        <w:t>3-Moose_habitat_RSF.R</w:t>
      </w:r>
      <w:r w:rsidR="00CD630D">
        <w:rPr>
          <w:rFonts w:ascii="Times New Roman" w:hAnsi="Times New Roman" w:cs="Times New Roman"/>
          <w:sz w:val="24"/>
          <w:szCs w:val="24"/>
        </w:rPr>
        <w:t>.</w:t>
      </w:r>
      <w:r w:rsidR="00E75842">
        <w:rPr>
          <w:rFonts w:ascii="Times New Roman" w:hAnsi="Times New Roman" w:cs="Times New Roman"/>
          <w:sz w:val="24"/>
          <w:szCs w:val="24"/>
        </w:rPr>
        <w:t xml:space="preserve"> </w:t>
      </w:r>
      <w:r>
        <w:rPr>
          <w:rFonts w:ascii="Times New Roman" w:hAnsi="Times New Roman" w:cs="Times New Roman"/>
          <w:sz w:val="24"/>
          <w:szCs w:val="24"/>
        </w:rPr>
        <w:t xml:space="preserve">The resulting coefficients were used to </w:t>
      </w:r>
      <w:r w:rsidR="00D868F8">
        <w:rPr>
          <w:rFonts w:ascii="Times New Roman" w:hAnsi="Times New Roman" w:cs="Times New Roman"/>
          <w:sz w:val="24"/>
          <w:szCs w:val="24"/>
        </w:rPr>
        <w:t>calculate a raster surface in ArcMap using the raster calculator tool. Elk and moose habitat were covariates in the wolf RSF model.</w:t>
      </w:r>
    </w:p>
    <w:p w14:paraId="110E2634" w14:textId="332C0833" w:rsidR="006E7AB3" w:rsidRDefault="006E7AB3" w:rsidP="006E7AB3">
      <w:pPr>
        <w:pStyle w:val="NormalWeb"/>
        <w:ind w:left="720"/>
        <w:contextualSpacing/>
        <w:rPr>
          <w:color w:val="000000"/>
        </w:rPr>
      </w:pPr>
      <w:r>
        <w:t>Input data for elk (</w:t>
      </w:r>
      <w:r w:rsidR="00E75842" w:rsidRPr="00E75842">
        <w:rPr>
          <w:rFonts w:ascii="Courier New" w:hAnsi="Courier New" w:cs="Courier New"/>
        </w:rPr>
        <w:t>elk_survey_data</w:t>
      </w:r>
      <w:r w:rsidRPr="00E75842">
        <w:rPr>
          <w:rFonts w:ascii="Courier New" w:hAnsi="Courier New" w:cs="Courier New"/>
          <w:color w:val="000000"/>
        </w:rPr>
        <w:t>.</w:t>
      </w:r>
      <w:r>
        <w:rPr>
          <w:rFonts w:ascii="Courier New" w:hAnsi="Courier New" w:cs="Courier New"/>
          <w:color w:val="000000"/>
        </w:rPr>
        <w:t>csv</w:t>
      </w:r>
      <w:r w:rsidRPr="00D06599">
        <w:rPr>
          <w:color w:val="000000"/>
        </w:rPr>
        <w:t> </w:t>
      </w:r>
      <w:r>
        <w:rPr>
          <w:color w:val="000000"/>
        </w:rPr>
        <w:t xml:space="preserve">) </w:t>
      </w:r>
      <w:r>
        <w:t>and moose (</w:t>
      </w:r>
      <w:r w:rsidR="00E75842" w:rsidRPr="00E75842">
        <w:rPr>
          <w:rFonts w:ascii="Courier New" w:hAnsi="Courier New" w:cs="Courier New"/>
        </w:rPr>
        <w:t>moose_survey_data</w:t>
      </w:r>
      <w:r w:rsidRPr="00E75842">
        <w:rPr>
          <w:rFonts w:ascii="Courier New" w:hAnsi="Courier New" w:cs="Courier New"/>
          <w:color w:val="000000"/>
        </w:rPr>
        <w:t>.</w:t>
      </w:r>
      <w:r>
        <w:rPr>
          <w:rFonts w:ascii="Courier New" w:hAnsi="Courier New" w:cs="Courier New"/>
          <w:color w:val="000000"/>
        </w:rPr>
        <w:t>csv</w:t>
      </w:r>
      <w:r w:rsidRPr="00D06599">
        <w:rPr>
          <w:color w:val="000000"/>
        </w:rPr>
        <w:t> </w:t>
      </w:r>
      <w:r>
        <w:rPr>
          <w:color w:val="000000"/>
        </w:rPr>
        <w:t xml:space="preserve">) </w:t>
      </w:r>
    </w:p>
    <w:p w14:paraId="142DF5CF" w14:textId="029BFDF4" w:rsidR="006E7AB3" w:rsidRDefault="008902A3" w:rsidP="008902A3">
      <w:pPr>
        <w:pStyle w:val="NormalWeb"/>
        <w:ind w:left="720"/>
        <w:contextualSpacing/>
      </w:pPr>
      <w:r>
        <w:t xml:space="preserve">- </w:t>
      </w:r>
      <w:r w:rsidR="00E75842">
        <w:t>FID: Unique ID for each row of data</w:t>
      </w:r>
    </w:p>
    <w:p w14:paraId="3EDA9406" w14:textId="56083759" w:rsidR="00E75842" w:rsidRDefault="00E75842" w:rsidP="008902A3">
      <w:pPr>
        <w:pStyle w:val="NormalWeb"/>
        <w:ind w:left="720"/>
        <w:contextualSpacing/>
        <w:rPr>
          <w:color w:val="000000"/>
        </w:rPr>
      </w:pPr>
      <w:r>
        <w:rPr>
          <w:color w:val="000000"/>
        </w:rPr>
        <w:t>- Count: Number of individuals of the species seen at this location</w:t>
      </w:r>
    </w:p>
    <w:p w14:paraId="4C68624C" w14:textId="3718A966" w:rsidR="00E75842" w:rsidRDefault="00E75842" w:rsidP="00E75842">
      <w:pPr>
        <w:pStyle w:val="NormalWeb"/>
        <w:ind w:left="720"/>
        <w:contextualSpacing/>
        <w:rPr>
          <w:color w:val="000000"/>
        </w:rPr>
      </w:pPr>
      <w:r>
        <w:rPr>
          <w:color w:val="000000"/>
        </w:rPr>
        <w:t>- Year: Year data was collected</w:t>
      </w:r>
    </w:p>
    <w:p w14:paraId="76B9D962" w14:textId="48278F76" w:rsidR="006E7AB3" w:rsidRDefault="006E7AB3" w:rsidP="006E7AB3">
      <w:pPr>
        <w:pStyle w:val="NormalWeb"/>
        <w:ind w:left="720"/>
        <w:contextualSpacing/>
        <w:rPr>
          <w:color w:val="000000"/>
        </w:rPr>
      </w:pPr>
      <w:r>
        <w:rPr>
          <w:color w:val="000000"/>
        </w:rPr>
        <w:t xml:space="preserve">- Used: </w:t>
      </w:r>
      <w:r w:rsidR="0006336A">
        <w:rPr>
          <w:color w:val="000000"/>
        </w:rPr>
        <w:t xml:space="preserve">1 for used point, 0 is available </w:t>
      </w:r>
    </w:p>
    <w:p w14:paraId="639FAAB8" w14:textId="5C9B106A" w:rsidR="00E75842" w:rsidRDefault="00E75842" w:rsidP="006E7AB3">
      <w:pPr>
        <w:pStyle w:val="NormalWeb"/>
        <w:ind w:left="720"/>
        <w:contextualSpacing/>
        <w:rPr>
          <w:color w:val="000000"/>
        </w:rPr>
      </w:pPr>
      <w:r>
        <w:rPr>
          <w:color w:val="000000"/>
        </w:rPr>
        <w:t xml:space="preserve">- </w:t>
      </w:r>
      <w:proofErr w:type="spellStart"/>
      <w:r>
        <w:rPr>
          <w:color w:val="000000"/>
        </w:rPr>
        <w:t>ConBog</w:t>
      </w:r>
      <w:proofErr w:type="spellEnd"/>
      <w:r>
        <w:rPr>
          <w:color w:val="000000"/>
        </w:rPr>
        <w:t>: Proportion of bog and coniferous forest around data point (within 200m)</w:t>
      </w:r>
    </w:p>
    <w:p w14:paraId="56958D39" w14:textId="3BC6B886" w:rsidR="00CD630D" w:rsidRDefault="00CD630D" w:rsidP="006E7AB3">
      <w:pPr>
        <w:pStyle w:val="NormalWeb"/>
        <w:ind w:left="720"/>
        <w:contextualSpacing/>
        <w:rPr>
          <w:color w:val="000000"/>
        </w:rPr>
      </w:pPr>
      <w:r>
        <w:rPr>
          <w:color w:val="000000"/>
        </w:rPr>
        <w:t xml:space="preserve">- </w:t>
      </w:r>
      <w:proofErr w:type="spellStart"/>
      <w:r>
        <w:rPr>
          <w:color w:val="000000"/>
        </w:rPr>
        <w:t>MarshGrass</w:t>
      </w:r>
      <w:proofErr w:type="spellEnd"/>
      <w:r>
        <w:rPr>
          <w:color w:val="000000"/>
        </w:rPr>
        <w:t>: Proportion of marshes and grassland around data point (within 200m)</w:t>
      </w:r>
    </w:p>
    <w:p w14:paraId="51A1B13D" w14:textId="69EA3BE4" w:rsidR="00CD630D" w:rsidRDefault="00CD630D" w:rsidP="006E7AB3">
      <w:pPr>
        <w:pStyle w:val="NormalWeb"/>
        <w:ind w:left="720"/>
        <w:contextualSpacing/>
        <w:rPr>
          <w:color w:val="000000"/>
        </w:rPr>
      </w:pPr>
      <w:r>
        <w:rPr>
          <w:color w:val="000000"/>
        </w:rPr>
        <w:t xml:space="preserve">- </w:t>
      </w:r>
      <w:proofErr w:type="spellStart"/>
      <w:r>
        <w:rPr>
          <w:color w:val="000000"/>
        </w:rPr>
        <w:t>Mixedwood</w:t>
      </w:r>
      <w:proofErr w:type="spellEnd"/>
      <w:r>
        <w:rPr>
          <w:color w:val="000000"/>
        </w:rPr>
        <w:t>: Proportion of mixed wood forest around data point (within 200m)</w:t>
      </w:r>
    </w:p>
    <w:p w14:paraId="7795A268" w14:textId="2C3F909F" w:rsidR="00CD630D" w:rsidRDefault="00CD630D" w:rsidP="006E7AB3">
      <w:pPr>
        <w:pStyle w:val="NormalWeb"/>
        <w:ind w:left="720"/>
        <w:contextualSpacing/>
        <w:rPr>
          <w:color w:val="000000"/>
        </w:rPr>
      </w:pPr>
      <w:r>
        <w:rPr>
          <w:color w:val="000000"/>
        </w:rPr>
        <w:t xml:space="preserve">- </w:t>
      </w:r>
      <w:proofErr w:type="spellStart"/>
      <w:r>
        <w:rPr>
          <w:color w:val="000000"/>
        </w:rPr>
        <w:t>Opendec</w:t>
      </w:r>
      <w:proofErr w:type="spellEnd"/>
      <w:r>
        <w:rPr>
          <w:color w:val="000000"/>
        </w:rPr>
        <w:t>: Proportion of open deciduous forest around data point (within 200m)</w:t>
      </w:r>
    </w:p>
    <w:p w14:paraId="700B46DD" w14:textId="7C7A4050" w:rsidR="00CD630D" w:rsidRDefault="00CD630D" w:rsidP="006E7AB3">
      <w:pPr>
        <w:pStyle w:val="NormalWeb"/>
        <w:ind w:left="720"/>
        <w:contextualSpacing/>
        <w:rPr>
          <w:color w:val="000000"/>
        </w:rPr>
      </w:pPr>
      <w:r>
        <w:rPr>
          <w:color w:val="000000"/>
        </w:rPr>
        <w:t xml:space="preserve">- </w:t>
      </w:r>
      <w:proofErr w:type="spellStart"/>
      <w:r>
        <w:rPr>
          <w:color w:val="000000"/>
        </w:rPr>
        <w:t>BTrail_D</w:t>
      </w:r>
      <w:proofErr w:type="spellEnd"/>
      <w:r>
        <w:rPr>
          <w:color w:val="000000"/>
        </w:rPr>
        <w:t>: Distance to nearest back country trail (m)</w:t>
      </w:r>
    </w:p>
    <w:p w14:paraId="4E7BBFCF" w14:textId="3D7F6506" w:rsidR="00CD630D" w:rsidRDefault="00CD630D" w:rsidP="006E7AB3">
      <w:pPr>
        <w:pStyle w:val="NormalWeb"/>
        <w:ind w:left="720"/>
        <w:contextualSpacing/>
        <w:rPr>
          <w:color w:val="000000"/>
        </w:rPr>
      </w:pPr>
      <w:r>
        <w:rPr>
          <w:color w:val="000000"/>
        </w:rPr>
        <w:t xml:space="preserve">- </w:t>
      </w:r>
      <w:proofErr w:type="spellStart"/>
      <w:r>
        <w:rPr>
          <w:color w:val="000000"/>
        </w:rPr>
        <w:t>Edge_D</w:t>
      </w:r>
      <w:proofErr w:type="spellEnd"/>
      <w:r>
        <w:rPr>
          <w:color w:val="000000"/>
        </w:rPr>
        <w:t>: Distance to nearest hard habitat edge (m)</w:t>
      </w:r>
    </w:p>
    <w:p w14:paraId="5B537B82" w14:textId="70D52A58" w:rsidR="00CD630D" w:rsidRDefault="00CD630D" w:rsidP="006E7AB3">
      <w:pPr>
        <w:pStyle w:val="NormalWeb"/>
        <w:ind w:left="720"/>
        <w:contextualSpacing/>
        <w:rPr>
          <w:color w:val="000000"/>
        </w:rPr>
      </w:pPr>
      <w:r>
        <w:rPr>
          <w:color w:val="000000"/>
        </w:rPr>
        <w:t xml:space="preserve">- </w:t>
      </w:r>
      <w:proofErr w:type="spellStart"/>
      <w:r>
        <w:rPr>
          <w:color w:val="000000"/>
        </w:rPr>
        <w:t>Road_D</w:t>
      </w:r>
      <w:proofErr w:type="spellEnd"/>
      <w:r>
        <w:rPr>
          <w:color w:val="000000"/>
        </w:rPr>
        <w:t>: Distance to nearest road (m)</w:t>
      </w:r>
    </w:p>
    <w:p w14:paraId="3CC6777E" w14:textId="30B681A4" w:rsidR="00CD630D" w:rsidRDefault="00CD630D" w:rsidP="006E7AB3">
      <w:pPr>
        <w:pStyle w:val="NormalWeb"/>
        <w:ind w:left="720"/>
        <w:contextualSpacing/>
        <w:rPr>
          <w:color w:val="000000"/>
        </w:rPr>
      </w:pPr>
      <w:r>
        <w:rPr>
          <w:color w:val="000000"/>
        </w:rPr>
        <w:t xml:space="preserve">- </w:t>
      </w:r>
      <w:proofErr w:type="spellStart"/>
      <w:r>
        <w:rPr>
          <w:color w:val="000000"/>
        </w:rPr>
        <w:t>Trail_D</w:t>
      </w:r>
      <w:proofErr w:type="spellEnd"/>
      <w:r>
        <w:rPr>
          <w:color w:val="000000"/>
        </w:rPr>
        <w:t>: Distance to nearest maintained trail (m)</w:t>
      </w:r>
    </w:p>
    <w:p w14:paraId="64985069" w14:textId="766BB519" w:rsidR="00CD630D" w:rsidRDefault="00CD630D" w:rsidP="006E7AB3">
      <w:pPr>
        <w:pStyle w:val="NormalWeb"/>
        <w:ind w:left="720"/>
        <w:contextualSpacing/>
        <w:rPr>
          <w:color w:val="000000"/>
        </w:rPr>
      </w:pPr>
      <w:r>
        <w:rPr>
          <w:color w:val="000000"/>
        </w:rPr>
        <w:t xml:space="preserve">- </w:t>
      </w:r>
      <w:proofErr w:type="spellStart"/>
      <w:r>
        <w:rPr>
          <w:color w:val="000000"/>
        </w:rPr>
        <w:t>Water_D</w:t>
      </w:r>
      <w:proofErr w:type="spellEnd"/>
      <w:r>
        <w:rPr>
          <w:color w:val="000000"/>
        </w:rPr>
        <w:t>: Distance to nearest body of water (m)</w:t>
      </w:r>
    </w:p>
    <w:p w14:paraId="1D0F6CE1" w14:textId="63AA4CF1" w:rsidR="00CD630D" w:rsidRDefault="00CD630D" w:rsidP="006E7AB3">
      <w:pPr>
        <w:pStyle w:val="NormalWeb"/>
        <w:ind w:left="720"/>
        <w:contextualSpacing/>
        <w:rPr>
          <w:color w:val="000000"/>
        </w:rPr>
      </w:pPr>
      <w:r>
        <w:rPr>
          <w:color w:val="000000"/>
        </w:rPr>
        <w:t>- Ruggedness: Ruggedness index</w:t>
      </w:r>
    </w:p>
    <w:p w14:paraId="63DFBE88" w14:textId="5C9B208E" w:rsidR="00A91E8C" w:rsidRDefault="00CD630D" w:rsidP="00A91E8C">
      <w:pPr>
        <w:pStyle w:val="NormalWeb"/>
        <w:ind w:left="720"/>
        <w:contextualSpacing/>
        <w:rPr>
          <w:color w:val="000000"/>
        </w:rPr>
      </w:pPr>
      <w:r>
        <w:rPr>
          <w:color w:val="000000"/>
        </w:rPr>
        <w:t xml:space="preserve">- </w:t>
      </w:r>
      <w:proofErr w:type="spellStart"/>
      <w:r>
        <w:rPr>
          <w:color w:val="000000"/>
        </w:rPr>
        <w:t>Stream_D</w:t>
      </w:r>
      <w:proofErr w:type="spellEnd"/>
      <w:r>
        <w:rPr>
          <w:color w:val="000000"/>
        </w:rPr>
        <w:t>: Distance to nearest stream (m)</w:t>
      </w:r>
    </w:p>
    <w:p w14:paraId="50E2D7FB" w14:textId="32C7FAA9" w:rsidR="00D95D5C" w:rsidRDefault="00D95D5C" w:rsidP="00D95D5C">
      <w:pPr>
        <w:rPr>
          <w:rFonts w:ascii="Times New Roman" w:hAnsi="Times New Roman" w:cs="Times New Roman"/>
          <w:sz w:val="24"/>
          <w:szCs w:val="24"/>
        </w:rPr>
      </w:pPr>
      <w:r>
        <w:rPr>
          <w:rFonts w:ascii="Times New Roman" w:hAnsi="Times New Roman" w:cs="Times New Roman"/>
          <w:sz w:val="24"/>
          <w:szCs w:val="24"/>
        </w:rPr>
        <w:t xml:space="preserve">Resource selection functions were run for elk and moose vulnerability using </w:t>
      </w:r>
      <w:r>
        <w:rPr>
          <w:rFonts w:ascii="Courier New" w:hAnsi="Courier New" w:cs="Courier New"/>
          <w:sz w:val="24"/>
          <w:szCs w:val="24"/>
        </w:rPr>
        <w:t>2-Elk_vulnerability_RSF.R</w:t>
      </w:r>
      <w:r>
        <w:rPr>
          <w:rFonts w:ascii="Times New Roman" w:hAnsi="Times New Roman" w:cs="Times New Roman"/>
          <w:sz w:val="24"/>
          <w:szCs w:val="24"/>
        </w:rPr>
        <w:t xml:space="preserve"> and </w:t>
      </w:r>
      <w:r>
        <w:rPr>
          <w:rFonts w:ascii="Courier New" w:hAnsi="Courier New" w:cs="Courier New"/>
          <w:sz w:val="24"/>
          <w:szCs w:val="24"/>
        </w:rPr>
        <w:t>4-Moose_vulnerability_RSF.R</w:t>
      </w:r>
      <w:r>
        <w:rPr>
          <w:rFonts w:ascii="Times New Roman" w:hAnsi="Times New Roman" w:cs="Times New Roman"/>
          <w:sz w:val="24"/>
          <w:szCs w:val="24"/>
        </w:rPr>
        <w:t>. The resulting coefficients were used to calculate a raster surface in ArcMap using the raster calculator tool. Elk and moose vulnerability were covariates in the wolf RSF model.</w:t>
      </w:r>
    </w:p>
    <w:p w14:paraId="1944FAFB" w14:textId="1710CE82" w:rsidR="00D95D5C" w:rsidRDefault="00D95D5C" w:rsidP="00D95D5C">
      <w:pPr>
        <w:pStyle w:val="NormalWeb"/>
        <w:ind w:left="720"/>
        <w:contextualSpacing/>
        <w:rPr>
          <w:color w:val="000000"/>
        </w:rPr>
      </w:pPr>
      <w:r>
        <w:t>Input data for elk vulnerability (</w:t>
      </w:r>
      <w:r w:rsidRPr="00E75842">
        <w:rPr>
          <w:rFonts w:ascii="Courier New" w:hAnsi="Courier New" w:cs="Courier New"/>
        </w:rPr>
        <w:t>elk_</w:t>
      </w:r>
      <w:r>
        <w:rPr>
          <w:rFonts w:ascii="Courier New" w:hAnsi="Courier New" w:cs="Courier New"/>
        </w:rPr>
        <w:t>kill</w:t>
      </w:r>
      <w:r w:rsidRPr="00E75842">
        <w:rPr>
          <w:rFonts w:ascii="Courier New" w:hAnsi="Courier New" w:cs="Courier New"/>
        </w:rPr>
        <w:t>_data</w:t>
      </w:r>
      <w:r w:rsidRPr="00E75842">
        <w:rPr>
          <w:rFonts w:ascii="Courier New" w:hAnsi="Courier New" w:cs="Courier New"/>
          <w:color w:val="000000"/>
        </w:rPr>
        <w:t>.</w:t>
      </w:r>
      <w:r>
        <w:rPr>
          <w:rFonts w:ascii="Courier New" w:hAnsi="Courier New" w:cs="Courier New"/>
          <w:color w:val="000000"/>
        </w:rPr>
        <w:t>csv</w:t>
      </w:r>
      <w:r w:rsidRPr="00D06599">
        <w:rPr>
          <w:color w:val="000000"/>
        </w:rPr>
        <w:t> </w:t>
      </w:r>
      <w:r>
        <w:rPr>
          <w:color w:val="000000"/>
        </w:rPr>
        <w:t xml:space="preserve">) </w:t>
      </w:r>
      <w:r>
        <w:t>and moose vulnerability(</w:t>
      </w:r>
      <w:r w:rsidRPr="00E75842">
        <w:rPr>
          <w:rFonts w:ascii="Courier New" w:hAnsi="Courier New" w:cs="Courier New"/>
        </w:rPr>
        <w:t>moose_</w:t>
      </w:r>
      <w:r>
        <w:rPr>
          <w:rFonts w:ascii="Courier New" w:hAnsi="Courier New" w:cs="Courier New"/>
        </w:rPr>
        <w:t>kill</w:t>
      </w:r>
      <w:r w:rsidRPr="00E75842">
        <w:rPr>
          <w:rFonts w:ascii="Courier New" w:hAnsi="Courier New" w:cs="Courier New"/>
        </w:rPr>
        <w:t>_data</w:t>
      </w:r>
      <w:r w:rsidRPr="00E75842">
        <w:rPr>
          <w:rFonts w:ascii="Courier New" w:hAnsi="Courier New" w:cs="Courier New"/>
          <w:color w:val="000000"/>
        </w:rPr>
        <w:t>.</w:t>
      </w:r>
      <w:r>
        <w:rPr>
          <w:rFonts w:ascii="Courier New" w:hAnsi="Courier New" w:cs="Courier New"/>
          <w:color w:val="000000"/>
        </w:rPr>
        <w:t>csv</w:t>
      </w:r>
      <w:r w:rsidRPr="00D06599">
        <w:rPr>
          <w:color w:val="000000"/>
        </w:rPr>
        <w:t> </w:t>
      </w:r>
      <w:r>
        <w:rPr>
          <w:color w:val="000000"/>
        </w:rPr>
        <w:t xml:space="preserve">) </w:t>
      </w:r>
    </w:p>
    <w:p w14:paraId="7219C8E3" w14:textId="623CB2A9" w:rsidR="00D95D5C" w:rsidRDefault="00D95D5C" w:rsidP="00D95D5C">
      <w:pPr>
        <w:pStyle w:val="NormalWeb"/>
        <w:ind w:left="720"/>
        <w:contextualSpacing/>
      </w:pPr>
      <w:r>
        <w:t>- FID: Unique ID for each row of data</w:t>
      </w:r>
    </w:p>
    <w:p w14:paraId="3D04CAB5" w14:textId="471123D7" w:rsidR="00D95D5C" w:rsidRDefault="00D95D5C" w:rsidP="00D95D5C">
      <w:pPr>
        <w:pStyle w:val="NormalWeb"/>
        <w:ind w:left="720"/>
        <w:contextualSpacing/>
        <w:rPr>
          <w:color w:val="000000"/>
        </w:rPr>
      </w:pPr>
      <w:r>
        <w:rPr>
          <w:color w:val="000000"/>
        </w:rPr>
        <w:t>- Month: Month data was collected</w:t>
      </w:r>
    </w:p>
    <w:p w14:paraId="7BE14E67" w14:textId="77777777" w:rsidR="00D95D5C" w:rsidRDefault="00D95D5C" w:rsidP="00D95D5C">
      <w:pPr>
        <w:pStyle w:val="NormalWeb"/>
        <w:ind w:left="720"/>
        <w:contextualSpacing/>
        <w:rPr>
          <w:color w:val="000000"/>
        </w:rPr>
      </w:pPr>
      <w:r>
        <w:rPr>
          <w:color w:val="000000"/>
        </w:rPr>
        <w:t>- Year: Year data was collected</w:t>
      </w:r>
    </w:p>
    <w:p w14:paraId="39C98A1E" w14:textId="33BD46EF" w:rsidR="00D95D5C" w:rsidRDefault="00D95D5C" w:rsidP="00D95D5C">
      <w:pPr>
        <w:pStyle w:val="NormalWeb"/>
        <w:ind w:left="720"/>
        <w:contextualSpacing/>
        <w:rPr>
          <w:color w:val="000000"/>
        </w:rPr>
      </w:pPr>
      <w:r>
        <w:rPr>
          <w:color w:val="000000"/>
        </w:rPr>
        <w:t>- Used: 1 for used point, 0 is available</w:t>
      </w:r>
    </w:p>
    <w:p w14:paraId="3C2300C8" w14:textId="77777777" w:rsidR="00D95D5C" w:rsidRDefault="00D95D5C" w:rsidP="00D95D5C">
      <w:pPr>
        <w:pStyle w:val="NormalWeb"/>
        <w:ind w:left="720"/>
        <w:contextualSpacing/>
        <w:rPr>
          <w:color w:val="000000"/>
        </w:rPr>
      </w:pPr>
      <w:r>
        <w:rPr>
          <w:color w:val="000000"/>
        </w:rPr>
        <w:t xml:space="preserve">- </w:t>
      </w:r>
      <w:proofErr w:type="spellStart"/>
      <w:r>
        <w:rPr>
          <w:color w:val="000000"/>
        </w:rPr>
        <w:t>ConBog</w:t>
      </w:r>
      <w:proofErr w:type="spellEnd"/>
      <w:r>
        <w:rPr>
          <w:color w:val="000000"/>
        </w:rPr>
        <w:t>: Proportion of bog and coniferous forest around data point (within 200m)</w:t>
      </w:r>
    </w:p>
    <w:p w14:paraId="72E199E1" w14:textId="77777777" w:rsidR="00D95D5C" w:rsidRDefault="00D95D5C" w:rsidP="00D95D5C">
      <w:pPr>
        <w:pStyle w:val="NormalWeb"/>
        <w:ind w:left="720"/>
        <w:contextualSpacing/>
        <w:rPr>
          <w:color w:val="000000"/>
        </w:rPr>
      </w:pPr>
      <w:r>
        <w:rPr>
          <w:color w:val="000000"/>
        </w:rPr>
        <w:t xml:space="preserve">- </w:t>
      </w:r>
      <w:proofErr w:type="spellStart"/>
      <w:r>
        <w:rPr>
          <w:color w:val="000000"/>
        </w:rPr>
        <w:t>MarshGrass</w:t>
      </w:r>
      <w:proofErr w:type="spellEnd"/>
      <w:r>
        <w:rPr>
          <w:color w:val="000000"/>
        </w:rPr>
        <w:t>: Proportion of marshes and grassland around data point (within 200m)</w:t>
      </w:r>
    </w:p>
    <w:p w14:paraId="53D93F27" w14:textId="77777777" w:rsidR="00D95D5C" w:rsidRDefault="00D95D5C" w:rsidP="00D95D5C">
      <w:pPr>
        <w:pStyle w:val="NormalWeb"/>
        <w:ind w:left="720"/>
        <w:contextualSpacing/>
        <w:rPr>
          <w:color w:val="000000"/>
        </w:rPr>
      </w:pPr>
      <w:r>
        <w:rPr>
          <w:color w:val="000000"/>
        </w:rPr>
        <w:t xml:space="preserve">- </w:t>
      </w:r>
      <w:proofErr w:type="spellStart"/>
      <w:r>
        <w:rPr>
          <w:color w:val="000000"/>
        </w:rPr>
        <w:t>Mixedwood</w:t>
      </w:r>
      <w:proofErr w:type="spellEnd"/>
      <w:r>
        <w:rPr>
          <w:color w:val="000000"/>
        </w:rPr>
        <w:t>: Proportion of mixed wood forest around data point (within 200m)</w:t>
      </w:r>
    </w:p>
    <w:p w14:paraId="5058A318" w14:textId="77777777" w:rsidR="00D95D5C" w:rsidRDefault="00D95D5C" w:rsidP="00D95D5C">
      <w:pPr>
        <w:pStyle w:val="NormalWeb"/>
        <w:ind w:left="720"/>
        <w:contextualSpacing/>
        <w:rPr>
          <w:color w:val="000000"/>
        </w:rPr>
      </w:pPr>
      <w:r>
        <w:rPr>
          <w:color w:val="000000"/>
        </w:rPr>
        <w:t xml:space="preserve">- </w:t>
      </w:r>
      <w:proofErr w:type="spellStart"/>
      <w:r>
        <w:rPr>
          <w:color w:val="000000"/>
        </w:rPr>
        <w:t>Opendec</w:t>
      </w:r>
      <w:proofErr w:type="spellEnd"/>
      <w:r>
        <w:rPr>
          <w:color w:val="000000"/>
        </w:rPr>
        <w:t>: Proportion of open deciduous forest around data point (within 200m)</w:t>
      </w:r>
    </w:p>
    <w:p w14:paraId="0397C8E5" w14:textId="77777777" w:rsidR="00D95D5C" w:rsidRDefault="00D95D5C" w:rsidP="00D95D5C">
      <w:pPr>
        <w:pStyle w:val="NormalWeb"/>
        <w:ind w:left="720"/>
        <w:contextualSpacing/>
        <w:rPr>
          <w:color w:val="000000"/>
        </w:rPr>
      </w:pPr>
      <w:r>
        <w:rPr>
          <w:color w:val="000000"/>
        </w:rPr>
        <w:t xml:space="preserve">- </w:t>
      </w:r>
      <w:proofErr w:type="spellStart"/>
      <w:r>
        <w:rPr>
          <w:color w:val="000000"/>
        </w:rPr>
        <w:t>BTrail_D</w:t>
      </w:r>
      <w:proofErr w:type="spellEnd"/>
      <w:r>
        <w:rPr>
          <w:color w:val="000000"/>
        </w:rPr>
        <w:t>: Distance to nearest back country trail (m)</w:t>
      </w:r>
    </w:p>
    <w:p w14:paraId="71029AD5" w14:textId="77777777" w:rsidR="00D95D5C" w:rsidRDefault="00D95D5C" w:rsidP="00D95D5C">
      <w:pPr>
        <w:pStyle w:val="NormalWeb"/>
        <w:ind w:left="720"/>
        <w:contextualSpacing/>
        <w:rPr>
          <w:color w:val="000000"/>
        </w:rPr>
      </w:pPr>
      <w:r>
        <w:rPr>
          <w:color w:val="000000"/>
        </w:rPr>
        <w:t xml:space="preserve">- </w:t>
      </w:r>
      <w:proofErr w:type="spellStart"/>
      <w:r>
        <w:rPr>
          <w:color w:val="000000"/>
        </w:rPr>
        <w:t>Edge_D</w:t>
      </w:r>
      <w:proofErr w:type="spellEnd"/>
      <w:r>
        <w:rPr>
          <w:color w:val="000000"/>
        </w:rPr>
        <w:t>: Distance to nearest hard habitat edge (m)</w:t>
      </w:r>
    </w:p>
    <w:p w14:paraId="0BFACC93" w14:textId="77777777" w:rsidR="00D95D5C" w:rsidRDefault="00D95D5C" w:rsidP="00D95D5C">
      <w:pPr>
        <w:pStyle w:val="NormalWeb"/>
        <w:ind w:left="720"/>
        <w:contextualSpacing/>
        <w:rPr>
          <w:color w:val="000000"/>
        </w:rPr>
      </w:pPr>
      <w:r>
        <w:rPr>
          <w:color w:val="000000"/>
        </w:rPr>
        <w:t xml:space="preserve">- </w:t>
      </w:r>
      <w:proofErr w:type="spellStart"/>
      <w:r>
        <w:rPr>
          <w:color w:val="000000"/>
        </w:rPr>
        <w:t>Road_D</w:t>
      </w:r>
      <w:proofErr w:type="spellEnd"/>
      <w:r>
        <w:rPr>
          <w:color w:val="000000"/>
        </w:rPr>
        <w:t>: Distance to nearest road (m)</w:t>
      </w:r>
    </w:p>
    <w:p w14:paraId="2F86EC29" w14:textId="77777777" w:rsidR="00D95D5C" w:rsidRDefault="00D95D5C" w:rsidP="00D95D5C">
      <w:pPr>
        <w:pStyle w:val="NormalWeb"/>
        <w:ind w:left="720"/>
        <w:contextualSpacing/>
        <w:rPr>
          <w:color w:val="000000"/>
        </w:rPr>
      </w:pPr>
      <w:r>
        <w:rPr>
          <w:color w:val="000000"/>
        </w:rPr>
        <w:t xml:space="preserve">- </w:t>
      </w:r>
      <w:proofErr w:type="spellStart"/>
      <w:r>
        <w:rPr>
          <w:color w:val="000000"/>
        </w:rPr>
        <w:t>Trail_D</w:t>
      </w:r>
      <w:proofErr w:type="spellEnd"/>
      <w:r>
        <w:rPr>
          <w:color w:val="000000"/>
        </w:rPr>
        <w:t>: Distance to nearest maintained trail (m)</w:t>
      </w:r>
    </w:p>
    <w:p w14:paraId="661EA2AE" w14:textId="77777777" w:rsidR="00D95D5C" w:rsidRDefault="00D95D5C" w:rsidP="00D95D5C">
      <w:pPr>
        <w:pStyle w:val="NormalWeb"/>
        <w:ind w:left="720"/>
        <w:contextualSpacing/>
        <w:rPr>
          <w:color w:val="000000"/>
        </w:rPr>
      </w:pPr>
      <w:r>
        <w:rPr>
          <w:color w:val="000000"/>
        </w:rPr>
        <w:t xml:space="preserve">- </w:t>
      </w:r>
      <w:proofErr w:type="spellStart"/>
      <w:r>
        <w:rPr>
          <w:color w:val="000000"/>
        </w:rPr>
        <w:t>Water_D</w:t>
      </w:r>
      <w:proofErr w:type="spellEnd"/>
      <w:r>
        <w:rPr>
          <w:color w:val="000000"/>
        </w:rPr>
        <w:t>: Distance to nearest body of water (m)</w:t>
      </w:r>
    </w:p>
    <w:p w14:paraId="6068BB39" w14:textId="77777777" w:rsidR="00D95D5C" w:rsidRDefault="00D95D5C" w:rsidP="00D95D5C">
      <w:pPr>
        <w:pStyle w:val="NormalWeb"/>
        <w:ind w:left="720"/>
        <w:contextualSpacing/>
        <w:rPr>
          <w:color w:val="000000"/>
        </w:rPr>
      </w:pPr>
      <w:r>
        <w:rPr>
          <w:color w:val="000000"/>
        </w:rPr>
        <w:t>- Ruggedness: Ruggedness index</w:t>
      </w:r>
    </w:p>
    <w:p w14:paraId="789395B2" w14:textId="0CC8E47A" w:rsidR="00D95D5C" w:rsidRDefault="00D95D5C" w:rsidP="00D95D5C">
      <w:pPr>
        <w:pStyle w:val="NormalWeb"/>
        <w:ind w:left="720"/>
        <w:contextualSpacing/>
        <w:rPr>
          <w:color w:val="000000"/>
        </w:rPr>
      </w:pPr>
      <w:r>
        <w:rPr>
          <w:color w:val="000000"/>
        </w:rPr>
        <w:lastRenderedPageBreak/>
        <w:t xml:space="preserve">- </w:t>
      </w:r>
      <w:proofErr w:type="spellStart"/>
      <w:r>
        <w:rPr>
          <w:color w:val="000000"/>
        </w:rPr>
        <w:t>Stream_D</w:t>
      </w:r>
      <w:proofErr w:type="spellEnd"/>
      <w:r>
        <w:rPr>
          <w:color w:val="000000"/>
        </w:rPr>
        <w:t>: Distance to nearest stream (m)</w:t>
      </w:r>
    </w:p>
    <w:p w14:paraId="11F1D7BE" w14:textId="1863C6FE" w:rsidR="00A91E8C" w:rsidRDefault="00A91E8C" w:rsidP="00D95D5C">
      <w:pPr>
        <w:pStyle w:val="NormalWeb"/>
        <w:ind w:left="720"/>
        <w:contextualSpacing/>
        <w:rPr>
          <w:color w:val="000000"/>
        </w:rPr>
      </w:pPr>
      <w:r>
        <w:rPr>
          <w:color w:val="000000"/>
        </w:rPr>
        <w:t xml:space="preserve">- </w:t>
      </w:r>
      <w:proofErr w:type="spellStart"/>
      <w:r>
        <w:rPr>
          <w:color w:val="000000"/>
        </w:rPr>
        <w:t>M_Density</w:t>
      </w:r>
      <w:proofErr w:type="spellEnd"/>
      <w:r>
        <w:rPr>
          <w:color w:val="000000"/>
        </w:rPr>
        <w:t>: Moose density values from aerial survey. See methods</w:t>
      </w:r>
      <w:r>
        <w:rPr>
          <w:color w:val="000000"/>
        </w:rPr>
        <w:t>.</w:t>
      </w:r>
    </w:p>
    <w:p w14:paraId="659BFA10" w14:textId="4768805C" w:rsidR="001445C3" w:rsidRPr="00D95D5C" w:rsidRDefault="00A91E8C" w:rsidP="00A91E8C">
      <w:pPr>
        <w:pStyle w:val="NormalWeb"/>
        <w:ind w:left="720"/>
        <w:contextualSpacing/>
        <w:rPr>
          <w:color w:val="000000"/>
        </w:rPr>
      </w:pPr>
      <w:r>
        <w:rPr>
          <w:color w:val="000000"/>
        </w:rPr>
        <w:t xml:space="preserve">- </w:t>
      </w:r>
      <w:proofErr w:type="spellStart"/>
      <w:r>
        <w:rPr>
          <w:color w:val="000000"/>
        </w:rPr>
        <w:t>E</w:t>
      </w:r>
      <w:r>
        <w:rPr>
          <w:color w:val="000000"/>
        </w:rPr>
        <w:t>_Density</w:t>
      </w:r>
      <w:proofErr w:type="spellEnd"/>
      <w:r>
        <w:rPr>
          <w:color w:val="000000"/>
        </w:rPr>
        <w:t xml:space="preserve">: </w:t>
      </w:r>
      <w:r>
        <w:rPr>
          <w:color w:val="000000"/>
        </w:rPr>
        <w:t>Elk</w:t>
      </w:r>
      <w:r>
        <w:rPr>
          <w:color w:val="000000"/>
        </w:rPr>
        <w:t xml:space="preserve"> density values from aerial survey. See methods.</w:t>
      </w:r>
    </w:p>
    <w:p w14:paraId="02D21764" w14:textId="39DC3835" w:rsidR="006E7AB3" w:rsidRDefault="00D868F8" w:rsidP="00E64418">
      <w:pPr>
        <w:rPr>
          <w:color w:val="000000"/>
        </w:rPr>
      </w:pPr>
      <w:r>
        <w:rPr>
          <w:rFonts w:ascii="Times New Roman" w:hAnsi="Times New Roman" w:cs="Times New Roman"/>
          <w:sz w:val="24"/>
          <w:szCs w:val="24"/>
        </w:rPr>
        <w:t xml:space="preserve">Resource selection functions were run for wolves using </w:t>
      </w:r>
      <w:r w:rsidR="00D95D5C">
        <w:rPr>
          <w:rFonts w:ascii="Courier New" w:hAnsi="Courier New" w:cs="Courier New"/>
          <w:sz w:val="24"/>
          <w:szCs w:val="24"/>
        </w:rPr>
        <w:t>5-Wolf_RSF</w:t>
      </w:r>
      <w:r w:rsidRPr="00D06599">
        <w:rPr>
          <w:rFonts w:ascii="Courier New" w:hAnsi="Courier New" w:cs="Courier New"/>
          <w:color w:val="000000"/>
        </w:rPr>
        <w:t>.R</w:t>
      </w:r>
      <w:r w:rsidR="006E7AB3">
        <w:rPr>
          <w:color w:val="000000"/>
        </w:rPr>
        <w:t>.</w:t>
      </w:r>
    </w:p>
    <w:p w14:paraId="58B1D84A" w14:textId="476F04E0" w:rsidR="006E7AB3" w:rsidRDefault="006E7AB3" w:rsidP="00362533">
      <w:pPr>
        <w:pStyle w:val="NormalWeb"/>
        <w:ind w:left="720"/>
        <w:contextualSpacing/>
        <w:rPr>
          <w:color w:val="000000"/>
        </w:rPr>
      </w:pPr>
      <w:r>
        <w:t xml:space="preserve">Input data for </w:t>
      </w:r>
      <w:r w:rsidR="00362533">
        <w:t xml:space="preserve">wolves </w:t>
      </w:r>
      <w:r>
        <w:t>(</w:t>
      </w:r>
      <w:r w:rsidR="00D95D5C">
        <w:rPr>
          <w:rFonts w:ascii="Courier New" w:hAnsi="Courier New" w:cs="Courier New"/>
        </w:rPr>
        <w:t>wolf_data</w:t>
      </w:r>
      <w:r w:rsidRPr="00D06599">
        <w:rPr>
          <w:rFonts w:ascii="Courier New" w:hAnsi="Courier New" w:cs="Courier New"/>
          <w:color w:val="000000"/>
        </w:rPr>
        <w:t>.</w:t>
      </w:r>
      <w:r>
        <w:rPr>
          <w:rFonts w:ascii="Courier New" w:hAnsi="Courier New" w:cs="Courier New"/>
          <w:color w:val="000000"/>
        </w:rPr>
        <w:t>csv</w:t>
      </w:r>
      <w:r w:rsidRPr="00D06599">
        <w:rPr>
          <w:color w:val="000000"/>
        </w:rPr>
        <w:t> </w:t>
      </w:r>
      <w:r>
        <w:rPr>
          <w:color w:val="000000"/>
        </w:rPr>
        <w:t>)</w:t>
      </w:r>
      <w:r w:rsidR="00362533">
        <w:rPr>
          <w:color w:val="000000"/>
        </w:rPr>
        <w:t xml:space="preserve"> contain the following variables</w:t>
      </w:r>
    </w:p>
    <w:p w14:paraId="67E09696" w14:textId="165002EC" w:rsidR="008902A3" w:rsidRDefault="00D95D5C" w:rsidP="00D95D5C">
      <w:pPr>
        <w:pStyle w:val="NormalWeb"/>
        <w:contextualSpacing/>
      </w:pPr>
      <w:r>
        <w:tab/>
        <w:t xml:space="preserve">- </w:t>
      </w:r>
      <w:r w:rsidR="00414113">
        <w:t>FID: Unique ID for each row of data</w:t>
      </w:r>
    </w:p>
    <w:p w14:paraId="1FD1A569" w14:textId="50D0E6CB" w:rsidR="00414113" w:rsidRDefault="00414113" w:rsidP="00414113">
      <w:pPr>
        <w:pStyle w:val="NormalWeb"/>
        <w:ind w:left="720"/>
        <w:contextualSpacing/>
        <w:rPr>
          <w:color w:val="000000"/>
        </w:rPr>
      </w:pPr>
      <w:r>
        <w:rPr>
          <w:color w:val="000000"/>
        </w:rPr>
        <w:t xml:space="preserve">- </w:t>
      </w:r>
      <w:proofErr w:type="spellStart"/>
      <w:r>
        <w:rPr>
          <w:color w:val="000000"/>
        </w:rPr>
        <w:t>WolfID</w:t>
      </w:r>
      <w:proofErr w:type="spellEnd"/>
      <w:r>
        <w:rPr>
          <w:color w:val="000000"/>
        </w:rPr>
        <w:t>: Unique ID for each wolf</w:t>
      </w:r>
    </w:p>
    <w:p w14:paraId="038C0145" w14:textId="4DAC4A0A" w:rsidR="00414113" w:rsidRDefault="00414113" w:rsidP="00414113">
      <w:pPr>
        <w:pStyle w:val="NormalWeb"/>
        <w:ind w:left="720"/>
        <w:contextualSpacing/>
        <w:rPr>
          <w:color w:val="000000"/>
        </w:rPr>
      </w:pPr>
      <w:r>
        <w:rPr>
          <w:color w:val="000000"/>
        </w:rPr>
        <w:t xml:space="preserve">- </w:t>
      </w:r>
      <w:proofErr w:type="spellStart"/>
      <w:r>
        <w:rPr>
          <w:color w:val="000000"/>
        </w:rPr>
        <w:t>PackID</w:t>
      </w:r>
      <w:proofErr w:type="spellEnd"/>
      <w:r>
        <w:rPr>
          <w:color w:val="000000"/>
        </w:rPr>
        <w:t>: Unique ID for each wolf pack</w:t>
      </w:r>
    </w:p>
    <w:p w14:paraId="6E28FB47" w14:textId="5EDBEF8B" w:rsidR="00414113" w:rsidRDefault="00414113" w:rsidP="00414113">
      <w:pPr>
        <w:pStyle w:val="NormalWeb"/>
        <w:ind w:left="720"/>
        <w:contextualSpacing/>
        <w:rPr>
          <w:color w:val="000000"/>
        </w:rPr>
      </w:pPr>
      <w:r>
        <w:rPr>
          <w:color w:val="000000"/>
        </w:rPr>
        <w:t>- Year: Year data point was collected</w:t>
      </w:r>
    </w:p>
    <w:p w14:paraId="65A13D6B" w14:textId="3B7C9666" w:rsidR="00414113" w:rsidRDefault="00414113" w:rsidP="00414113">
      <w:pPr>
        <w:pStyle w:val="NormalWeb"/>
        <w:ind w:left="720"/>
        <w:contextualSpacing/>
        <w:rPr>
          <w:color w:val="000000"/>
        </w:rPr>
      </w:pPr>
      <w:r>
        <w:rPr>
          <w:color w:val="000000"/>
        </w:rPr>
        <w:t>- Month: Month data point was collected</w:t>
      </w:r>
    </w:p>
    <w:p w14:paraId="35A28B9D" w14:textId="06E84E80" w:rsidR="00414113" w:rsidRDefault="00414113" w:rsidP="00414113">
      <w:pPr>
        <w:pStyle w:val="NormalWeb"/>
        <w:ind w:left="720"/>
        <w:contextualSpacing/>
        <w:rPr>
          <w:color w:val="000000"/>
        </w:rPr>
      </w:pPr>
      <w:r>
        <w:rPr>
          <w:color w:val="000000"/>
        </w:rPr>
        <w:t>- Day: Day data point was collected</w:t>
      </w:r>
    </w:p>
    <w:p w14:paraId="19182865" w14:textId="61EA99D3" w:rsidR="00414113" w:rsidRDefault="00414113" w:rsidP="00414113">
      <w:pPr>
        <w:pStyle w:val="NormalWeb"/>
        <w:ind w:left="720"/>
        <w:contextualSpacing/>
        <w:rPr>
          <w:color w:val="000000"/>
        </w:rPr>
      </w:pPr>
      <w:r>
        <w:rPr>
          <w:color w:val="000000"/>
        </w:rPr>
        <w:t>- M_D30: Moose density</w:t>
      </w:r>
    </w:p>
    <w:p w14:paraId="5C0E1C29" w14:textId="54C84495" w:rsidR="00414113" w:rsidRDefault="00414113" w:rsidP="00414113">
      <w:pPr>
        <w:pStyle w:val="NormalWeb"/>
        <w:ind w:left="720"/>
        <w:contextualSpacing/>
        <w:rPr>
          <w:color w:val="000000"/>
        </w:rPr>
      </w:pPr>
      <w:r>
        <w:rPr>
          <w:color w:val="000000"/>
        </w:rPr>
        <w:t>- E_D30: Elk density</w:t>
      </w:r>
    </w:p>
    <w:p w14:paraId="21FBE87D" w14:textId="02E3172E" w:rsidR="00414113" w:rsidRPr="00A91E8C" w:rsidRDefault="00414113" w:rsidP="00414113">
      <w:pPr>
        <w:pStyle w:val="NormalWeb"/>
        <w:ind w:left="720"/>
        <w:contextualSpacing/>
        <w:rPr>
          <w:color w:val="000000"/>
          <w:lang w:val="fr-CA"/>
        </w:rPr>
      </w:pPr>
      <w:r w:rsidRPr="00A91E8C">
        <w:rPr>
          <w:color w:val="000000"/>
          <w:lang w:val="fr-CA"/>
        </w:rPr>
        <w:t>- M_H30: Moose habitat RSF score</w:t>
      </w:r>
    </w:p>
    <w:p w14:paraId="5CFCF0CA" w14:textId="246059FB" w:rsidR="00414113" w:rsidRPr="00A91E8C" w:rsidRDefault="00414113" w:rsidP="00414113">
      <w:pPr>
        <w:pStyle w:val="NormalWeb"/>
        <w:ind w:left="720"/>
        <w:contextualSpacing/>
        <w:rPr>
          <w:color w:val="000000"/>
          <w:lang w:val="fr-CA"/>
        </w:rPr>
      </w:pPr>
      <w:r w:rsidRPr="00A91E8C">
        <w:rPr>
          <w:color w:val="000000"/>
          <w:lang w:val="fr-CA"/>
        </w:rPr>
        <w:t>- E_H30: Elk habitat RSF score</w:t>
      </w:r>
    </w:p>
    <w:p w14:paraId="1F68AB95" w14:textId="47E22858" w:rsidR="00414113" w:rsidRDefault="00414113" w:rsidP="00414113">
      <w:pPr>
        <w:pStyle w:val="NormalWeb"/>
        <w:ind w:left="720"/>
        <w:contextualSpacing/>
        <w:rPr>
          <w:color w:val="000000"/>
        </w:rPr>
      </w:pPr>
      <w:r>
        <w:rPr>
          <w:color w:val="000000"/>
        </w:rPr>
        <w:t>- M_V30: Moose vulnerability RSF score</w:t>
      </w:r>
    </w:p>
    <w:p w14:paraId="4A32A1EB" w14:textId="1A906252" w:rsidR="00414113" w:rsidRDefault="00414113" w:rsidP="00414113">
      <w:pPr>
        <w:pStyle w:val="NormalWeb"/>
        <w:ind w:left="720"/>
        <w:contextualSpacing/>
        <w:rPr>
          <w:color w:val="000000"/>
        </w:rPr>
      </w:pPr>
      <w:r>
        <w:rPr>
          <w:color w:val="000000"/>
        </w:rPr>
        <w:t>- E_V30: Elk vulnerability RSF score</w:t>
      </w:r>
    </w:p>
    <w:p w14:paraId="3FC63247" w14:textId="77777777" w:rsidR="00414113" w:rsidRDefault="00414113" w:rsidP="00414113">
      <w:pPr>
        <w:pStyle w:val="NormalWeb"/>
        <w:contextualSpacing/>
        <w:rPr>
          <w:color w:val="000000"/>
        </w:rPr>
      </w:pPr>
    </w:p>
    <w:p w14:paraId="2D75D090" w14:textId="3923B4FF" w:rsidR="002155E7" w:rsidRDefault="006E7AB3" w:rsidP="00414113">
      <w:pPr>
        <w:pStyle w:val="NormalWeb"/>
        <w:contextualSpacing/>
        <w:rPr>
          <w:color w:val="000000" w:themeColor="text1"/>
        </w:rPr>
      </w:pPr>
      <w:r>
        <w:t>K-fold cross validation</w:t>
      </w:r>
      <w:r w:rsidR="00362533">
        <w:t xml:space="preserve"> </w:t>
      </w:r>
      <w:r w:rsidR="00D95D5C">
        <w:t>for wolf RSF model</w:t>
      </w:r>
      <w:r>
        <w:t xml:space="preserve"> </w:t>
      </w:r>
      <w:r w:rsidR="0006336A">
        <w:t>was</w:t>
      </w:r>
      <w:r w:rsidR="00D95D5C">
        <w:t xml:space="preserve"> run using </w:t>
      </w:r>
      <w:r w:rsidR="00D95D5C">
        <w:rPr>
          <w:rFonts w:ascii="Courier New" w:hAnsi="Courier New" w:cs="Courier New"/>
        </w:rPr>
        <w:t>6-Wolf_RSF_K-fold.R</w:t>
      </w:r>
      <w:r w:rsidR="00D95D5C">
        <w:t xml:space="preserve"> and</w:t>
      </w:r>
      <w:r w:rsidR="0006336A">
        <w:t xml:space="preserve"> based off of </w:t>
      </w:r>
      <w:r w:rsidR="00362533" w:rsidRPr="00707A36">
        <w:rPr>
          <w:color w:val="000000" w:themeColor="text1"/>
        </w:rPr>
        <w:fldChar w:fldCharType="begin" w:fldLock="1"/>
      </w:r>
      <w:r w:rsidR="00362533">
        <w:rPr>
          <w:color w:val="000000" w:themeColor="text1"/>
        </w:rPr>
        <w:instrText>ADDIN CSL_CITATION {"citationItems":[{"id":"ITEM-1","itemData":{"DOI":"10.1111/ecog.02881","ISBN":"6503251521","ISSN":"16000587","abstract":"Community assembly rules have been extensively studied, but its association with regional environmental variation, while land use history remains largely unexplored. Land use history might be especially important in Mediterranean forests, considering their historical deforestation and recent afforestation. Using forest inventories and historical (1956) and recent (2000) land cover maps, we explored the following hypotheses: 1) woody species assembly is driven by environmental factors, but also by historical landscape attributes; 2) recent forests exhibit lower woody species richness than pre-existing due to the existence of colonization credits; 3) these credits are modulated by species’ life-forms and dispersal mechanisms. We examined the association of forest historical type (pre-existing versus recent) with total species richness and that of diverse life-forms and dispersal groups, also considering the effects of current environment and past landscape factors. When accounting for these effects, no significant differences in woody species richness were found between forest historical types except for vertebrate-dispersed species. Species richness of this group was affected by the interaction of forest historical type with distance to coast and rainfall: vertebrate-dispersed species richness increased with rainfall and distance to the coast in recent forests, while it was higher in dryer sites in pre-existing forests. In addition, forest historical types showed differences in woody species composition associated to diverse environmental and past landscape factors. In view of these results we can conclude that: 1) community assembly in terms of species richness is fast enough to exhaust most colonization credit in recent Mediterranean forests except for vertebrate-dispersed species; 2) for these species, colonization credit is affected by the interplay of forest history and a set of proxies of niche and landscape constraints of species dispersal and establishment; 3) woody species assemblage is mostly shaped by the species’ ecological niches in these forests.","author":[{"dropping-particle":"","family":"Roberts","given":"David R.","non-dropping-particle":"","parse-names":false,"suffix":""},{"dropping-particle":"","family":"Bahn","given":"Volker","non-dropping-particle":"","parse-names":false,"suffix":""},{"dropping-particle":"","family":"Ciuti","given":"Simone","non-dropping-particle":"","parse-names":false,"suffix":""},{"dropping-particle":"","family":"Boyce","given":"Mark S.","non-dropping-particle":"","parse-names":false,"suffix":""},{"dropping-particle":"","family":"Elith","given":"Jane","non-dropping-particle":"","parse-names":false,"suffix":""},{"dropping-particle":"","family":"Guillera-Arroita","given":"Gurutzeta","non-dropping-particle":"","parse-names":false,"suffix":""},{"dropping-particle":"","family":"Hauenstein","given":"Severin","non-dropping-particle":"","parse-names":false,"suffix":""},{"dropping-particle":"","family":"Lahoz-Monfort","given":"Jos?? José J.","non-dropping-particle":"","parse-names":false,"suffix":""},{"dropping-particle":"","family":"Schr??der","given":"Boris","non-dropping-particle":"","parse-names":false,"suffix":""},{"dropping-particle":"","family":"Thuiller","given":"Wilfried","non-dropping-particle":"","parse-names":false,"suffix":""},{"dropping-particle":"","family":"Warton","given":"David I.","non-dropping-particle":"","parse-names":false,"suffix":""},{"dropping-particle":"","family":"Wintle","given":"Brendan A.","non-dropping-particle":"","parse-names":false,"suffix":""},{"dropping-particle":"","family":"Hartig","given":"Florian","non-dropping-particle":"","parse-names":false,"suffix":""},{"dropping-particle":"","family":"Dormann","given":"Carsten F.","non-dropping-particle":"","parse-names":false,"suffix":""},{"dropping-particle":"","family":"Schröder","given":"Boris","non-dropping-particle":"","parse-names":false,"suffix":""},{"dropping-particle":"","family":"Thuiller","given":"Wilfried","non-dropping-particle":"","parse-names":false,"suffix":""},{"dropping-particle":"","family":"Warton","given":"David I.","non-dropping-particle":"","parse-names":false,"suffix":""},{"dropping-particle":"","family":"Wintle","given":"Brendan A.","non-dropping-particle":"","parse-names":false,"suffix":""},{"dropping-particle":"","family":"Hartig","given":"Florian","non-dropping-particle":"","parse-names":false,"suffix":""},{"dropping-particle":"","family":"Dormann","given":"Carsten F.","non-dropping-particle":"","parse-names":false,"suffix":""}],"container-title":"Ecography","id":"ITEM-1","issue":"December 2016","issued":{"date-parts":[["2017"]]},"page":"913-929","title":"Cross-validation strategies for data with temporal, spatial, hierarchical, or phylogenetic structure","type":"article-journal","volume":"40"},"uris":["http://www.mendeley.com/documents/?uuid=e5f2c50f-3ef6-46be-8957-c2696a254eb7"]}],"mendeley":{"formattedCitation":"(Roberts et al. 2017)","plainTextFormattedCitation":"(Roberts et al. 2017)","previouslyFormattedCitation":"(Roberts et al. 2017)"},"properties":{"noteIndex":0},"schema":"https://github.com/citation-style-language/schema/raw/master/csl-citation.json"}</w:instrText>
      </w:r>
      <w:r w:rsidR="00362533" w:rsidRPr="00707A36">
        <w:rPr>
          <w:color w:val="000000" w:themeColor="text1"/>
        </w:rPr>
        <w:fldChar w:fldCharType="separate"/>
      </w:r>
      <w:r w:rsidR="00362533" w:rsidRPr="00707A36">
        <w:rPr>
          <w:noProof/>
          <w:color w:val="000000" w:themeColor="text1"/>
        </w:rPr>
        <w:t>Roberts et al. 2017</w:t>
      </w:r>
      <w:r w:rsidR="00362533">
        <w:rPr>
          <w:noProof/>
          <w:color w:val="000000" w:themeColor="text1"/>
        </w:rPr>
        <w:t>.</w:t>
      </w:r>
      <w:r w:rsidR="00362533" w:rsidRPr="00707A36">
        <w:rPr>
          <w:color w:val="000000" w:themeColor="text1"/>
        </w:rPr>
        <w:fldChar w:fldCharType="end"/>
      </w:r>
    </w:p>
    <w:p w14:paraId="509ED5B8" w14:textId="77777777" w:rsidR="00CF53FB" w:rsidRDefault="00A91E8C" w:rsidP="00A91E8C">
      <w:pPr>
        <w:rPr>
          <w:rFonts w:ascii="Times New Roman" w:hAnsi="Times New Roman" w:cs="Times New Roman"/>
          <w:sz w:val="24"/>
          <w:szCs w:val="24"/>
        </w:rPr>
      </w:pPr>
      <w:r>
        <w:rPr>
          <w:rFonts w:ascii="Times New Roman" w:hAnsi="Times New Roman" w:cs="Times New Roman"/>
          <w:sz w:val="24"/>
          <w:szCs w:val="24"/>
        </w:rPr>
        <w:t>Supplementary material figures were created using</w:t>
      </w:r>
      <w:r>
        <w:rPr>
          <w:rFonts w:ascii="Times New Roman" w:hAnsi="Times New Roman" w:cs="Times New Roman"/>
          <w:sz w:val="24"/>
          <w:szCs w:val="24"/>
        </w:rPr>
        <w:t xml:space="preserve"> </w:t>
      </w:r>
      <w:r>
        <w:rPr>
          <w:rFonts w:ascii="Courier New" w:hAnsi="Courier New" w:cs="Courier New"/>
          <w:sz w:val="24"/>
          <w:szCs w:val="24"/>
        </w:rPr>
        <w:t>7</w:t>
      </w:r>
      <w:r>
        <w:rPr>
          <w:rFonts w:ascii="Courier New" w:hAnsi="Courier New" w:cs="Courier New"/>
          <w:sz w:val="24"/>
          <w:szCs w:val="24"/>
        </w:rPr>
        <w:t>-</w:t>
      </w:r>
      <w:r>
        <w:rPr>
          <w:rFonts w:ascii="Courier New" w:hAnsi="Courier New" w:cs="Courier New"/>
          <w:sz w:val="24"/>
          <w:szCs w:val="24"/>
        </w:rPr>
        <w:t>Supplementary_materials</w:t>
      </w:r>
      <w:r>
        <w:rPr>
          <w:rFonts w:ascii="Courier New" w:hAnsi="Courier New" w:cs="Courier New"/>
          <w:sz w:val="24"/>
          <w:szCs w:val="24"/>
        </w:rPr>
        <w:t>.R</w:t>
      </w:r>
      <w:r>
        <w:rPr>
          <w:rFonts w:ascii="Times New Roman" w:hAnsi="Times New Roman" w:cs="Times New Roman"/>
          <w:sz w:val="24"/>
          <w:szCs w:val="24"/>
        </w:rPr>
        <w:t>.</w:t>
      </w:r>
    </w:p>
    <w:p w14:paraId="7879C2D1" w14:textId="6D2BD5CD" w:rsidR="00CF53FB" w:rsidRDefault="00CF53FB" w:rsidP="00CF53FB">
      <w:pPr>
        <w:pStyle w:val="NormalWeb"/>
        <w:ind w:left="720"/>
        <w:contextualSpacing/>
        <w:rPr>
          <w:color w:val="000000"/>
        </w:rPr>
      </w:pPr>
      <w:r>
        <w:t xml:space="preserve">Input data for </w:t>
      </w:r>
      <w:r>
        <w:t>kill site composition figure</w:t>
      </w:r>
      <w:r>
        <w:t xml:space="preserve"> (</w:t>
      </w:r>
      <w:r>
        <w:rPr>
          <w:rFonts w:ascii="Courier New" w:hAnsi="Courier New" w:cs="Courier New"/>
        </w:rPr>
        <w:t>kill_site_data</w:t>
      </w:r>
      <w:r w:rsidRPr="00E75842">
        <w:rPr>
          <w:rFonts w:ascii="Courier New" w:hAnsi="Courier New" w:cs="Courier New"/>
          <w:color w:val="000000"/>
        </w:rPr>
        <w:t>.</w:t>
      </w:r>
      <w:r>
        <w:rPr>
          <w:rFonts w:ascii="Courier New" w:hAnsi="Courier New" w:cs="Courier New"/>
          <w:color w:val="000000"/>
        </w:rPr>
        <w:t>csv</w:t>
      </w:r>
      <w:r w:rsidRPr="00D06599">
        <w:rPr>
          <w:color w:val="000000"/>
        </w:rPr>
        <w:t> </w:t>
      </w:r>
      <w:r>
        <w:rPr>
          <w:color w:val="000000"/>
        </w:rPr>
        <w:t>)</w:t>
      </w:r>
    </w:p>
    <w:p w14:paraId="45B5FC4E" w14:textId="3C559872" w:rsidR="00CF53FB" w:rsidRDefault="00CF53FB" w:rsidP="00CF53FB">
      <w:pPr>
        <w:pStyle w:val="NormalWeb"/>
        <w:contextualSpacing/>
        <w:rPr>
          <w:color w:val="000000"/>
        </w:rPr>
      </w:pPr>
      <w:r>
        <w:rPr>
          <w:color w:val="000000"/>
        </w:rPr>
        <w:tab/>
        <w:t>- FID: Unique ID for each row of data</w:t>
      </w:r>
    </w:p>
    <w:p w14:paraId="3AC61AE4" w14:textId="5B102829" w:rsidR="00CF53FB" w:rsidRDefault="00CF53FB" w:rsidP="00CF53FB">
      <w:pPr>
        <w:pStyle w:val="NormalWeb"/>
        <w:contextualSpacing/>
        <w:rPr>
          <w:color w:val="000000"/>
        </w:rPr>
      </w:pPr>
      <w:r>
        <w:rPr>
          <w:color w:val="000000"/>
        </w:rPr>
        <w:tab/>
        <w:t xml:space="preserve">- </w:t>
      </w:r>
      <w:proofErr w:type="spellStart"/>
      <w:r>
        <w:rPr>
          <w:color w:val="000000"/>
        </w:rPr>
        <w:t>Pack_ID</w:t>
      </w:r>
      <w:proofErr w:type="spellEnd"/>
      <w:r>
        <w:rPr>
          <w:color w:val="000000"/>
        </w:rPr>
        <w:t>: Unique ID for each wolf pack</w:t>
      </w:r>
    </w:p>
    <w:p w14:paraId="15E18F0E" w14:textId="144F4B78" w:rsidR="00CF53FB" w:rsidRDefault="00CF53FB" w:rsidP="00CF53FB">
      <w:pPr>
        <w:pStyle w:val="NormalWeb"/>
        <w:contextualSpacing/>
        <w:rPr>
          <w:color w:val="000000"/>
        </w:rPr>
      </w:pPr>
      <w:r>
        <w:rPr>
          <w:color w:val="000000"/>
        </w:rPr>
        <w:tab/>
        <w:t>- Year: Year data point was collected</w:t>
      </w:r>
    </w:p>
    <w:p w14:paraId="410F04EC" w14:textId="2BE53C5D" w:rsidR="00CF53FB" w:rsidRDefault="00CF53FB" w:rsidP="00CF53FB">
      <w:pPr>
        <w:pStyle w:val="NormalWeb"/>
        <w:contextualSpacing/>
        <w:rPr>
          <w:color w:val="000000"/>
        </w:rPr>
      </w:pPr>
      <w:r>
        <w:rPr>
          <w:color w:val="000000"/>
        </w:rPr>
        <w:tab/>
        <w:t>- Month: Month data point was collected</w:t>
      </w:r>
    </w:p>
    <w:p w14:paraId="14497542" w14:textId="1FFF9CDC" w:rsidR="00CF53FB" w:rsidRDefault="00CF53FB" w:rsidP="00CF53FB">
      <w:pPr>
        <w:pStyle w:val="NormalWeb"/>
        <w:contextualSpacing/>
        <w:rPr>
          <w:color w:val="000000"/>
        </w:rPr>
      </w:pPr>
      <w:r>
        <w:rPr>
          <w:color w:val="000000"/>
        </w:rPr>
        <w:tab/>
        <w:t xml:space="preserve">- </w:t>
      </w:r>
      <w:proofErr w:type="spellStart"/>
      <w:r>
        <w:rPr>
          <w:color w:val="000000"/>
        </w:rPr>
        <w:t>Prey_spp</w:t>
      </w:r>
      <w:proofErr w:type="spellEnd"/>
      <w:r>
        <w:rPr>
          <w:color w:val="000000"/>
        </w:rPr>
        <w:t>: Prey species killed</w:t>
      </w:r>
    </w:p>
    <w:p w14:paraId="2C31730C" w14:textId="1CB11B9E" w:rsidR="00CF53FB" w:rsidRDefault="00CF53FB" w:rsidP="00CF53FB">
      <w:pPr>
        <w:pStyle w:val="NormalWeb"/>
        <w:contextualSpacing/>
        <w:rPr>
          <w:color w:val="000000"/>
        </w:rPr>
      </w:pPr>
      <w:r>
        <w:rPr>
          <w:color w:val="000000"/>
        </w:rPr>
        <w:tab/>
      </w:r>
    </w:p>
    <w:p w14:paraId="517D3B6A" w14:textId="0828265C" w:rsidR="00CF53FB" w:rsidRDefault="00CF53FB" w:rsidP="00CF53FB">
      <w:pPr>
        <w:pStyle w:val="NormalWeb"/>
        <w:contextualSpacing/>
        <w:rPr>
          <w:color w:val="000000"/>
        </w:rPr>
      </w:pPr>
      <w:r>
        <w:rPr>
          <w:color w:val="000000"/>
        </w:rPr>
        <w:tab/>
        <w:t>Input data for snow accumulation figure (</w:t>
      </w:r>
      <w:r>
        <w:rPr>
          <w:rFonts w:ascii="Courier New" w:hAnsi="Courier New" w:cs="Courier New"/>
        </w:rPr>
        <w:t>snow</w:t>
      </w:r>
      <w:r>
        <w:rPr>
          <w:rFonts w:ascii="Courier New" w:hAnsi="Courier New" w:cs="Courier New"/>
        </w:rPr>
        <w:t>_</w:t>
      </w:r>
      <w:r>
        <w:rPr>
          <w:rFonts w:ascii="Courier New" w:hAnsi="Courier New" w:cs="Courier New"/>
        </w:rPr>
        <w:t>depth</w:t>
      </w:r>
      <w:r>
        <w:rPr>
          <w:rFonts w:ascii="Courier New" w:hAnsi="Courier New" w:cs="Courier New"/>
        </w:rPr>
        <w:t>_data</w:t>
      </w:r>
      <w:r w:rsidRPr="00E75842">
        <w:rPr>
          <w:rFonts w:ascii="Courier New" w:hAnsi="Courier New" w:cs="Courier New"/>
          <w:color w:val="000000"/>
        </w:rPr>
        <w:t>.</w:t>
      </w:r>
      <w:r>
        <w:rPr>
          <w:rFonts w:ascii="Courier New" w:hAnsi="Courier New" w:cs="Courier New"/>
          <w:color w:val="000000"/>
        </w:rPr>
        <w:t>csv</w:t>
      </w:r>
      <w:r>
        <w:rPr>
          <w:color w:val="000000"/>
        </w:rPr>
        <w:t>)</w:t>
      </w:r>
    </w:p>
    <w:p w14:paraId="07544F19" w14:textId="1AF5A91E" w:rsidR="00CF53FB" w:rsidRDefault="00CF53FB" w:rsidP="00CF53FB">
      <w:pPr>
        <w:pStyle w:val="NormalWeb"/>
        <w:contextualSpacing/>
        <w:rPr>
          <w:color w:val="000000"/>
        </w:rPr>
      </w:pPr>
      <w:r>
        <w:rPr>
          <w:color w:val="000000"/>
        </w:rPr>
        <w:tab/>
        <w:t>- year: Year data point was collected</w:t>
      </w:r>
    </w:p>
    <w:p w14:paraId="5D65A2D6" w14:textId="33B1C36D" w:rsidR="00CF53FB" w:rsidRDefault="00CF53FB" w:rsidP="00CF53FB">
      <w:pPr>
        <w:pStyle w:val="NormalWeb"/>
        <w:contextualSpacing/>
        <w:rPr>
          <w:color w:val="000000"/>
        </w:rPr>
      </w:pPr>
      <w:r>
        <w:rPr>
          <w:color w:val="000000"/>
        </w:rPr>
        <w:tab/>
        <w:t>- month: Month data point was collected</w:t>
      </w:r>
    </w:p>
    <w:p w14:paraId="45A2EF49" w14:textId="4A6ED45D" w:rsidR="00CF53FB" w:rsidRDefault="00CF53FB" w:rsidP="00CF53FB">
      <w:pPr>
        <w:pStyle w:val="NormalWeb"/>
        <w:contextualSpacing/>
        <w:rPr>
          <w:color w:val="000000"/>
        </w:rPr>
      </w:pPr>
      <w:r>
        <w:rPr>
          <w:color w:val="000000"/>
        </w:rPr>
        <w:tab/>
        <w:t>- day: Day data point was collected</w:t>
      </w:r>
    </w:p>
    <w:p w14:paraId="18D5D678" w14:textId="36B33AA6" w:rsidR="00CF53FB" w:rsidRDefault="00CF53FB" w:rsidP="00CF53FB">
      <w:pPr>
        <w:pStyle w:val="NormalWeb"/>
        <w:contextualSpacing/>
        <w:rPr>
          <w:color w:val="000000"/>
        </w:rPr>
      </w:pPr>
      <w:r>
        <w:rPr>
          <w:color w:val="000000"/>
        </w:rPr>
        <w:tab/>
        <w:t xml:space="preserve">- </w:t>
      </w:r>
      <w:proofErr w:type="spellStart"/>
      <w:r>
        <w:rPr>
          <w:color w:val="000000"/>
        </w:rPr>
        <w:t>snow_depth_cm</w:t>
      </w:r>
      <w:proofErr w:type="spellEnd"/>
      <w:r>
        <w:rPr>
          <w:color w:val="000000"/>
        </w:rPr>
        <w:t>: Depth of snow recorded in centimeters</w:t>
      </w:r>
    </w:p>
    <w:p w14:paraId="14DDD237" w14:textId="6D89010D" w:rsidR="00CF53FB" w:rsidRDefault="00CF53FB" w:rsidP="00CF53FB">
      <w:pPr>
        <w:pStyle w:val="NormalWeb"/>
        <w:contextualSpacing/>
        <w:rPr>
          <w:color w:val="000000"/>
        </w:rPr>
      </w:pPr>
      <w:r>
        <w:rPr>
          <w:color w:val="000000"/>
        </w:rPr>
        <w:tab/>
        <w:t xml:space="preserve">- </w:t>
      </w:r>
      <w:proofErr w:type="spellStart"/>
      <w:r>
        <w:rPr>
          <w:color w:val="000000"/>
        </w:rPr>
        <w:t>julian_day</w:t>
      </w:r>
      <w:proofErr w:type="spellEnd"/>
      <w:r>
        <w:rPr>
          <w:color w:val="000000"/>
        </w:rPr>
        <w:t xml:space="preserve">: Day data point was collected in </w:t>
      </w:r>
      <w:proofErr w:type="spellStart"/>
      <w:r>
        <w:rPr>
          <w:color w:val="000000"/>
        </w:rPr>
        <w:t>julian</w:t>
      </w:r>
      <w:proofErr w:type="spellEnd"/>
      <w:r>
        <w:rPr>
          <w:color w:val="000000"/>
        </w:rPr>
        <w:t xml:space="preserve"> day</w:t>
      </w:r>
    </w:p>
    <w:p w14:paraId="3BFA3686" w14:textId="090A949D" w:rsidR="00CF53FB" w:rsidRDefault="00CF53FB" w:rsidP="00CF53FB">
      <w:pPr>
        <w:pStyle w:val="NormalWeb"/>
        <w:contextualSpacing/>
        <w:rPr>
          <w:color w:val="000000"/>
        </w:rPr>
      </w:pPr>
    </w:p>
    <w:p w14:paraId="75F40E05" w14:textId="761B6B37" w:rsidR="00CF53FB" w:rsidRDefault="00CF53FB" w:rsidP="00CF53FB">
      <w:pPr>
        <w:pStyle w:val="NormalWeb"/>
        <w:contextualSpacing/>
        <w:rPr>
          <w:rFonts w:ascii="Courier New" w:hAnsi="Courier New" w:cs="Courier New"/>
          <w:color w:val="000000"/>
        </w:rPr>
      </w:pPr>
      <w:r>
        <w:rPr>
          <w:color w:val="000000"/>
        </w:rPr>
        <w:tab/>
      </w:r>
      <w:r w:rsidR="00210D2D">
        <w:rPr>
          <w:color w:val="000000"/>
        </w:rPr>
        <w:t>Input data for elk GPS collar habitat selection RSF (</w:t>
      </w:r>
      <w:r w:rsidR="00210D2D">
        <w:rPr>
          <w:rFonts w:ascii="Courier New" w:hAnsi="Courier New" w:cs="Courier New"/>
        </w:rPr>
        <w:t>elk</w:t>
      </w:r>
      <w:r w:rsidR="00210D2D">
        <w:rPr>
          <w:rFonts w:ascii="Courier New" w:hAnsi="Courier New" w:cs="Courier New"/>
        </w:rPr>
        <w:t>_</w:t>
      </w:r>
      <w:r w:rsidR="00210D2D">
        <w:rPr>
          <w:rFonts w:ascii="Courier New" w:hAnsi="Courier New" w:cs="Courier New"/>
        </w:rPr>
        <w:t>gps</w:t>
      </w:r>
      <w:r w:rsidR="00210D2D">
        <w:rPr>
          <w:rFonts w:ascii="Courier New" w:hAnsi="Courier New" w:cs="Courier New"/>
        </w:rPr>
        <w:t>_data</w:t>
      </w:r>
      <w:r w:rsidR="00210D2D" w:rsidRPr="00E75842">
        <w:rPr>
          <w:rFonts w:ascii="Courier New" w:hAnsi="Courier New" w:cs="Courier New"/>
          <w:color w:val="000000"/>
        </w:rPr>
        <w:t>.</w:t>
      </w:r>
      <w:r w:rsidR="00210D2D">
        <w:rPr>
          <w:rFonts w:ascii="Courier New" w:hAnsi="Courier New" w:cs="Courier New"/>
          <w:color w:val="000000"/>
        </w:rPr>
        <w:t>csv</w:t>
      </w:r>
      <w:r w:rsidR="00210D2D">
        <w:rPr>
          <w:rFonts w:ascii="Courier New" w:hAnsi="Courier New" w:cs="Courier New"/>
          <w:color w:val="000000"/>
        </w:rPr>
        <w:t>)</w:t>
      </w:r>
    </w:p>
    <w:p w14:paraId="14ED19D0" w14:textId="73D1A4B5" w:rsidR="00210D2D" w:rsidRDefault="00210D2D" w:rsidP="00210D2D">
      <w:pPr>
        <w:pStyle w:val="NormalWeb"/>
        <w:contextualSpacing/>
        <w:rPr>
          <w:color w:val="000000"/>
        </w:rPr>
      </w:pPr>
      <w:r>
        <w:rPr>
          <w:rFonts w:ascii="Courier New" w:hAnsi="Courier New" w:cs="Courier New"/>
          <w:color w:val="000000"/>
        </w:rPr>
        <w:tab/>
      </w:r>
      <w:r>
        <w:rPr>
          <w:color w:val="000000"/>
        </w:rPr>
        <w:t>- FID: Unique ID for each row of data</w:t>
      </w:r>
    </w:p>
    <w:p w14:paraId="4CA8A619" w14:textId="6EAF0137" w:rsidR="00210D2D" w:rsidRDefault="00210D2D" w:rsidP="00210D2D">
      <w:pPr>
        <w:pStyle w:val="NormalWeb"/>
        <w:contextualSpacing/>
        <w:rPr>
          <w:color w:val="000000"/>
        </w:rPr>
      </w:pPr>
      <w:r>
        <w:rPr>
          <w:color w:val="000000"/>
        </w:rPr>
        <w:tab/>
      </w:r>
      <w:r w:rsidRPr="00210D2D">
        <w:rPr>
          <w:color w:val="000000"/>
        </w:rPr>
        <w:t xml:space="preserve">- </w:t>
      </w:r>
      <w:proofErr w:type="spellStart"/>
      <w:r w:rsidRPr="00210D2D">
        <w:rPr>
          <w:color w:val="000000"/>
        </w:rPr>
        <w:t>LocNum_Ori</w:t>
      </w:r>
      <w:proofErr w:type="spellEnd"/>
      <w:r w:rsidRPr="00210D2D">
        <w:rPr>
          <w:color w:val="000000"/>
        </w:rPr>
        <w:t>: Unique ID for</w:t>
      </w:r>
      <w:r>
        <w:rPr>
          <w:color w:val="000000"/>
        </w:rPr>
        <w:t xml:space="preserve"> each row of data by individual collared elk</w:t>
      </w:r>
    </w:p>
    <w:p w14:paraId="4ACE9364" w14:textId="11A5FBE4" w:rsidR="00210D2D" w:rsidRDefault="00210D2D" w:rsidP="00210D2D">
      <w:pPr>
        <w:pStyle w:val="NormalWeb"/>
        <w:contextualSpacing/>
        <w:rPr>
          <w:color w:val="000000"/>
        </w:rPr>
      </w:pPr>
      <w:r>
        <w:rPr>
          <w:color w:val="000000"/>
        </w:rPr>
        <w:tab/>
        <w:t>- Year: Year data point was collected</w:t>
      </w:r>
    </w:p>
    <w:p w14:paraId="27BD1B8B" w14:textId="262D1529" w:rsidR="00210D2D" w:rsidRDefault="00210D2D" w:rsidP="00210D2D">
      <w:pPr>
        <w:pStyle w:val="NormalWeb"/>
        <w:contextualSpacing/>
        <w:rPr>
          <w:color w:val="000000"/>
        </w:rPr>
      </w:pPr>
      <w:r>
        <w:rPr>
          <w:color w:val="000000"/>
        </w:rPr>
        <w:tab/>
        <w:t>- Month: Month data point was collected</w:t>
      </w:r>
    </w:p>
    <w:p w14:paraId="2A917CE5" w14:textId="40E07E30" w:rsidR="00210D2D" w:rsidRDefault="00210D2D" w:rsidP="00210D2D">
      <w:pPr>
        <w:pStyle w:val="NormalWeb"/>
        <w:contextualSpacing/>
        <w:rPr>
          <w:color w:val="000000"/>
        </w:rPr>
      </w:pPr>
      <w:r>
        <w:rPr>
          <w:color w:val="000000"/>
        </w:rPr>
        <w:tab/>
        <w:t>- Day: Day data point was collected</w:t>
      </w:r>
    </w:p>
    <w:p w14:paraId="7F55D52B" w14:textId="13DC2ABF" w:rsidR="00210D2D" w:rsidRDefault="00210D2D" w:rsidP="00210D2D">
      <w:pPr>
        <w:pStyle w:val="NormalWeb"/>
        <w:contextualSpacing/>
        <w:rPr>
          <w:color w:val="000000"/>
        </w:rPr>
      </w:pPr>
      <w:r>
        <w:rPr>
          <w:color w:val="000000"/>
        </w:rPr>
        <w:tab/>
        <w:t>- Hour: Hour data point was collected</w:t>
      </w:r>
    </w:p>
    <w:p w14:paraId="0060A653" w14:textId="4B0C3263" w:rsidR="00210D2D" w:rsidRDefault="00210D2D" w:rsidP="00210D2D">
      <w:pPr>
        <w:pStyle w:val="NormalWeb"/>
        <w:contextualSpacing/>
        <w:rPr>
          <w:color w:val="000000"/>
        </w:rPr>
      </w:pPr>
      <w:r>
        <w:rPr>
          <w:color w:val="000000"/>
        </w:rPr>
        <w:lastRenderedPageBreak/>
        <w:tab/>
        <w:t xml:space="preserve">- </w:t>
      </w:r>
      <w:r w:rsidR="00920BD1">
        <w:rPr>
          <w:color w:val="000000"/>
        </w:rPr>
        <w:t xml:space="preserve">Minute: </w:t>
      </w:r>
      <w:r>
        <w:rPr>
          <w:color w:val="000000"/>
        </w:rPr>
        <w:t>Minute data point was collected</w:t>
      </w:r>
    </w:p>
    <w:p w14:paraId="5250C1D5" w14:textId="53E4E829" w:rsidR="00210D2D" w:rsidRDefault="00210D2D" w:rsidP="00210D2D">
      <w:pPr>
        <w:pStyle w:val="NormalWeb"/>
        <w:contextualSpacing/>
        <w:rPr>
          <w:color w:val="000000"/>
        </w:rPr>
      </w:pPr>
      <w:r>
        <w:rPr>
          <w:color w:val="000000"/>
        </w:rPr>
        <w:tab/>
        <w:t>-</w:t>
      </w:r>
      <w:r w:rsidR="00920BD1">
        <w:rPr>
          <w:color w:val="000000"/>
        </w:rPr>
        <w:t xml:space="preserve"> Used: </w:t>
      </w:r>
      <w:r w:rsidR="00920BD1">
        <w:rPr>
          <w:color w:val="000000"/>
        </w:rPr>
        <w:t>1 for used point, 0 is available</w:t>
      </w:r>
    </w:p>
    <w:p w14:paraId="0FAB53ED" w14:textId="5EE54ED0" w:rsidR="00920BD1" w:rsidRDefault="00920BD1" w:rsidP="00210D2D">
      <w:pPr>
        <w:pStyle w:val="NormalWeb"/>
        <w:contextualSpacing/>
        <w:rPr>
          <w:color w:val="000000"/>
        </w:rPr>
      </w:pPr>
      <w:r>
        <w:rPr>
          <w:color w:val="000000"/>
        </w:rPr>
        <w:tab/>
        <w:t xml:space="preserve">- </w:t>
      </w:r>
      <w:proofErr w:type="spellStart"/>
      <w:r>
        <w:rPr>
          <w:color w:val="000000"/>
        </w:rPr>
        <w:t>elk_id</w:t>
      </w:r>
      <w:proofErr w:type="spellEnd"/>
      <w:r>
        <w:rPr>
          <w:color w:val="000000"/>
        </w:rPr>
        <w:t>: Unique ID for each collared elk</w:t>
      </w:r>
    </w:p>
    <w:p w14:paraId="087127D4" w14:textId="27528C74" w:rsidR="00920BD1" w:rsidRDefault="00920BD1" w:rsidP="00920BD1">
      <w:pPr>
        <w:pStyle w:val="NormalWeb"/>
        <w:ind w:left="720"/>
        <w:contextualSpacing/>
        <w:rPr>
          <w:color w:val="000000"/>
        </w:rPr>
      </w:pPr>
      <w:r>
        <w:rPr>
          <w:color w:val="000000"/>
        </w:rPr>
        <w:t xml:space="preserve">- </w:t>
      </w:r>
      <w:proofErr w:type="spellStart"/>
      <w:r>
        <w:rPr>
          <w:color w:val="000000"/>
        </w:rPr>
        <w:t>ConBog</w:t>
      </w:r>
      <w:proofErr w:type="spellEnd"/>
      <w:r>
        <w:rPr>
          <w:color w:val="000000"/>
        </w:rPr>
        <w:t>: Proportion of bog and coniferous forest around data point (within 200m)</w:t>
      </w:r>
    </w:p>
    <w:p w14:paraId="78119447" w14:textId="77777777" w:rsidR="00920BD1" w:rsidRDefault="00920BD1" w:rsidP="00920BD1">
      <w:pPr>
        <w:pStyle w:val="NormalWeb"/>
        <w:ind w:left="720"/>
        <w:contextualSpacing/>
        <w:rPr>
          <w:color w:val="000000"/>
        </w:rPr>
      </w:pPr>
      <w:r>
        <w:rPr>
          <w:color w:val="000000"/>
        </w:rPr>
        <w:t xml:space="preserve">- </w:t>
      </w:r>
      <w:proofErr w:type="spellStart"/>
      <w:r>
        <w:rPr>
          <w:color w:val="000000"/>
        </w:rPr>
        <w:t>MarshGrass</w:t>
      </w:r>
      <w:proofErr w:type="spellEnd"/>
      <w:r>
        <w:rPr>
          <w:color w:val="000000"/>
        </w:rPr>
        <w:t>: Proportion of marshes and grassland around data point (within 200m)</w:t>
      </w:r>
    </w:p>
    <w:p w14:paraId="557264B3" w14:textId="77777777" w:rsidR="00920BD1" w:rsidRDefault="00920BD1" w:rsidP="00920BD1">
      <w:pPr>
        <w:pStyle w:val="NormalWeb"/>
        <w:ind w:left="720"/>
        <w:contextualSpacing/>
        <w:rPr>
          <w:color w:val="000000"/>
        </w:rPr>
      </w:pPr>
      <w:r>
        <w:rPr>
          <w:color w:val="000000"/>
        </w:rPr>
        <w:t xml:space="preserve">- </w:t>
      </w:r>
      <w:proofErr w:type="spellStart"/>
      <w:r>
        <w:rPr>
          <w:color w:val="000000"/>
        </w:rPr>
        <w:t>Mixedwood</w:t>
      </w:r>
      <w:proofErr w:type="spellEnd"/>
      <w:r>
        <w:rPr>
          <w:color w:val="000000"/>
        </w:rPr>
        <w:t>: Proportion of mixed wood forest around data point (within 200m)</w:t>
      </w:r>
    </w:p>
    <w:p w14:paraId="208DF913" w14:textId="77777777" w:rsidR="00920BD1" w:rsidRDefault="00920BD1" w:rsidP="00920BD1">
      <w:pPr>
        <w:pStyle w:val="NormalWeb"/>
        <w:ind w:left="720"/>
        <w:contextualSpacing/>
        <w:rPr>
          <w:color w:val="000000"/>
        </w:rPr>
      </w:pPr>
      <w:r>
        <w:rPr>
          <w:color w:val="000000"/>
        </w:rPr>
        <w:t xml:space="preserve">- </w:t>
      </w:r>
      <w:proofErr w:type="spellStart"/>
      <w:r>
        <w:rPr>
          <w:color w:val="000000"/>
        </w:rPr>
        <w:t>Opendec</w:t>
      </w:r>
      <w:proofErr w:type="spellEnd"/>
      <w:r>
        <w:rPr>
          <w:color w:val="000000"/>
        </w:rPr>
        <w:t>: Proportion of open deciduous forest around data point (within 200m)</w:t>
      </w:r>
    </w:p>
    <w:p w14:paraId="019923C6" w14:textId="77777777" w:rsidR="00920BD1" w:rsidRDefault="00920BD1" w:rsidP="00920BD1">
      <w:pPr>
        <w:pStyle w:val="NormalWeb"/>
        <w:ind w:left="720"/>
        <w:contextualSpacing/>
        <w:rPr>
          <w:color w:val="000000"/>
        </w:rPr>
      </w:pPr>
      <w:r>
        <w:rPr>
          <w:color w:val="000000"/>
        </w:rPr>
        <w:t xml:space="preserve">- </w:t>
      </w:r>
      <w:proofErr w:type="spellStart"/>
      <w:r>
        <w:rPr>
          <w:color w:val="000000"/>
        </w:rPr>
        <w:t>BTrail_D</w:t>
      </w:r>
      <w:proofErr w:type="spellEnd"/>
      <w:r>
        <w:rPr>
          <w:color w:val="000000"/>
        </w:rPr>
        <w:t>: Distance to nearest back country trail (m)</w:t>
      </w:r>
    </w:p>
    <w:p w14:paraId="6AFE1C8C" w14:textId="77777777" w:rsidR="00920BD1" w:rsidRDefault="00920BD1" w:rsidP="00920BD1">
      <w:pPr>
        <w:pStyle w:val="NormalWeb"/>
        <w:ind w:left="720"/>
        <w:contextualSpacing/>
        <w:rPr>
          <w:color w:val="000000"/>
        </w:rPr>
      </w:pPr>
      <w:r>
        <w:rPr>
          <w:color w:val="000000"/>
        </w:rPr>
        <w:t xml:space="preserve">- </w:t>
      </w:r>
      <w:proofErr w:type="spellStart"/>
      <w:r>
        <w:rPr>
          <w:color w:val="000000"/>
        </w:rPr>
        <w:t>Edge_D</w:t>
      </w:r>
      <w:proofErr w:type="spellEnd"/>
      <w:r>
        <w:rPr>
          <w:color w:val="000000"/>
        </w:rPr>
        <w:t>: Distance to nearest hard habitat edge (m)</w:t>
      </w:r>
    </w:p>
    <w:p w14:paraId="319A1ADA" w14:textId="77777777" w:rsidR="00920BD1" w:rsidRDefault="00920BD1" w:rsidP="00920BD1">
      <w:pPr>
        <w:pStyle w:val="NormalWeb"/>
        <w:ind w:left="720"/>
        <w:contextualSpacing/>
        <w:rPr>
          <w:color w:val="000000"/>
        </w:rPr>
      </w:pPr>
      <w:r>
        <w:rPr>
          <w:color w:val="000000"/>
        </w:rPr>
        <w:t xml:space="preserve">- </w:t>
      </w:r>
      <w:proofErr w:type="spellStart"/>
      <w:r>
        <w:rPr>
          <w:color w:val="000000"/>
        </w:rPr>
        <w:t>Road_D</w:t>
      </w:r>
      <w:proofErr w:type="spellEnd"/>
      <w:r>
        <w:rPr>
          <w:color w:val="000000"/>
        </w:rPr>
        <w:t>: Distance to nearest road (m)</w:t>
      </w:r>
    </w:p>
    <w:p w14:paraId="0004E31C" w14:textId="77777777" w:rsidR="00920BD1" w:rsidRDefault="00920BD1" w:rsidP="00920BD1">
      <w:pPr>
        <w:pStyle w:val="NormalWeb"/>
        <w:ind w:left="720"/>
        <w:contextualSpacing/>
        <w:rPr>
          <w:color w:val="000000"/>
        </w:rPr>
      </w:pPr>
      <w:r>
        <w:rPr>
          <w:color w:val="000000"/>
        </w:rPr>
        <w:t xml:space="preserve">- </w:t>
      </w:r>
      <w:proofErr w:type="spellStart"/>
      <w:r>
        <w:rPr>
          <w:color w:val="000000"/>
        </w:rPr>
        <w:t>Trail_D</w:t>
      </w:r>
      <w:proofErr w:type="spellEnd"/>
      <w:r>
        <w:rPr>
          <w:color w:val="000000"/>
        </w:rPr>
        <w:t>: Distance to nearest maintained trail (m)</w:t>
      </w:r>
    </w:p>
    <w:p w14:paraId="56894857" w14:textId="77777777" w:rsidR="00920BD1" w:rsidRDefault="00920BD1" w:rsidP="00920BD1">
      <w:pPr>
        <w:pStyle w:val="NormalWeb"/>
        <w:ind w:left="720"/>
        <w:contextualSpacing/>
        <w:rPr>
          <w:color w:val="000000"/>
        </w:rPr>
      </w:pPr>
      <w:r>
        <w:rPr>
          <w:color w:val="000000"/>
        </w:rPr>
        <w:t xml:space="preserve">- </w:t>
      </w:r>
      <w:proofErr w:type="spellStart"/>
      <w:r>
        <w:rPr>
          <w:color w:val="000000"/>
        </w:rPr>
        <w:t>Water_D</w:t>
      </w:r>
      <w:proofErr w:type="spellEnd"/>
      <w:r>
        <w:rPr>
          <w:color w:val="000000"/>
        </w:rPr>
        <w:t>: Distance to nearest body of water (m)</w:t>
      </w:r>
    </w:p>
    <w:p w14:paraId="6BA92106" w14:textId="77777777" w:rsidR="00920BD1" w:rsidRDefault="00920BD1" w:rsidP="00920BD1">
      <w:pPr>
        <w:pStyle w:val="NormalWeb"/>
        <w:ind w:left="720"/>
        <w:contextualSpacing/>
        <w:rPr>
          <w:color w:val="000000"/>
        </w:rPr>
      </w:pPr>
      <w:r>
        <w:rPr>
          <w:color w:val="000000"/>
        </w:rPr>
        <w:t>- Ruggedness: Ruggedness index</w:t>
      </w:r>
    </w:p>
    <w:p w14:paraId="5264CEB3" w14:textId="77777777" w:rsidR="00920BD1" w:rsidRDefault="00920BD1" w:rsidP="00920BD1">
      <w:pPr>
        <w:pStyle w:val="NormalWeb"/>
        <w:ind w:left="720"/>
        <w:contextualSpacing/>
        <w:rPr>
          <w:color w:val="000000"/>
        </w:rPr>
      </w:pPr>
      <w:r>
        <w:rPr>
          <w:color w:val="000000"/>
        </w:rPr>
        <w:t xml:space="preserve">- </w:t>
      </w:r>
      <w:proofErr w:type="spellStart"/>
      <w:r>
        <w:rPr>
          <w:color w:val="000000"/>
        </w:rPr>
        <w:t>Stream_D</w:t>
      </w:r>
      <w:proofErr w:type="spellEnd"/>
      <w:r>
        <w:rPr>
          <w:color w:val="000000"/>
        </w:rPr>
        <w:t>: Distance to nearest stream (m)</w:t>
      </w:r>
    </w:p>
    <w:p w14:paraId="42735DE1" w14:textId="352D601A" w:rsidR="00920BD1" w:rsidRDefault="00920BD1" w:rsidP="00210D2D">
      <w:pPr>
        <w:pStyle w:val="NormalWeb"/>
        <w:contextualSpacing/>
        <w:rPr>
          <w:color w:val="000000"/>
        </w:rPr>
      </w:pPr>
    </w:p>
    <w:p w14:paraId="28CC8AC1" w14:textId="275EFEF1" w:rsidR="00920BD1" w:rsidRDefault="00920BD1" w:rsidP="00920BD1">
      <w:pPr>
        <w:pStyle w:val="NormalWeb"/>
        <w:ind w:left="720"/>
        <w:contextualSpacing/>
        <w:rPr>
          <w:rFonts w:ascii="Courier New" w:hAnsi="Courier New" w:cs="Courier New"/>
          <w:color w:val="000000"/>
        </w:rPr>
      </w:pPr>
      <w:r>
        <w:rPr>
          <w:color w:val="000000"/>
        </w:rPr>
        <w:t xml:space="preserve">Input data for </w:t>
      </w:r>
      <w:r>
        <w:rPr>
          <w:color w:val="000000"/>
        </w:rPr>
        <w:t xml:space="preserve">comparison figure between </w:t>
      </w:r>
      <w:r>
        <w:rPr>
          <w:color w:val="000000"/>
        </w:rPr>
        <w:t>elk GPS collar RSF</w:t>
      </w:r>
      <w:r>
        <w:rPr>
          <w:color w:val="000000"/>
        </w:rPr>
        <w:t xml:space="preserve"> and</w:t>
      </w:r>
      <w:r>
        <w:rPr>
          <w:color w:val="000000"/>
        </w:rPr>
        <w:t xml:space="preserve"> </w:t>
      </w:r>
      <w:r>
        <w:rPr>
          <w:color w:val="000000"/>
        </w:rPr>
        <w:t xml:space="preserve">aerial survey RSF </w:t>
      </w:r>
      <w:r>
        <w:rPr>
          <w:color w:val="000000"/>
        </w:rPr>
        <w:t>(</w:t>
      </w:r>
      <w:r>
        <w:rPr>
          <w:rFonts w:ascii="Courier New" w:hAnsi="Courier New" w:cs="Courier New"/>
        </w:rPr>
        <w:t>elk</w:t>
      </w:r>
      <w:r>
        <w:rPr>
          <w:rFonts w:ascii="Courier New" w:hAnsi="Courier New" w:cs="Courier New"/>
        </w:rPr>
        <w:t>_coef_comp</w:t>
      </w:r>
      <w:r w:rsidRPr="00E75842">
        <w:rPr>
          <w:rFonts w:ascii="Courier New" w:hAnsi="Courier New" w:cs="Courier New"/>
          <w:color w:val="000000"/>
        </w:rPr>
        <w:t>.</w:t>
      </w:r>
      <w:r>
        <w:rPr>
          <w:rFonts w:ascii="Courier New" w:hAnsi="Courier New" w:cs="Courier New"/>
          <w:color w:val="000000"/>
        </w:rPr>
        <w:t>csv)</w:t>
      </w:r>
    </w:p>
    <w:p w14:paraId="02673CCB" w14:textId="6821DE3F" w:rsidR="00920BD1" w:rsidRDefault="00920BD1" w:rsidP="00920BD1">
      <w:pPr>
        <w:pStyle w:val="NormalWeb"/>
        <w:ind w:left="720"/>
        <w:contextualSpacing/>
        <w:rPr>
          <w:color w:val="000000"/>
        </w:rPr>
      </w:pPr>
      <w:r>
        <w:rPr>
          <w:color w:val="000000"/>
        </w:rPr>
        <w:t>- variable: Variable in the model</w:t>
      </w:r>
    </w:p>
    <w:p w14:paraId="7657F585" w14:textId="614079B9" w:rsidR="00920BD1" w:rsidRDefault="00920BD1" w:rsidP="00920BD1">
      <w:pPr>
        <w:pStyle w:val="NormalWeb"/>
        <w:ind w:left="720"/>
        <w:contextualSpacing/>
        <w:rPr>
          <w:color w:val="000000"/>
        </w:rPr>
      </w:pPr>
      <w:r>
        <w:rPr>
          <w:color w:val="000000"/>
        </w:rPr>
        <w:t>- coefficient: β coefficient for corresponding variable in model</w:t>
      </w:r>
    </w:p>
    <w:p w14:paraId="018AABCA" w14:textId="4276528D" w:rsidR="00920BD1" w:rsidRDefault="00920BD1" w:rsidP="00920BD1">
      <w:pPr>
        <w:pStyle w:val="NormalWeb"/>
        <w:ind w:left="720"/>
        <w:contextualSpacing/>
        <w:rPr>
          <w:color w:val="000000"/>
        </w:rPr>
      </w:pPr>
      <w:r>
        <w:rPr>
          <w:color w:val="000000"/>
        </w:rPr>
        <w:t xml:space="preserve">- ci-low: Lower bound of 95% confidence interval of </w:t>
      </w:r>
      <w:r>
        <w:rPr>
          <w:color w:val="000000"/>
        </w:rPr>
        <w:t>β coefficient</w:t>
      </w:r>
    </w:p>
    <w:p w14:paraId="30934D28" w14:textId="64ECE868" w:rsidR="00920BD1" w:rsidRDefault="00920BD1" w:rsidP="00920BD1">
      <w:pPr>
        <w:pStyle w:val="NormalWeb"/>
        <w:ind w:left="720"/>
        <w:contextualSpacing/>
        <w:rPr>
          <w:color w:val="000000"/>
        </w:rPr>
      </w:pPr>
      <w:r>
        <w:rPr>
          <w:color w:val="000000"/>
        </w:rPr>
        <w:t>- ci-high: Higher</w:t>
      </w:r>
      <w:r>
        <w:rPr>
          <w:color w:val="000000"/>
        </w:rPr>
        <w:t xml:space="preserve"> bound of 95% confidence interval of β coefficient</w:t>
      </w:r>
    </w:p>
    <w:p w14:paraId="5049B82C" w14:textId="0744E76D" w:rsidR="00920BD1" w:rsidRDefault="00920BD1" w:rsidP="00920BD1">
      <w:pPr>
        <w:pStyle w:val="NormalWeb"/>
        <w:ind w:left="720"/>
        <w:contextualSpacing/>
        <w:rPr>
          <w:color w:val="000000"/>
        </w:rPr>
      </w:pPr>
      <w:r>
        <w:rPr>
          <w:color w:val="000000"/>
        </w:rPr>
        <w:t>- model: Model to which the data corresponds</w:t>
      </w:r>
    </w:p>
    <w:p w14:paraId="796EE755" w14:textId="2EADA490" w:rsidR="00920BD1" w:rsidRDefault="00920BD1" w:rsidP="00920BD1">
      <w:pPr>
        <w:pStyle w:val="NormalWeb"/>
        <w:ind w:left="720"/>
        <w:contextualSpacing/>
        <w:rPr>
          <w:color w:val="000000"/>
        </w:rPr>
      </w:pPr>
    </w:p>
    <w:p w14:paraId="568EE561" w14:textId="737B5385" w:rsidR="00920BD1" w:rsidRDefault="00920BD1" w:rsidP="00920BD1">
      <w:pPr>
        <w:pStyle w:val="NormalWeb"/>
        <w:ind w:left="720"/>
        <w:contextualSpacing/>
        <w:rPr>
          <w:color w:val="000000"/>
        </w:rPr>
      </w:pPr>
      <w:r>
        <w:rPr>
          <w:color w:val="000000"/>
        </w:rPr>
        <w:t>Input data for comparison between prey catchability layers with and without density included into the RSF model (</w:t>
      </w:r>
      <w:r>
        <w:rPr>
          <w:rFonts w:ascii="Courier New" w:hAnsi="Courier New" w:cs="Courier New"/>
          <w:color w:val="000000"/>
        </w:rPr>
        <w:t>prey_catchability_comp.csv</w:t>
      </w:r>
      <w:r>
        <w:rPr>
          <w:color w:val="000000"/>
        </w:rPr>
        <w:t>)</w:t>
      </w:r>
    </w:p>
    <w:p w14:paraId="5D3FFE4A" w14:textId="4D8ACB1D" w:rsidR="00920BD1" w:rsidRDefault="00920BD1" w:rsidP="00920BD1">
      <w:pPr>
        <w:pStyle w:val="NormalWeb"/>
        <w:ind w:left="720"/>
        <w:contextualSpacing/>
        <w:rPr>
          <w:color w:val="000000"/>
        </w:rPr>
      </w:pPr>
      <w:r>
        <w:rPr>
          <w:color w:val="000000"/>
        </w:rPr>
        <w:t>- Moose catchability 2016: Data from moose catchability RSF without density in 2016</w:t>
      </w:r>
    </w:p>
    <w:p w14:paraId="609EED07" w14:textId="08B66279" w:rsidR="00920BD1" w:rsidRDefault="00920BD1" w:rsidP="00920BD1">
      <w:pPr>
        <w:pStyle w:val="NormalWeb"/>
        <w:ind w:left="720"/>
        <w:contextualSpacing/>
        <w:rPr>
          <w:color w:val="000000"/>
        </w:rPr>
      </w:pPr>
      <w:r>
        <w:rPr>
          <w:color w:val="000000"/>
        </w:rPr>
        <w:t xml:space="preserve">- Moose </w:t>
      </w:r>
      <w:proofErr w:type="spellStart"/>
      <w:r>
        <w:rPr>
          <w:color w:val="000000"/>
        </w:rPr>
        <w:t>catchability+density</w:t>
      </w:r>
      <w:proofErr w:type="spellEnd"/>
      <w:r>
        <w:rPr>
          <w:color w:val="000000"/>
        </w:rPr>
        <w:t xml:space="preserve"> 2016: </w:t>
      </w:r>
      <w:r>
        <w:rPr>
          <w:color w:val="000000"/>
        </w:rPr>
        <w:t>Data from moose catchability RSF with density in 2016</w:t>
      </w:r>
    </w:p>
    <w:p w14:paraId="2C36A51C" w14:textId="27DDB7C4" w:rsidR="00920BD1" w:rsidRDefault="00920BD1" w:rsidP="00920BD1">
      <w:pPr>
        <w:pStyle w:val="NormalWeb"/>
        <w:ind w:left="720"/>
        <w:contextualSpacing/>
        <w:rPr>
          <w:color w:val="000000"/>
        </w:rPr>
      </w:pPr>
      <w:r>
        <w:rPr>
          <w:color w:val="000000"/>
        </w:rPr>
        <w:t>- Moose catchability 201</w:t>
      </w:r>
      <w:r>
        <w:rPr>
          <w:color w:val="000000"/>
        </w:rPr>
        <w:t>7</w:t>
      </w:r>
      <w:r>
        <w:rPr>
          <w:color w:val="000000"/>
        </w:rPr>
        <w:t>: Data from moose catchability RSF without density in 201</w:t>
      </w:r>
      <w:r>
        <w:rPr>
          <w:color w:val="000000"/>
        </w:rPr>
        <w:t>7</w:t>
      </w:r>
    </w:p>
    <w:p w14:paraId="4768EDA7" w14:textId="40602CAA" w:rsidR="00920BD1" w:rsidRDefault="00920BD1" w:rsidP="00920BD1">
      <w:pPr>
        <w:pStyle w:val="NormalWeb"/>
        <w:ind w:left="720"/>
        <w:contextualSpacing/>
        <w:rPr>
          <w:color w:val="000000"/>
        </w:rPr>
      </w:pPr>
      <w:r>
        <w:rPr>
          <w:color w:val="000000"/>
        </w:rPr>
        <w:t xml:space="preserve">- Moose </w:t>
      </w:r>
      <w:proofErr w:type="spellStart"/>
      <w:r>
        <w:rPr>
          <w:color w:val="000000"/>
        </w:rPr>
        <w:t>catchability+density</w:t>
      </w:r>
      <w:proofErr w:type="spellEnd"/>
      <w:r>
        <w:rPr>
          <w:color w:val="000000"/>
        </w:rPr>
        <w:t xml:space="preserve"> 201</w:t>
      </w:r>
      <w:r>
        <w:rPr>
          <w:color w:val="000000"/>
        </w:rPr>
        <w:t>7</w:t>
      </w:r>
      <w:r>
        <w:rPr>
          <w:color w:val="000000"/>
        </w:rPr>
        <w:t>: Data from moose catchability RSF with density in 201</w:t>
      </w:r>
      <w:r>
        <w:rPr>
          <w:color w:val="000000"/>
        </w:rPr>
        <w:t>7</w:t>
      </w:r>
    </w:p>
    <w:p w14:paraId="32A6F957" w14:textId="294AB85A" w:rsidR="00920BD1" w:rsidRDefault="00920BD1" w:rsidP="00920BD1">
      <w:pPr>
        <w:pStyle w:val="NormalWeb"/>
        <w:ind w:left="720"/>
        <w:contextualSpacing/>
        <w:rPr>
          <w:color w:val="000000"/>
        </w:rPr>
      </w:pPr>
      <w:r>
        <w:rPr>
          <w:color w:val="000000"/>
        </w:rPr>
        <w:t xml:space="preserve">- </w:t>
      </w:r>
      <w:r>
        <w:rPr>
          <w:color w:val="000000"/>
        </w:rPr>
        <w:t>Elk</w:t>
      </w:r>
      <w:r>
        <w:rPr>
          <w:color w:val="000000"/>
        </w:rPr>
        <w:t xml:space="preserve"> catchability 2016: Data from </w:t>
      </w:r>
      <w:r>
        <w:rPr>
          <w:color w:val="000000"/>
        </w:rPr>
        <w:t>elk</w:t>
      </w:r>
      <w:r>
        <w:rPr>
          <w:color w:val="000000"/>
        </w:rPr>
        <w:t xml:space="preserve"> catchability RSF without density in 2016</w:t>
      </w:r>
    </w:p>
    <w:p w14:paraId="4AB845F0" w14:textId="7F6C33D4" w:rsidR="00920BD1" w:rsidRDefault="00920BD1" w:rsidP="00920BD1">
      <w:pPr>
        <w:pStyle w:val="NormalWeb"/>
        <w:ind w:left="720"/>
        <w:contextualSpacing/>
        <w:rPr>
          <w:color w:val="000000"/>
        </w:rPr>
      </w:pPr>
      <w:r>
        <w:rPr>
          <w:color w:val="000000"/>
        </w:rPr>
        <w:t xml:space="preserve">- </w:t>
      </w:r>
      <w:r>
        <w:rPr>
          <w:color w:val="000000"/>
        </w:rPr>
        <w:t>Elk</w:t>
      </w:r>
      <w:r>
        <w:rPr>
          <w:color w:val="000000"/>
        </w:rPr>
        <w:t xml:space="preserve"> </w:t>
      </w:r>
      <w:proofErr w:type="spellStart"/>
      <w:r>
        <w:rPr>
          <w:color w:val="000000"/>
        </w:rPr>
        <w:t>catchability+density</w:t>
      </w:r>
      <w:proofErr w:type="spellEnd"/>
      <w:r>
        <w:rPr>
          <w:color w:val="000000"/>
        </w:rPr>
        <w:t xml:space="preserve"> 2016: Data from </w:t>
      </w:r>
      <w:r>
        <w:rPr>
          <w:color w:val="000000"/>
        </w:rPr>
        <w:t>elk</w:t>
      </w:r>
      <w:r>
        <w:rPr>
          <w:color w:val="000000"/>
        </w:rPr>
        <w:t xml:space="preserve"> catchability RSF with density in 2016</w:t>
      </w:r>
    </w:p>
    <w:p w14:paraId="1A5FDF08" w14:textId="5BCD497C" w:rsidR="00920BD1" w:rsidRDefault="00920BD1" w:rsidP="00920BD1">
      <w:pPr>
        <w:pStyle w:val="NormalWeb"/>
        <w:ind w:left="720"/>
        <w:contextualSpacing/>
        <w:rPr>
          <w:color w:val="000000"/>
        </w:rPr>
      </w:pPr>
      <w:r>
        <w:rPr>
          <w:color w:val="000000"/>
        </w:rPr>
        <w:t xml:space="preserve">- </w:t>
      </w:r>
      <w:r>
        <w:rPr>
          <w:color w:val="000000"/>
        </w:rPr>
        <w:t>Elk</w:t>
      </w:r>
      <w:r>
        <w:rPr>
          <w:color w:val="000000"/>
        </w:rPr>
        <w:t xml:space="preserve"> catchability 2017: Data from </w:t>
      </w:r>
      <w:r>
        <w:rPr>
          <w:color w:val="000000"/>
        </w:rPr>
        <w:t>elk</w:t>
      </w:r>
      <w:r>
        <w:rPr>
          <w:color w:val="000000"/>
        </w:rPr>
        <w:t xml:space="preserve"> catchability RSF without density in 2017</w:t>
      </w:r>
    </w:p>
    <w:p w14:paraId="6AFBFD63" w14:textId="7766CA3E" w:rsidR="00920BD1" w:rsidRDefault="00920BD1" w:rsidP="00920BD1">
      <w:pPr>
        <w:pStyle w:val="NormalWeb"/>
        <w:ind w:left="720"/>
        <w:contextualSpacing/>
        <w:rPr>
          <w:color w:val="000000"/>
        </w:rPr>
      </w:pPr>
      <w:r>
        <w:rPr>
          <w:color w:val="000000"/>
        </w:rPr>
        <w:t xml:space="preserve">- </w:t>
      </w:r>
      <w:r>
        <w:rPr>
          <w:color w:val="000000"/>
        </w:rPr>
        <w:t>Elk</w:t>
      </w:r>
      <w:r>
        <w:rPr>
          <w:color w:val="000000"/>
        </w:rPr>
        <w:t xml:space="preserve"> c</w:t>
      </w:r>
      <w:proofErr w:type="spellStart"/>
      <w:r>
        <w:rPr>
          <w:color w:val="000000"/>
        </w:rPr>
        <w:t>atchability+density</w:t>
      </w:r>
      <w:proofErr w:type="spellEnd"/>
      <w:r>
        <w:rPr>
          <w:color w:val="000000"/>
        </w:rPr>
        <w:t xml:space="preserve"> 2017: Data from </w:t>
      </w:r>
      <w:r>
        <w:rPr>
          <w:color w:val="000000"/>
        </w:rPr>
        <w:t>elk</w:t>
      </w:r>
      <w:r>
        <w:rPr>
          <w:color w:val="000000"/>
        </w:rPr>
        <w:t xml:space="preserve"> catchability RSF with density in 2017</w:t>
      </w:r>
    </w:p>
    <w:p w14:paraId="062980A6" w14:textId="01390792" w:rsidR="00224100" w:rsidRDefault="00224100" w:rsidP="00224100">
      <w:pPr>
        <w:pStyle w:val="NormalWeb"/>
        <w:contextualSpacing/>
        <w:rPr>
          <w:color w:val="000000"/>
        </w:rPr>
      </w:pPr>
    </w:p>
    <w:p w14:paraId="5C8CBCA6" w14:textId="415C4645" w:rsidR="00224100" w:rsidRDefault="00224100" w:rsidP="00224100">
      <w:pPr>
        <w:pStyle w:val="NormalWeb"/>
        <w:contextualSpacing/>
        <w:rPr>
          <w:color w:val="000000" w:themeColor="text1"/>
        </w:rPr>
      </w:pPr>
      <w:r>
        <w:t xml:space="preserve">K-fold cross validation for </w:t>
      </w:r>
      <w:r>
        <w:t>prey habitat and catchability</w:t>
      </w:r>
      <w:r>
        <w:t xml:space="preserve"> RSF model</w:t>
      </w:r>
      <w:r>
        <w:t>s</w:t>
      </w:r>
      <w:r>
        <w:t xml:space="preserve"> w</w:t>
      </w:r>
      <w:r>
        <w:t>ere</w:t>
      </w:r>
      <w:r>
        <w:t xml:space="preserve"> run using </w:t>
      </w:r>
      <w:r w:rsidRPr="00224100">
        <w:rPr>
          <w:rFonts w:ascii="Courier New" w:hAnsi="Courier New" w:cs="Courier New"/>
        </w:rPr>
        <w:t>8-Supplentary_materials_prey layer K-</w:t>
      </w:r>
      <w:proofErr w:type="spellStart"/>
      <w:r w:rsidRPr="00224100">
        <w:rPr>
          <w:rFonts w:ascii="Courier New" w:hAnsi="Courier New" w:cs="Courier New"/>
        </w:rPr>
        <w:t>fold_tests</w:t>
      </w:r>
      <w:r>
        <w:rPr>
          <w:rFonts w:ascii="Courier New" w:hAnsi="Courier New" w:cs="Courier New"/>
        </w:rPr>
        <w:t>.R</w:t>
      </w:r>
      <w:proofErr w:type="spellEnd"/>
      <w:r>
        <w:t xml:space="preserve"> and based off of </w:t>
      </w:r>
      <w:r w:rsidRPr="00707A36">
        <w:rPr>
          <w:color w:val="000000" w:themeColor="text1"/>
        </w:rPr>
        <w:fldChar w:fldCharType="begin" w:fldLock="1"/>
      </w:r>
      <w:r>
        <w:rPr>
          <w:color w:val="000000" w:themeColor="text1"/>
        </w:rPr>
        <w:instrText>ADDIN CSL_CITATION {"citationItems":[{"id":"ITEM-1","itemData":{"DOI":"10.1111/ecog.02881","ISBN":"6503251521","ISSN":"16000587","abstract":"Community assembly rules have been extensively studied, but its association with regional environmental variation, while land use history remains largely unexplored. Land use history might be especially important in Mediterranean forests, considering their historical deforestation and recent afforestation. Using forest inventories and historical (1956) and recent (2000) land cover maps, we explored the following hypotheses: 1) woody species assembly is driven by environmental factors, but also by historical landscape attributes; 2) recent forests exhibit lower woody species richness than pre-existing due to the existence of colonization credits; 3) these credits are modulated by species’ life-forms and dispersal mechanisms. We examined the association of forest historical type (pre-existing versus recent) with total species richness and that of diverse life-forms and dispersal groups, also considering the effects of current environment and past landscape factors. When accounting for these effects, no significant differences in woody species richness were found between forest historical types except for vertebrate-dispersed species. Species richness of this group was affected by the interaction of forest historical type with distance to coast and rainfall: vertebrate-dispersed species richness increased with rainfall and distance to the coast in recent forests, while it was higher in dryer sites in pre-existing forests. In addition, forest historical types showed differences in woody species composition associated to diverse environmental and past landscape factors. In view of these results we can conclude that: 1) community assembly in terms of species richness is fast enough to exhaust most colonization credit in recent Mediterranean forests except for vertebrate-dispersed species; 2) for these species, colonization credit is affected by the interplay of forest history and a set of proxies of niche and landscape constraints of species dispersal and establishment; 3) woody species assemblage is mostly shaped by the species’ ecological niches in these forests.","author":[{"dropping-particle":"","family":"Roberts","given":"David R.","non-dropping-particle":"","parse-names":false,"suffix":""},{"dropping-particle":"","family":"Bahn","given":"Volker","non-dropping-particle":"","parse-names":false,"suffix":""},{"dropping-particle":"","family":"Ciuti","given":"Simone","non-dropping-particle":"","parse-names":false,"suffix":""},{"dropping-particle":"","family":"Boyce","given":"Mark S.","non-dropping-particle":"","parse-names":false,"suffix":""},{"dropping-particle":"","family":"Elith","given":"Jane","non-dropping-particle":"","parse-names":false,"suffix":""},{"dropping-particle":"","family":"Guillera-Arroita","given":"Gurutzeta","non-dropping-particle":"","parse-names":false,"suffix":""},{"dropping-particle":"","family":"Hauenstein","given":"Severin","non-dropping-particle":"","parse-names":false,"suffix":""},{"dropping-particle":"","family":"Lahoz-Monfort","given":"Jos?? José J.","non-dropping-particle":"","parse-names":false,"suffix":""},{"dropping-particle":"","family":"Schr??der","given":"Boris","non-dropping-particle":"","parse-names":false,"suffix":""},{"dropping-particle":"","family":"Thuiller","given":"Wilfried","non-dropping-particle":"","parse-names":false,"suffix":""},{"dropping-particle":"","family":"Warton","given":"David I.","non-dropping-particle":"","parse-names":false,"suffix":""},{"dropping-particle":"","family":"Wintle","given":"Brendan A.","non-dropping-particle":"","parse-names":false,"suffix":""},{"dropping-particle":"","family":"Hartig","given":"Florian","non-dropping-particle":"","parse-names":false,"suffix":""},{"dropping-particle":"","family":"Dormann","given":"Carsten F.","non-dropping-particle":"","parse-names":false,"suffix":""},{"dropping-particle":"","family":"Schröder","given":"Boris","non-dropping-particle":"","parse-names":false,"suffix":""},{"dropping-particle":"","family":"Thuiller","given":"Wilfried","non-dropping-particle":"","parse-names":false,"suffix":""},{"dropping-particle":"","family":"Warton","given":"David I.","non-dropping-particle":"","parse-names":false,"suffix":""},{"dropping-particle":"","family":"Wintle","given":"Brendan A.","non-dropping-particle":"","parse-names":false,"suffix":""},{"dropping-particle":"","family":"Hartig","given":"Florian","non-dropping-particle":"","parse-names":false,"suffix":""},{"dropping-particle":"","family":"Dormann","given":"Carsten F.","non-dropping-particle":"","parse-names":false,"suffix":""}],"container-title":"Ecography","id":"ITEM-1","issue":"December 2016","issued":{"date-parts":[["2017"]]},"page":"913-929","title":"Cross-validation strategies for data with temporal, spatial, hierarchical, or phylogenetic structure","type":"article-journal","volume":"40"},"uris":["http://www.mendeley.com/documents/?uuid=e5f2c50f-3ef6-46be-8957-c2696a254eb7"]}],"mendeley":{"formattedCitation":"(Roberts et al. 2017)","plainTextFormattedCitation":"(Roberts et al. 2017)","previouslyFormattedCitation":"(Roberts et al. 2017)"},"properties":{"noteIndex":0},"schema":"https://github.com/citation-style-language/schema/raw/master/csl-citation.json"}</w:instrText>
      </w:r>
      <w:r w:rsidRPr="00707A36">
        <w:rPr>
          <w:color w:val="000000" w:themeColor="text1"/>
        </w:rPr>
        <w:fldChar w:fldCharType="separate"/>
      </w:r>
      <w:r w:rsidRPr="00707A36">
        <w:rPr>
          <w:noProof/>
          <w:color w:val="000000" w:themeColor="text1"/>
        </w:rPr>
        <w:t>Roberts et al. 2017</w:t>
      </w:r>
      <w:r>
        <w:rPr>
          <w:noProof/>
          <w:color w:val="000000" w:themeColor="text1"/>
        </w:rPr>
        <w:t>.</w:t>
      </w:r>
      <w:r w:rsidRPr="00707A36">
        <w:rPr>
          <w:color w:val="000000" w:themeColor="text1"/>
        </w:rPr>
        <w:fldChar w:fldCharType="end"/>
      </w:r>
    </w:p>
    <w:p w14:paraId="57EC810A" w14:textId="77777777" w:rsidR="00920BD1" w:rsidRPr="00920BD1" w:rsidRDefault="00920BD1" w:rsidP="00224100">
      <w:pPr>
        <w:pStyle w:val="NormalWeb"/>
        <w:contextualSpacing/>
        <w:rPr>
          <w:color w:val="000000"/>
        </w:rPr>
      </w:pPr>
    </w:p>
    <w:p w14:paraId="1EFFC8DC" w14:textId="2D0269BA" w:rsidR="00A91E8C" w:rsidRPr="00210D2D" w:rsidRDefault="00A91E8C" w:rsidP="00CF53FB">
      <w:pPr>
        <w:ind w:firstLine="720"/>
        <w:rPr>
          <w:rFonts w:ascii="Times New Roman" w:hAnsi="Times New Roman" w:cs="Times New Roman"/>
          <w:sz w:val="24"/>
          <w:szCs w:val="24"/>
          <w:lang w:val="en-US"/>
        </w:rPr>
      </w:pPr>
      <w:r w:rsidRPr="00210D2D">
        <w:rPr>
          <w:rFonts w:ascii="Times New Roman" w:hAnsi="Times New Roman" w:cs="Times New Roman"/>
          <w:sz w:val="24"/>
          <w:szCs w:val="24"/>
          <w:lang w:val="en-US"/>
        </w:rPr>
        <w:t>.</w:t>
      </w:r>
    </w:p>
    <w:p w14:paraId="0672DBA0" w14:textId="77777777" w:rsidR="00362533" w:rsidRPr="00210D2D" w:rsidRDefault="00362533" w:rsidP="00A91E8C">
      <w:pPr>
        <w:rPr>
          <w:rFonts w:ascii="Times New Roman" w:hAnsi="Times New Roman" w:cs="Times New Roman"/>
          <w:sz w:val="24"/>
          <w:szCs w:val="24"/>
          <w:lang w:val="en-US"/>
        </w:rPr>
      </w:pPr>
    </w:p>
    <w:p w14:paraId="18D49A34" w14:textId="59FEB3DE" w:rsidR="006E7AB3" w:rsidRPr="00210D2D" w:rsidRDefault="006E7AB3" w:rsidP="00E64418">
      <w:pPr>
        <w:rPr>
          <w:rFonts w:ascii="Times New Roman" w:hAnsi="Times New Roman" w:cs="Times New Roman"/>
          <w:sz w:val="24"/>
          <w:szCs w:val="24"/>
          <w:lang w:val="en-US"/>
        </w:rPr>
      </w:pPr>
    </w:p>
    <w:sectPr w:rsidR="006E7AB3" w:rsidRPr="00210D2D" w:rsidSect="00543B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154C8"/>
    <w:multiLevelType w:val="hybridMultilevel"/>
    <w:tmpl w:val="79287080"/>
    <w:lvl w:ilvl="0" w:tplc="82DC9D78">
      <w:start w:val="11"/>
      <w:numFmt w:val="bullet"/>
      <w:lvlText w:val="-"/>
      <w:lvlJc w:val="left"/>
      <w:pPr>
        <w:ind w:left="1080" w:hanging="360"/>
      </w:pPr>
      <w:rPr>
        <w:rFonts w:ascii="Times New Roman" w:eastAsia="Times New Roman" w:hAnsi="Times New Roman" w:cs="Times New Roman"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628B2E5B"/>
    <w:multiLevelType w:val="hybridMultilevel"/>
    <w:tmpl w:val="849CE010"/>
    <w:lvl w:ilvl="0" w:tplc="C39E22CE">
      <w:start w:val="8"/>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5D292E"/>
    <w:multiLevelType w:val="hybridMultilevel"/>
    <w:tmpl w:val="020859B0"/>
    <w:lvl w:ilvl="0" w:tplc="C8F64164">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876A41"/>
    <w:multiLevelType w:val="hybridMultilevel"/>
    <w:tmpl w:val="B4F49850"/>
    <w:lvl w:ilvl="0" w:tplc="1444B790">
      <w:start w:val="8"/>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CD4B86"/>
    <w:multiLevelType w:val="hybridMultilevel"/>
    <w:tmpl w:val="05A00532"/>
    <w:lvl w:ilvl="0" w:tplc="B8DEA986">
      <w:start w:val="11"/>
      <w:numFmt w:val="bullet"/>
      <w:lvlText w:val="-"/>
      <w:lvlJc w:val="left"/>
      <w:pPr>
        <w:ind w:left="1080" w:hanging="360"/>
      </w:pPr>
      <w:rPr>
        <w:rFonts w:ascii="Times New Roman" w:eastAsia="Times New Roman" w:hAnsi="Times New Roman" w:cs="Times New Roman"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7C854076"/>
    <w:multiLevelType w:val="hybridMultilevel"/>
    <w:tmpl w:val="1854A288"/>
    <w:lvl w:ilvl="0" w:tplc="B16871E6">
      <w:start w:val="11"/>
      <w:numFmt w:val="bullet"/>
      <w:lvlText w:val="-"/>
      <w:lvlJc w:val="left"/>
      <w:pPr>
        <w:ind w:left="720" w:hanging="360"/>
      </w:pPr>
      <w:rPr>
        <w:rFonts w:ascii="Times New Roman" w:eastAsia="Times New Roman"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18"/>
    <w:rsid w:val="000239B6"/>
    <w:rsid w:val="00034EA5"/>
    <w:rsid w:val="0006336A"/>
    <w:rsid w:val="001445C3"/>
    <w:rsid w:val="00210D2D"/>
    <w:rsid w:val="002155E7"/>
    <w:rsid w:val="00224100"/>
    <w:rsid w:val="00362533"/>
    <w:rsid w:val="00382752"/>
    <w:rsid w:val="003C7352"/>
    <w:rsid w:val="00414113"/>
    <w:rsid w:val="00520D71"/>
    <w:rsid w:val="00543BBC"/>
    <w:rsid w:val="006E7AB3"/>
    <w:rsid w:val="008902A3"/>
    <w:rsid w:val="00920BD1"/>
    <w:rsid w:val="00A91E8C"/>
    <w:rsid w:val="00B56BE3"/>
    <w:rsid w:val="00BF1700"/>
    <w:rsid w:val="00BF7332"/>
    <w:rsid w:val="00CD630D"/>
    <w:rsid w:val="00CF53FB"/>
    <w:rsid w:val="00D34F7E"/>
    <w:rsid w:val="00D40BF9"/>
    <w:rsid w:val="00D868F8"/>
    <w:rsid w:val="00D95D5C"/>
    <w:rsid w:val="00DE3557"/>
    <w:rsid w:val="00E64418"/>
    <w:rsid w:val="00E758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A76F"/>
  <w15:chartTrackingRefBased/>
  <w15:docId w15:val="{EBA83D5D-4D81-E247-9209-4945458C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41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5E7"/>
    <w:rPr>
      <w:color w:val="0563C1" w:themeColor="hyperlink"/>
      <w:u w:val="single"/>
    </w:rPr>
  </w:style>
  <w:style w:type="character" w:styleId="UnresolvedMention">
    <w:name w:val="Unresolved Mention"/>
    <w:basedOn w:val="DefaultParagraphFont"/>
    <w:uiPriority w:val="99"/>
    <w:semiHidden/>
    <w:unhideWhenUsed/>
    <w:rsid w:val="002155E7"/>
    <w:rPr>
      <w:color w:val="605E5C"/>
      <w:shd w:val="clear" w:color="auto" w:fill="E1DFDD"/>
    </w:rPr>
  </w:style>
  <w:style w:type="paragraph" w:styleId="NormalWeb">
    <w:name w:val="Normal (Web)"/>
    <w:basedOn w:val="Normal"/>
    <w:uiPriority w:val="99"/>
    <w:unhideWhenUsed/>
    <w:rsid w:val="00D868F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4</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Prokopenko</dc:creator>
  <cp:keywords/>
  <dc:description/>
  <cp:lastModifiedBy>Zabihi-Seissan, Sanaollah</cp:lastModifiedBy>
  <cp:revision>12</cp:revision>
  <dcterms:created xsi:type="dcterms:W3CDTF">2021-07-27T20:57:00Z</dcterms:created>
  <dcterms:modified xsi:type="dcterms:W3CDTF">2022-01-11T16:28:00Z</dcterms:modified>
</cp:coreProperties>
</file>