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jc w:val="center"/>
      </w:pPr>
      <w:r>
        <w:rPr>
          <w:rFonts w:ascii="Arial" w:cs="Arial" w:eastAsia="Arial" w:hAnsi="Arial"/>
          <w:b/>
          <w:bCs/>
          <w:color w:val="004297"/>
          <w:sz w:val="64"/>
          <w:szCs w:val="64"/>
        </w:rPr>
        <w:t xml:space="preserve">ScoreDiffModal</w:t>
      </w:r>
    </w:p>
    <w:p>
      <w:pPr>
        <w:spacing w:after="240"/>
        <w:jc w:val="center"/>
      </w:pPr>
      <w:r>
        <w:rPr>
          <w:rFonts w:ascii="Arial" w:cs="Arial" w:eastAsia="Arial" w:hAnsi="Arial"/>
          <w:b/>
          <w:bCs/>
          <w:color w:val="595959"/>
          <w:sz w:val="40"/>
          <w:szCs w:val="40"/>
        </w:rPr>
        <w:t xml:space="preserve">Compare Datacalls Feature</w:t>
      </w:r>
    </w:p>
    <w:p>
      <w:pPr>
        <w:pBdr>
          <w:bottom w:val="single" w:color="004297" w:sz="6" w:space="1"/>
        </w:pBdr>
        <w:spacing w:after="240"/>
        <w:jc w:val="center"/>
      </w:pPr>
    </w:p>
    <w:p>
      <w:pPr>
        <w:spacing w:after="120"/>
        <w:jc w:val="center"/>
      </w:pPr>
      <w:r>
        <w:rPr>
          <w:rFonts w:ascii="Arial" w:cs="Arial" w:eastAsia="Arial" w:hAnsi="Arial"/>
          <w:color w:val="595959"/>
          <w:sz w:val="28"/>
          <w:szCs w:val="28"/>
        </w:rPr>
        <w:t xml:space="preserve">Technical Documentation</w:t>
      </w:r>
    </w:p>
    <w:p>
      <w:pPr>
        <w:spacing w:after="120"/>
        <w:jc w:val="center"/>
      </w:pPr>
      <w:r>
        <w:rPr>
          <w:rFonts w:ascii="Arial" w:cs="Arial" w:eastAsia="Arial" w:hAnsi="Arial"/>
          <w:color w:val="595959"/>
          <w:sz w:val="24"/>
          <w:szCs w:val="24"/>
        </w:rPr>
        <w:t xml:space="preserve">CMS-Enterprise / ztmf-ui   •   PR #416</w:t>
      </w:r>
    </w:p>
    <w:p>
      <w:pPr>
        <w:spacing w:after="120"/>
        <w:jc w:val="center"/>
      </w:pPr>
      <w:r>
        <w:rPr>
          <w:rFonts w:ascii="Arial" w:cs="Arial" w:eastAsia="Arial" w:hAnsi="Arial"/>
          <w:color w:val="595959"/>
          <w:sz w:val="24"/>
          <w:szCs w:val="24"/>
        </w:rPr>
        <w:t xml:space="preserve">Authors: Calvin Costa (@costacalvin) and Cameron</w:t>
      </w:r>
    </w:p>
    <w:p>
      <w:pPr>
        <w:jc w:val="center"/>
      </w:pPr>
      <w:r>
        <w:rPr>
          <w:rFonts w:ascii="Arial" w:cs="Arial" w:eastAsia="Arial" w:hAnsi="Arial"/>
          <w:color w:val="595959"/>
          <w:sz w:val="22"/>
          <w:szCs w:val="22"/>
        </w:rPr>
        <w:t xml:space="preserve">Issue: #411   •   Branch: feat/411-compare-datacalls-modal</w:t>
      </w:r>
    </w:p>
    <w:p>
      <w:pPr>
        <w:spacing w:after="80"/>
      </w:pPr>
      <w:r>
        <w:t xml:space="preserve"/>
      </w:r>
    </w:p>
    <w:p>
      <w:pPr>
        <w:spacing w:after="80"/>
      </w:pPr>
      <w:r>
        <w:t xml:space="preserve"/>
      </w:r>
    </w:p>
    <w:p>
      <w:r>
        <w:br w:type="page"/>
      </w:r>
    </w:p>
    <w:p>
      <w:pPr>
        <w:pStyle w:val="Heading1"/>
        <w:spacing w:after="180" w:before="3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sz w:val="32"/>
          <w:szCs w:val="32"/>
        </w:rPr>
        <w:t xml:space="preserve">1. Feature Overview</w:t>
      </w:r>
    </w:p>
    <w:p>
      <w:pPr>
        <w:spacing w:after="120"/>
      </w:pPr>
      <w:r>
        <w:rPr>
          <w:rFonts w:ascii="Arial" w:cs="Arial" w:eastAsia="Arial" w:hAnsi="Arial"/>
          <w:color w:val="000000"/>
          <w:sz w:val="24"/>
          <w:szCs w:val="24"/>
        </w:rPr>
        <w:t xml:space="preserve">This feature adds a "Compare Datacalls" button to the QuestionnairePage header in the ZTMF UI. Clicking it opens a full-screen MUI Dialog that allows users to select any two data calls and view a function-level diff of questionnaire answers between them, including attribution for who made each change and when. The implementation is entirely frontend-only — no backend changes were required beyond consuming the existing GET /api/v1/scores/diff endpoint.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Feature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Compare Datacalls Modal (ScoreDiffModal)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PR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#416 — in-repo rehome of fork PR #414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Authors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Calvin Costa (@costacalvin) and Cameron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Issue resolved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#411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Branch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feat/411-compare-datacalls-modal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Base branch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main (CMS-Enterprise/ztmf-ui)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Backend dependency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GET /api/v1/scores/diff (pre-existing endpoint)</w:t>
            </w:r>
          </w:p>
        </w:tc>
      </w:tr>
    </w:tbl>
    <w:p>
      <w:pPr>
        <w:spacing w:after="80"/>
      </w:pPr>
      <w:r>
        <w:t xml:space="preserve"/>
      </w:r>
    </w:p>
    <w:p>
      <w:pPr>
        <w:pStyle w:val="Heading1"/>
        <w:spacing w:after="180" w:before="360"/>
      </w:pPr>
      <w:r>
        <w:rPr>
          <w:rFonts w:ascii="Arial" w:cs="Arial" w:eastAsia="Arial" w:hAnsi="Arial"/>
          <w:b/>
          <w:bCs/>
          <w:sz w:val="32"/>
          <w:szCs w:val="32"/>
        </w:rPr>
        <w:t xml:space="preserve">2.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File</w:t>
            </w:r>
          </w:p>
        </w:tc>
        <w:tc>
          <w:tcPr>
            <w:tcW w:type="dxa" w:w="140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Lines</w:t>
            </w:r>
          </w:p>
        </w:tc>
        <w:tc>
          <w:tcPr>
            <w:tcW w:type="dxa" w:w="556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src/components/ScoreDiffModal/ScoreDiffModal.tsx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586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New component — the full diff modal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src/components/ScoreDiffModal/ScoreDiffModal.test.tsx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287</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New test file — 13 test cases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src/types.ts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+27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Two new types: ScoreDiffSide, ScoreDiffEntry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src/views/QuestionnairePage/QuestionnairePage.tsx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+34</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Button added to header; modal rendered at bottom</w:t>
            </w:r>
          </w:p>
        </w:tc>
      </w:tr>
    </w:tbl>
    <w:p>
      <w:pPr>
        <w:spacing w:after="80"/>
      </w:pPr>
      <w:r>
        <w:t xml:space="preserve"/>
      </w:r>
    </w:p>
    <w:p>
      <w:pPr>
        <w:pStyle w:val="Heading1"/>
        <w:spacing w:after="180" w:before="360"/>
      </w:pPr>
      <w:r>
        <w:rPr>
          <w:rFonts w:ascii="Arial" w:cs="Arial" w:eastAsia="Arial" w:hAnsi="Arial"/>
          <w:b/>
          <w:bCs/>
          <w:sz w:val="32"/>
          <w:szCs w:val="32"/>
        </w:rPr>
        <w:t xml:space="preserve">3. TypeScript Types (src/types.ts)</w:t>
      </w:r>
    </w:p>
    <w:p>
      <w:pPr>
        <w:pStyle w:val="Heading2"/>
        <w:spacing w:after="120" w:before="280"/>
      </w:pPr>
      <w:r>
        <w:rPr>
          <w:rFonts w:ascii="Arial" w:cs="Arial" w:eastAsia="Arial" w:hAnsi="Arial"/>
          <w:b/>
          <w:bCs/>
          <w:sz w:val="28"/>
          <w:szCs w:val="28"/>
        </w:rPr>
        <w:t xml:space="preserve">3.1  ScoreDiffSide</w:t>
      </w:r>
    </w:p>
    <w:p>
      <w:pPr>
        <w:spacing w:after="120"/>
      </w:pPr>
      <w:r>
        <w:rPr>
          <w:rFonts w:ascii="Arial" w:cs="Arial" w:eastAsia="Arial" w:hAnsi="Arial"/>
          <w:color w:val="000000"/>
          <w:sz w:val="24"/>
          <w:szCs w:val="24"/>
        </w:rPr>
        <w:t xml:space="preserve">Represents one side (before or after) of a changed questionnaire answer:</w:t>
      </w:r>
    </w:p>
    <w:p>
      <w:pPr>
        <w:shd w:fill="F4F4F4" w:val="clear"/>
        <w:spacing w:after="0"/>
        <w:ind w:left="360"/>
      </w:pPr>
      <w:r>
        <w:rPr>
          <w:rFonts w:ascii="Courier New" w:cs="Courier New" w:eastAsia="Courier New" w:hAnsi="Courier New"/>
          <w:color w:val="1a1a1a"/>
          <w:sz w:val="20"/>
          <w:szCs w:val="20"/>
        </w:rPr>
        <w:t xml:space="preserve">export type ScoreDiffSide = {</w:t>
      </w:r>
    </w:p>
    <w:p>
      <w:pPr>
        <w:shd w:fill="F4F4F4" w:val="clear"/>
        <w:spacing w:after="0"/>
        <w:ind w:left="360"/>
      </w:pPr>
      <w:r>
        <w:rPr>
          <w:rFonts w:ascii="Courier New" w:cs="Courier New" w:eastAsia="Courier New" w:hAnsi="Courier New"/>
          <w:color w:val="1a1a1a"/>
          <w:sz w:val="20"/>
          <w:szCs w:val="20"/>
        </w:rPr>
        <w:t xml:space="preserve">  scoreid:          number</w:t>
      </w:r>
    </w:p>
    <w:p>
      <w:pPr>
        <w:shd w:fill="F4F4F4" w:val="clear"/>
        <w:spacing w:after="0"/>
        <w:ind w:left="360"/>
      </w:pPr>
      <w:r>
        <w:rPr>
          <w:rFonts w:ascii="Courier New" w:cs="Courier New" w:eastAsia="Courier New" w:hAnsi="Courier New"/>
          <w:color w:val="1a1a1a"/>
          <w:sz w:val="20"/>
          <w:szCs w:val="20"/>
        </w:rPr>
        <w:t xml:space="preserve">  functionoptionid: number</w:t>
      </w:r>
    </w:p>
    <w:p>
      <w:pPr>
        <w:shd w:fill="F4F4F4" w:val="clear"/>
        <w:spacing w:after="0"/>
        <w:ind w:left="360"/>
      </w:pPr>
      <w:r>
        <w:rPr>
          <w:rFonts w:ascii="Courier New" w:cs="Courier New" w:eastAsia="Courier New" w:hAnsi="Courier New"/>
          <w:color w:val="1a1a1a"/>
          <w:sz w:val="20"/>
          <w:szCs w:val="20"/>
        </w:rPr>
        <w:t xml:space="preserve">  optionname:       string   // display label for the selected answer option</w:t>
      </w:r>
    </w:p>
    <w:p>
      <w:pPr>
        <w:shd w:fill="F4F4F4" w:val="clear"/>
        <w:spacing w:after="0"/>
        <w:ind w:left="360"/>
      </w:pPr>
      <w:r>
        <w:rPr>
          <w:rFonts w:ascii="Courier New" w:cs="Courier New" w:eastAsia="Courier New" w:hAnsi="Courier New"/>
          <w:color w:val="1a1a1a"/>
          <w:sz w:val="20"/>
          <w:szCs w:val="20"/>
        </w:rPr>
        <w:t xml:space="preserve">  score:            number   // numeric maturity score (1-5)</w:t>
      </w:r>
    </w:p>
    <w:p>
      <w:pPr>
        <w:shd w:fill="F4F4F4" w:val="clear"/>
        <w:spacing w:after="0"/>
        <w:ind w:left="360"/>
      </w:pPr>
      <w:r>
        <w:rPr>
          <w:rFonts w:ascii="Courier New" w:cs="Courier New" w:eastAsia="Courier New" w:hAnsi="Courier New"/>
          <w:color w:val="1a1a1a"/>
          <w:sz w:val="20"/>
          <w:szCs w:val="20"/>
        </w:rPr>
        <w:t xml:space="preserve">  notes:            string | null  // nullable — notes are optional</w:t>
      </w:r>
    </w:p>
    <w:p>
      <w:pPr>
        <w:shd w:fill="F4F4F4" w:val="clear"/>
        <w:spacing w:after="0"/>
        <w:ind w:left="360"/>
      </w:pPr>
      <w:r>
        <w:rPr>
          <w:rFonts w:ascii="Courier New" w:cs="Courier New" w:eastAsia="Courier New" w:hAnsi="Courier New"/>
          <w:color w:val="1a1a1a"/>
          <w:sz w:val="20"/>
          <w:szCs w:val="20"/>
        </w:rPr>
        <w:t xml:space="preserve">}</w:t>
      </w:r>
    </w:p>
    <w:p>
      <w:pPr>
        <w:spacing w:after="80"/>
      </w:pPr>
      <w:r>
        <w:t xml:space="preserve"/>
      </w:r>
    </w:p>
    <w:p>
      <w:pPr>
        <w:pStyle w:val="Heading2"/>
        <w:spacing w:after="120" w:before="280"/>
      </w:pPr>
      <w:r>
        <w:rPr>
          <w:rFonts w:ascii="Arial" w:cs="Arial" w:eastAsia="Arial" w:hAnsi="Arial"/>
          <w:b/>
          <w:bCs/>
          <w:sz w:val="28"/>
          <w:szCs w:val="28"/>
        </w:rPr>
        <w:t xml:space="preserve">3.2  ScoreDiffEntry</w:t>
      </w:r>
    </w:p>
    <w:p>
      <w:pPr>
        <w:spacing w:after="120"/>
      </w:pPr>
      <w:r>
        <w:rPr>
          <w:rFonts w:ascii="Arial" w:cs="Arial" w:eastAsia="Arial" w:hAnsi="Arial"/>
          <w:color w:val="000000"/>
          <w:sz w:val="24"/>
          <w:szCs w:val="24"/>
        </w:rPr>
        <w:t xml:space="preserve">Represents a single function whose answer changed between two data calls:</w:t>
      </w:r>
    </w:p>
    <w:p>
      <w:pPr>
        <w:shd w:fill="F4F4F4" w:val="clear"/>
        <w:spacing w:after="0"/>
        <w:ind w:left="360"/>
      </w:pPr>
      <w:r>
        <w:rPr>
          <w:rFonts w:ascii="Courier New" w:cs="Courier New" w:eastAsia="Courier New" w:hAnsi="Courier New"/>
          <w:color w:val="1a1a1a"/>
          <w:sz w:val="20"/>
          <w:szCs w:val="20"/>
        </w:rPr>
        <w:t xml:space="preserve">export type ScoreDiffEntry = {</w:t>
      </w:r>
    </w:p>
    <w:p>
      <w:pPr>
        <w:shd w:fill="F4F4F4" w:val="clear"/>
        <w:spacing w:after="0"/>
        <w:ind w:left="360"/>
      </w:pPr>
      <w:r>
        <w:rPr>
          <w:rFonts w:ascii="Courier New" w:cs="Courier New" w:eastAsia="Courier New" w:hAnsi="Courier New"/>
          <w:color w:val="1a1a1a"/>
          <w:sz w:val="20"/>
          <w:szCs w:val="20"/>
        </w:rPr>
        <w:t xml:space="preserve">  fismasystemid: number</w:t>
      </w:r>
    </w:p>
    <w:p>
      <w:pPr>
        <w:shd w:fill="F4F4F4" w:val="clear"/>
        <w:spacing w:after="0"/>
        <w:ind w:left="360"/>
      </w:pPr>
      <w:r>
        <w:rPr>
          <w:rFonts w:ascii="Courier New" w:cs="Courier New" w:eastAsia="Courier New" w:hAnsi="Courier New"/>
          <w:color w:val="1a1a1a"/>
          <w:sz w:val="20"/>
          <w:szCs w:val="20"/>
        </w:rPr>
        <w:t xml:space="preserve">  functionid:    number</w:t>
      </w:r>
    </w:p>
    <w:p>
      <w:pPr>
        <w:shd w:fill="F4F4F4" w:val="clear"/>
        <w:spacing w:after="0"/>
        <w:ind w:left="360"/>
      </w:pPr>
      <w:r>
        <w:rPr>
          <w:rFonts w:ascii="Courier New" w:cs="Courier New" w:eastAsia="Courier New" w:hAnsi="Courier New"/>
          <w:color w:val="1a1a1a"/>
          <w:sz w:val="20"/>
          <w:szCs w:val="20"/>
        </w:rPr>
        <w:t xml:space="preserve">  function:      string          // function name (e.g. "Authentication-Users")</w:t>
      </w:r>
    </w:p>
    <w:p>
      <w:pPr>
        <w:shd w:fill="F4F4F4" w:val="clear"/>
        <w:spacing w:after="0"/>
        <w:ind w:left="360"/>
      </w:pPr>
      <w:r>
        <w:rPr>
          <w:rFonts w:ascii="Courier New" w:cs="Courier New" w:eastAsia="Courier New" w:hAnsi="Courier New"/>
          <w:color w:val="1a1a1a"/>
          <w:sz w:val="20"/>
          <w:szCs w:val="20"/>
        </w:rPr>
        <w:t xml:space="preserve">  question:      string          // full question text</w:t>
      </w:r>
    </w:p>
    <w:p>
      <w:pPr>
        <w:shd w:fill="F4F4F4" w:val="clear"/>
        <w:spacing w:after="0"/>
        <w:ind w:left="360"/>
      </w:pPr>
      <w:r>
        <w:rPr>
          <w:rFonts w:ascii="Courier New" w:cs="Courier New" w:eastAsia="Courier New" w:hAnsi="Courier New"/>
          <w:color w:val="1a1a1a"/>
          <w:sz w:val="20"/>
          <w:szCs w:val="20"/>
        </w:rPr>
        <w:t xml:space="preserve">  from:          ScoreDiffSide | null  // null = newly answered in "to" cycle</w:t>
      </w:r>
    </w:p>
    <w:p>
      <w:pPr>
        <w:shd w:fill="F4F4F4" w:val="clear"/>
        <w:spacing w:after="0"/>
        <w:ind w:left="360"/>
      </w:pPr>
      <w:r>
        <w:rPr>
          <w:rFonts w:ascii="Courier New" w:cs="Courier New" w:eastAsia="Courier New" w:hAnsi="Courier New"/>
          <w:color w:val="1a1a1a"/>
          <w:sz w:val="20"/>
          <w:szCs w:val="20"/>
        </w:rPr>
        <w:t xml:space="preserve">  to:            ScoreDiffSide | null  // null = answer removed since "from" cycle</w:t>
      </w:r>
    </w:p>
    <w:p>
      <w:pPr>
        <w:shd w:fill="F4F4F4" w:val="clear"/>
        <w:spacing w:after="0"/>
        <w:ind w:left="360"/>
      </w:pPr>
      <w:r>
        <w:rPr>
          <w:rFonts w:ascii="Courier New" w:cs="Courier New" w:eastAsia="Courier New" w:hAnsi="Courier New"/>
          <w:color w:val="1a1a1a"/>
          <w:sz w:val="20"/>
          <w:szCs w:val="20"/>
        </w:rPr>
        <w:t xml:space="preserve">  changed_at?:   string          // ISO timestamp — optional on older records</w:t>
      </w:r>
    </w:p>
    <w:p>
      <w:pPr>
        <w:shd w:fill="F4F4F4" w:val="clear"/>
        <w:spacing w:after="0"/>
        <w:ind w:left="360"/>
      </w:pPr>
      <w:r>
        <w:rPr>
          <w:rFonts w:ascii="Courier New" w:cs="Courier New" w:eastAsia="Courier New" w:hAnsi="Courier New"/>
          <w:color w:val="1a1a1a"/>
          <w:sz w:val="20"/>
          <w:szCs w:val="20"/>
        </w:rPr>
        <w:t xml:space="preserve">  changed_by?: {</w:t>
      </w:r>
    </w:p>
    <w:p>
      <w:pPr>
        <w:shd w:fill="F4F4F4" w:val="clear"/>
        <w:spacing w:after="0"/>
        <w:ind w:left="360"/>
      </w:pPr>
      <w:r>
        <w:rPr>
          <w:rFonts w:ascii="Courier New" w:cs="Courier New" w:eastAsia="Courier New" w:hAnsi="Courier New"/>
          <w:color w:val="1a1a1a"/>
          <w:sz w:val="20"/>
          <w:szCs w:val="20"/>
        </w:rPr>
        <w:t xml:space="preserve">    userid: string</w:t>
      </w:r>
    </w:p>
    <w:p>
      <w:pPr>
        <w:shd w:fill="F4F4F4" w:val="clear"/>
        <w:spacing w:after="0"/>
        <w:ind w:left="360"/>
      </w:pPr>
      <w:r>
        <w:rPr>
          <w:rFonts w:ascii="Courier New" w:cs="Courier New" w:eastAsia="Courier New" w:hAnsi="Courier New"/>
          <w:color w:val="1a1a1a"/>
          <w:sz w:val="20"/>
          <w:szCs w:val="20"/>
        </w:rPr>
        <w:t xml:space="preserve">    name:   string</w:t>
      </w:r>
    </w:p>
    <w:p>
      <w:pPr>
        <w:shd w:fill="F4F4F4" w:val="clear"/>
        <w:spacing w:after="0"/>
        <w:ind w:left="360"/>
      </w:pPr>
      <w:r>
        <w:rPr>
          <w:rFonts w:ascii="Courier New" w:cs="Courier New" w:eastAsia="Courier New" w:hAnsi="Courier New"/>
          <w:color w:val="1a1a1a"/>
          <w:sz w:val="20"/>
          <w:szCs w:val="20"/>
        </w:rPr>
        <w:t xml:space="preserve">    email:  string</w:t>
      </w:r>
    </w:p>
    <w:p>
      <w:pPr>
        <w:shd w:fill="F4F4F4" w:val="clear"/>
        <w:spacing w:after="0"/>
        <w:ind w:left="360"/>
      </w:pPr>
      <w:r>
        <w:rPr>
          <w:rFonts w:ascii="Courier New" w:cs="Courier New" w:eastAsia="Courier New" w:hAnsi="Courier New"/>
          <w:color w:val="1a1a1a"/>
          <w:sz w:val="20"/>
          <w:szCs w:val="20"/>
        </w:rPr>
        <w:t xml:space="preserve">    role:   string</w:t>
      </w:r>
    </w:p>
    <w:p>
      <w:pPr>
        <w:shd w:fill="F4F4F4" w:val="clear"/>
        <w:spacing w:after="0"/>
        <w:ind w:left="360"/>
      </w:pPr>
      <w:r>
        <w:rPr>
          <w:rFonts w:ascii="Courier New" w:cs="Courier New" w:eastAsia="Courier New" w:hAnsi="Courier New"/>
          <w:color w:val="1a1a1a"/>
          <w:sz w:val="20"/>
          <w:szCs w:val="20"/>
        </w:rPr>
        <w:t xml:space="preserve">  }</w:t>
      </w:r>
    </w:p>
    <w:p>
      <w:pPr>
        <w:shd w:fill="F4F4F4" w:val="clear"/>
        <w:spacing w:after="0"/>
        <w:ind w:left="360"/>
      </w:pPr>
      <w:r>
        <w:rPr>
          <w:rFonts w:ascii="Courier New" w:cs="Courier New" w:eastAsia="Courier New" w:hAnsi="Courier New"/>
          <w:color w:val="1a1a1a"/>
          <w:sz w:val="20"/>
          <w:szCs w:val="20"/>
        </w:rPr>
        <w:t xml:space="preserve">}</w:t>
      </w:r>
    </w:p>
    <w:p>
      <w:pPr>
        <w:spacing w:after="80"/>
      </w:pPr>
      <w:r>
        <w:t xml:space="preserve"/>
      </w:r>
    </w:p>
    <w:p>
      <w:pPr>
        <w:spacing w:after="120"/>
      </w:pPr>
      <w:r>
        <w:rPr>
          <w:rFonts w:ascii="Arial" w:cs="Arial" w:eastAsia="Arial" w:hAnsi="Arial"/>
          <w:color w:val="000000"/>
          <w:sz w:val="24"/>
          <w:szCs w:val="24"/>
        </w:rPr>
        <w:t xml:space="preserve">Nullability on from / to enables one-sided rows: a null from means the function was answered for the first time in the "to" cycle; a null to means the answer existed in "from" but is absent in "to". changed_by and changed_at are optional because older database records may not carry attribution data.</w:t>
      </w:r>
    </w:p>
    <w:p>
      <w:pPr>
        <w:spacing w:after="80"/>
      </w:pPr>
      <w:r>
        <w:t xml:space="preserve"/>
      </w:r>
    </w:p>
    <w:p>
      <w:pPr>
        <w:pStyle w:val="Heading1"/>
        <w:spacing w:after="180" w:before="360"/>
      </w:pPr>
      <w:r>
        <w:rPr>
          <w:rFonts w:ascii="Arial" w:cs="Arial" w:eastAsia="Arial" w:hAnsi="Arial"/>
          <w:b/>
          <w:bCs/>
          <w:sz w:val="32"/>
          <w:szCs w:val="32"/>
        </w:rPr>
        <w:t xml:space="preserve">4. Component: ScoreDiffModal</w:t>
      </w:r>
    </w:p>
    <w:p>
      <w:pPr>
        <w:spacing w:after="120"/>
      </w:pPr>
      <w:r>
        <w:rPr>
          <w:rFonts w:ascii="Arial" w:cs="Arial" w:eastAsia="Arial" w:hAnsi="Arial"/>
          <w:color w:val="000000"/>
          <w:sz w:val="24"/>
          <w:szCs w:val="24"/>
        </w:rPr>
        <w:t xml:space="preserve">File: src/components/ScoreDiffModal/ScoreDiffModal.tsx</w:t>
      </w:r>
    </w:p>
    <w:p>
      <w:pPr>
        <w:spacing w:after="80"/>
      </w:pPr>
      <w:r>
        <w:t xml:space="preserve"/>
      </w:r>
    </w:p>
    <w:p>
      <w:pPr>
        <w:pStyle w:val="Heading2"/>
        <w:spacing w:after="120" w:before="280"/>
      </w:pPr>
      <w:r>
        <w:rPr>
          <w:rFonts w:ascii="Arial" w:cs="Arial" w:eastAsia="Arial" w:hAnsi="Arial"/>
          <w:b/>
          <w:bCs/>
          <w:sz w:val="28"/>
          <w:szCs w:val="28"/>
        </w:rPr>
        <w:t xml:space="preserve">4.1  Props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Prop</w:t>
            </w:r>
          </w:p>
        </w:tc>
        <w:tc>
          <w:tcPr>
            <w:tcW w:type="dxa" w:w="156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540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open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boolean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Controls dialog visibility — standard MUI controlled-open pattern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onClose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 =&gt; void</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Callback fired when user closes the dialog (X button or Close button)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fismasystemid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number</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ID of the FISMA system — used as diff query param and questions cache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systemName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string</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Full system name — shown in dialog title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systemAcronym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string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System acronym — shown in dialog title alongside systemName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selectedDataCallId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number (optional)</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ID of the data call currently open in QuestionnairePage; used to pre-select the "To" picker default</w:t>
            </w:r>
          </w:p>
        </w:tc>
      </w:tr>
    </w:tbl>
    <w:p>
      <w:pPr>
        <w:spacing w:after="80"/>
      </w:pPr>
      <w:r>
        <w:t xml:space="preserve"/>
      </w:r>
    </w:p>
    <w:p>
      <w:pPr>
        <w:pStyle w:val="Heading2"/>
        <w:spacing w:after="120" w:before="280"/>
      </w:pPr>
      <w:r>
        <w:rPr>
          <w:rFonts w:ascii="Arial" w:cs="Arial" w:eastAsia="Arial" w:hAnsi="Arial"/>
          <w:b/>
          <w:bCs/>
          <w:sz w:val="28"/>
          <w:szCs w:val="28"/>
        </w:rPr>
        <w:t xml:space="preserve">4.2  Module-Level Caches</w:t>
      </w:r>
    </w:p>
    <w:p>
      <w:pPr>
        <w:spacing w:after="120"/>
      </w:pPr>
      <w:r>
        <w:rPr>
          <w:rFonts w:ascii="Arial" w:cs="Arial" w:eastAsia="Arial" w:hAnsi="Arial"/>
          <w:color w:val="000000"/>
          <w:sz w:val="24"/>
          <w:szCs w:val="24"/>
        </w:rPr>
        <w:t xml:space="preserve">Two caches are defined at module scope (outside the component function), so they persist across open/close cycles without requiring React context or a provider:</w:t>
      </w:r>
    </w:p>
    <w:p>
      <w:pPr>
        <w:shd w:fill="F4F4F4" w:val="clear"/>
        <w:spacing w:after="0"/>
        <w:ind w:left="360"/>
      </w:pPr>
      <w:r>
        <w:rPr>
          <w:rFonts w:ascii="Courier New" w:cs="Courier New" w:eastAsia="Courier New" w:hAnsi="Courier New"/>
          <w:color w:val="1a1a1a"/>
          <w:sz w:val="20"/>
          <w:szCs w:val="20"/>
        </w:rPr>
        <w:t xml:space="preserve">// Shared across all modal instances; TTL = 10 minutes</w:t>
      </w:r>
    </w:p>
    <w:p>
      <w:pPr>
        <w:shd w:fill="F4F4F4" w:val="clear"/>
        <w:spacing w:after="0"/>
        <w:ind w:left="360"/>
      </w:pPr>
      <w:r>
        <w:rPr>
          <w:rFonts w:ascii="Courier New" w:cs="Courier New" w:eastAsia="Courier New" w:hAnsi="Courier New"/>
          <w:color w:val="1a1a1a"/>
          <w:sz w:val="20"/>
          <w:szCs w:val="20"/>
        </w:rPr>
        <w:t xml:space="preserve">const datacallsCache: {</w:t>
      </w:r>
    </w:p>
    <w:p>
      <w:pPr>
        <w:shd w:fill="F4F4F4" w:val="clear"/>
        <w:spacing w:after="0"/>
        <w:ind w:left="360"/>
      </w:pPr>
      <w:r>
        <w:rPr>
          <w:rFonts w:ascii="Courier New" w:cs="Courier New" w:eastAsia="Courier New" w:hAnsi="Courier New"/>
          <w:color w:val="1a1a1a"/>
          <w:sz w:val="20"/>
          <w:szCs w:val="20"/>
        </w:rPr>
        <w:t xml:space="preserve">  data:      datacall[] | null</w:t>
      </w:r>
    </w:p>
    <w:p>
      <w:pPr>
        <w:shd w:fill="F4F4F4" w:val="clear"/>
        <w:spacing w:after="0"/>
        <w:ind w:left="360"/>
      </w:pPr>
      <w:r>
        <w:rPr>
          <w:rFonts w:ascii="Courier New" w:cs="Courier New" w:eastAsia="Courier New" w:hAnsi="Courier New"/>
          <w:color w:val="1a1a1a"/>
          <w:sz w:val="20"/>
          <w:szCs w:val="20"/>
        </w:rPr>
        <w:t xml:space="preserve">  timestamp: number | null</w:t>
      </w:r>
    </w:p>
    <w:p>
      <w:pPr>
        <w:shd w:fill="F4F4F4" w:val="clear"/>
        <w:spacing w:after="0"/>
        <w:ind w:left="360"/>
      </w:pPr>
      <w:r>
        <w:rPr>
          <w:rFonts w:ascii="Courier New" w:cs="Courier New" w:eastAsia="Courier New" w:hAnsi="Courier New"/>
          <w:color w:val="1a1a1a"/>
          <w:sz w:val="20"/>
          <w:szCs w:val="20"/>
        </w:rPr>
        <w:t xml:space="preserve">} = { data: null, timestamp: null }</w:t>
      </w:r>
    </w:p>
    <w:p>
      <w:pPr>
        <w:shd w:fill="F4F4F4" w:val="clear"/>
        <w:spacing w:after="0"/>
        <w:ind w:left="360"/>
      </w:pPr>
      <w:r>
        <w:rPr>
          <w:rFonts w:ascii="Courier New" w:cs="Courier New" w:eastAsia="Courier New" w:hAnsi="Courier New"/>
          <w:color w:val="1a1a1a"/>
          <w:sz w:val="20"/>
          <w:szCs w:val="20"/>
        </w:rPr>
        <w:t xml:space="preserve"/>
      </w:r>
    </w:p>
    <w:p>
      <w:pPr>
        <w:shd w:fill="F4F4F4" w:val="clear"/>
        <w:spacing w:after="0"/>
        <w:ind w:left="360"/>
      </w:pPr>
      <w:r>
        <w:rPr>
          <w:rFonts w:ascii="Courier New" w:cs="Courier New" w:eastAsia="Courier New" w:hAnsi="Courier New"/>
          <w:color w:val="1a1a1a"/>
          <w:sz w:val="20"/>
          <w:szCs w:val="20"/>
        </w:rPr>
        <w:t xml:space="preserve">// Per-system cache; keyed by fismasystemid; TTL = 10 minutes</w:t>
      </w:r>
    </w:p>
    <w:p>
      <w:pPr>
        <w:shd w:fill="F4F4F4" w:val="clear"/>
        <w:spacing w:after="0"/>
        <w:ind w:left="360"/>
      </w:pPr>
      <w:r>
        <w:rPr>
          <w:rFonts w:ascii="Courier New" w:cs="Courier New" w:eastAsia="Courier New" w:hAnsi="Courier New"/>
          <w:color w:val="1a1a1a"/>
          <w:sz w:val="20"/>
          <w:szCs w:val="20"/>
        </w:rPr>
        <w:t xml:space="preserve">const questionsCache = new Map&lt;</w:t>
      </w:r>
    </w:p>
    <w:p>
      <w:pPr>
        <w:shd w:fill="F4F4F4" w:val="clear"/>
        <w:spacing w:after="0"/>
        <w:ind w:left="360"/>
      </w:pPr>
      <w:r>
        <w:rPr>
          <w:rFonts w:ascii="Courier New" w:cs="Courier New" w:eastAsia="Courier New" w:hAnsi="Courier New"/>
          <w:color w:val="1a1a1a"/>
          <w:sz w:val="20"/>
          <w:szCs w:val="20"/>
        </w:rPr>
        <w:t xml:space="preserve">  number,</w:t>
      </w:r>
    </w:p>
    <w:p>
      <w:pPr>
        <w:shd w:fill="F4F4F4" w:val="clear"/>
        <w:spacing w:after="0"/>
        <w:ind w:left="360"/>
      </w:pPr>
      <w:r>
        <w:rPr>
          <w:rFonts w:ascii="Courier New" w:cs="Courier New" w:eastAsia="Courier New" w:hAnsi="Courier New"/>
          <w:color w:val="1a1a1a"/>
          <w:sz w:val="20"/>
          <w:szCs w:val="20"/>
        </w:rPr>
        <w:t xml:space="preserve">  { data: FismaQuestion[]; timestamp: number }</w:t>
      </w:r>
    </w:p>
    <w:p>
      <w:pPr>
        <w:shd w:fill="F4F4F4" w:val="clear"/>
        <w:spacing w:after="0"/>
        <w:ind w:left="360"/>
      </w:pPr>
      <w:r>
        <w:rPr>
          <w:rFonts w:ascii="Courier New" w:cs="Courier New" w:eastAsia="Courier New" w:hAnsi="Courier New"/>
          <w:color w:val="1a1a1a"/>
          <w:sz w:val="20"/>
          <w:szCs w:val="20"/>
        </w:rPr>
        <w:t xml:space="preserve">&gt;()</w:t>
      </w:r>
    </w:p>
    <w:p>
      <w:pPr>
        <w:shd w:fill="F4F4F4" w:val="clear"/>
        <w:spacing w:after="0"/>
        <w:ind w:left="360"/>
      </w:pPr>
      <w:r>
        <w:rPr>
          <w:rFonts w:ascii="Courier New" w:cs="Courier New" w:eastAsia="Courier New" w:hAnsi="Courier New"/>
          <w:color w:val="1a1a1a"/>
          <w:sz w:val="20"/>
          <w:szCs w:val="20"/>
        </w:rPr>
        <w:t xml:space="preserve"/>
      </w:r>
    </w:p>
    <w:p>
      <w:pPr>
        <w:shd w:fill="F4F4F4" w:val="clear"/>
        <w:spacing w:after="0"/>
        <w:ind w:left="360"/>
      </w:pPr>
      <w:r>
        <w:rPr>
          <w:rFonts w:ascii="Courier New" w:cs="Courier New" w:eastAsia="Courier New" w:hAnsi="Courier New"/>
          <w:color w:val="1a1a1a"/>
          <w:sz w:val="20"/>
          <w:szCs w:val="20"/>
        </w:rPr>
        <w:t xml:space="preserve">const CACHE_DURATION = 10 * 60 * 1000  // 10 minutes in ms</w:t>
      </w:r>
    </w:p>
    <w:p>
      <w:pPr>
        <w:spacing w:after="80"/>
      </w:pPr>
      <w:r>
        <w:t xml:space="preserve"/>
      </w:r>
    </w:p>
    <w:p>
      <w:pPr>
        <w:pStyle w:val="ListParagraph"/>
        <w:numPr>
          <w:ilvl w:val="0"/>
          <w:numId w:val="2"/>
        </w:numPr>
        <w:spacing w:after="60"/>
      </w:pPr>
      <w:r>
        <w:rPr>
          <w:rFonts w:ascii="Arial" w:cs="Arial" w:eastAsia="Arial" w:hAnsi="Arial"/>
          <w:sz w:val="24"/>
          <w:szCs w:val="24"/>
        </w:rPr>
        <w:t xml:space="preserve">datacallsCache — stores the full sorted list of all data calls. One copy per page load.</w:t>
      </w:r>
    </w:p>
    <w:p>
      <w:pPr>
        <w:pStyle w:val="ListParagraph"/>
        <w:numPr>
          <w:ilvl w:val="0"/>
          <w:numId w:val="2"/>
        </w:numPr>
        <w:spacing w:after="60"/>
      </w:pPr>
      <w:r>
        <w:rPr>
          <w:rFonts w:ascii="Arial" w:cs="Arial" w:eastAsia="Arial" w:hAnsi="Arial"/>
          <w:sz w:val="24"/>
          <w:szCs w:val="24"/>
        </w:rPr>
        <w:t xml:space="preserve">questionsCache — keyed by fismasystemid; each system's questions cached separately.</w:t>
      </w:r>
    </w:p>
    <w:p>
      <w:pPr>
        <w:pStyle w:val="ListParagraph"/>
        <w:numPr>
          <w:ilvl w:val="0"/>
          <w:numId w:val="2"/>
        </w:numPr>
        <w:spacing w:after="60"/>
      </w:pPr>
      <w:r>
        <w:rPr>
          <w:rFonts w:ascii="Arial" w:cs="Arial" w:eastAsia="Arial" w:hAnsi="Arial"/>
          <w:sz w:val="24"/>
          <w:szCs w:val="24"/>
        </w:rPr>
        <w:t xml:space="preserve">The diff response itself is never cached — it re-fetches on every open and picker change.</w:t>
      </w:r>
    </w:p>
    <w:p>
      <w:pPr>
        <w:pStyle w:val="ListParagraph"/>
        <w:numPr>
          <w:ilvl w:val="0"/>
          <w:numId w:val="2"/>
        </w:numPr>
        <w:spacing w:after="60"/>
      </w:pPr>
      <w:r>
        <w:rPr>
          <w:rFonts w:ascii="Arial" w:cs="Arial" w:eastAsia="Arial" w:hAnsi="Arial"/>
          <w:sz w:val="24"/>
          <w:szCs w:val="24"/>
        </w:rPr>
        <w:t xml:space="preserve">Module-level scope means caches survive component unmount. Clearing requires a full page refresh.</w:t>
      </w:r>
    </w:p>
    <w:p>
      <w:pPr>
        <w:spacing w:after="80"/>
      </w:pPr>
      <w:r>
        <w:t xml:space="preserve"/>
      </w:r>
    </w:p>
    <w:p>
      <w:pPr>
        <w:pStyle w:val="Heading2"/>
        <w:spacing w:after="120" w:before="280"/>
      </w:pPr>
      <w:r>
        <w:rPr>
          <w:rFonts w:ascii="Arial" w:cs="Arial" w:eastAsia="Arial" w:hAnsi="Arial"/>
          <w:b/>
          <w:bCs/>
          <w:sz w:val="28"/>
          <w:szCs w:val="28"/>
        </w:rPr>
        <w:t xml:space="preserve">4.3  Component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Variable</w:t>
            </w:r>
          </w:p>
        </w:tc>
        <w:tc>
          <w:tcPr>
            <w:tcW w:type="dxa" w:w="200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456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datacalls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datacall[]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Sorted list of all data calls for the two pickers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fromDatacall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datacall | null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"From" picker selection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toDatacall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datacall | null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"To" picker selection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diffResults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ScoreDiffEntry[]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Raw diff entries returned from the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functionPillarMap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Map&lt;number, questionPillar&gt;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Maps functionid → pillar for table grouping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diffKey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number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Counter incremented on each modal open to force diff re-fetch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loading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boolean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True while the diff API call is in-flight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error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string | null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Error message rendered in an Alert on diff fetch failure</w:t>
            </w:r>
          </w:p>
        </w:tc>
      </w:tr>
    </w:tbl>
    <w:p>
      <w:pPr>
        <w:spacing w:after="80"/>
      </w:pPr>
      <w:r>
        <w:t xml:space="preserve"/>
      </w:r>
    </w:p>
    <w:p>
      <w:pPr>
        <w:pStyle w:val="Heading2"/>
        <w:spacing w:after="120" w:before="280"/>
      </w:pPr>
      <w:r>
        <w:rPr>
          <w:rFonts w:ascii="Arial" w:cs="Arial" w:eastAsia="Arial" w:hAnsi="Arial"/>
          <w:b/>
          <w:bCs/>
          <w:sz w:val="28"/>
          <w:szCs w:val="28"/>
        </w:rPr>
        <w:t xml:space="preserve">4.4  useEffect Lifecycle</w:t>
      </w:r>
    </w:p>
    <w:p>
      <w:pPr>
        <w:spacing w:after="120"/>
      </w:pPr>
      <w:r>
        <w:rPr>
          <w:rFonts w:ascii="Arial" w:cs="Arial" w:eastAsia="Arial" w:hAnsi="Arial"/>
          <w:color w:val="000000"/>
          <w:sz w:val="24"/>
          <w:szCs w:val="24"/>
        </w:rPr>
        <w:t xml:space="preserve">The component uses five separate effects, each with a distinct concern:</w:t>
      </w:r>
    </w:p>
    <w:p>
      <w:pPr>
        <w:spacing w:after="80"/>
      </w:pPr>
      <w:r>
        <w:t xml:space="preserve"/>
      </w:r>
    </w:p>
    <w:p>
      <w:pPr>
        <w:pStyle w:val="Heading3"/>
        <w:spacing w:after="100" w:before="240"/>
      </w:pPr>
      <w:r>
        <w:rPr>
          <w:rFonts w:ascii="Arial" w:cs="Arial" w:eastAsia="Arial" w:hAnsi="Arial"/>
          <w:b/>
          <w:bCs/>
          <w:sz w:val="26"/>
          <w:szCs w:val="26"/>
        </w:rPr>
        <w:t xml:space="preserve">Effect 1 — Accessibility Focus (deps: [open])</w:t>
      </w:r>
    </w:p>
    <w:p>
      <w:pPr>
        <w:spacing w:after="120"/>
      </w:pPr>
      <w:r>
        <w:rPr>
          <w:rFonts w:ascii="Arial" w:cs="Arial" w:eastAsia="Arial" w:hAnsi="Arial"/>
          <w:color w:val="000000"/>
          <w:sz w:val="24"/>
          <w:szCs w:val="24"/>
        </w:rPr>
        <w:t xml:space="preserve">When the modal opens, focuses the close button after a 100 ms delay. This prevents focus from landing on a non-interactive element at the top of the dialog. A cleanup function cancels the timer if the modal closes before the delay expires.</w:t>
      </w:r>
    </w:p>
    <w:p>
      <w:pPr>
        <w:spacing w:after="80"/>
      </w:pPr>
      <w:r>
        <w:t xml:space="preserve"/>
      </w:r>
    </w:p>
    <w:p>
      <w:pPr>
        <w:pStyle w:val="Heading3"/>
        <w:spacing w:after="100" w:before="240"/>
      </w:pPr>
      <w:r>
        <w:rPr>
          <w:rFonts w:ascii="Arial" w:cs="Arial" w:eastAsia="Arial" w:hAnsi="Arial"/>
          <w:b/>
          <w:bCs/>
          <w:sz w:val="26"/>
          <w:szCs w:val="26"/>
        </w:rPr>
        <w:t xml:space="preserve">Effect 2 — Open/Close Reset (deps: [open])</w:t>
      </w:r>
    </w:p>
    <w:p>
      <w:pPr>
        <w:spacing w:after="120"/>
      </w:pPr>
      <w:r>
        <w:rPr>
          <w:rFonts w:ascii="Arial" w:cs="Arial" w:eastAsia="Arial" w:hAnsi="Arial"/>
          <w:color w:val="000000"/>
          <w:sz w:val="24"/>
          <w:szCs w:val="24"/>
        </w:rPr>
        <w:t xml:space="preserve">On open: increments diffKey by 1. On close: clears diffResults, functionPillarMap, and error.</w:t>
      </w:r>
    </w:p>
    <w:p>
      <w:pPr>
        <w:spacing w:after="120"/>
      </w:pPr>
      <w:r>
        <w:rPr>
          <w:rFonts w:ascii="Arial" w:cs="Arial" w:eastAsia="Arial" w:hAnsi="Arial"/>
          <w:color w:val="000000"/>
          <w:sz w:val="24"/>
          <w:szCs w:val="24"/>
        </w:rPr>
        <w:t xml:space="preserve">The diffKey increment is the key mechanism for forcing a fresh diff fetch on every reopen. React's useEffect dependency comparison uses Object.is — when datacall objects are served from the module-level cache, the same object references are returned, so fromDatacall and toDatacall do not change. Without diffKey, the diff effect would not re-run. The counter sidesteps this by always providing a changed dependency value.</w:t>
      </w:r>
    </w:p>
    <w:p>
      <w:pPr>
        <w:spacing w:after="80"/>
      </w:pPr>
      <w:r>
        <w:t xml:space="preserve"/>
      </w:r>
    </w:p>
    <w:p>
      <w:pPr>
        <w:pStyle w:val="Heading3"/>
        <w:spacing w:after="100" w:before="240"/>
      </w:pPr>
      <w:r>
        <w:rPr>
          <w:rFonts w:ascii="Arial" w:cs="Arial" w:eastAsia="Arial" w:hAnsi="Arial"/>
          <w:b/>
          <w:bCs/>
          <w:sz w:val="26"/>
          <w:szCs w:val="26"/>
        </w:rPr>
        <w:t xml:space="preserve">Effect 3 — Datacalls Fetch (deps: [open, selectedDataCallId])</w:t>
      </w:r>
    </w:p>
    <w:p>
      <w:pPr>
        <w:spacing w:after="120"/>
      </w:pPr>
      <w:r>
        <w:rPr>
          <w:rFonts w:ascii="Arial" w:cs="Arial" w:eastAsia="Arial" w:hAnsi="Arial"/>
          <w:color w:val="000000"/>
          <w:sz w:val="24"/>
          <w:szCs w:val="24"/>
        </w:rPr>
        <w:t xml:space="preserve">Fetches GET /datacalls, sorts descending by datacallid, writes to datacallsCache. Then sets picker defaults:</w:t>
      </w:r>
    </w:p>
    <w:p>
      <w:pPr>
        <w:pStyle w:val="ListParagraph"/>
        <w:numPr>
          <w:ilvl w:val="0"/>
          <w:numId w:val="2"/>
        </w:numPr>
        <w:spacing w:after="60"/>
      </w:pPr>
      <w:r>
        <w:rPr>
          <w:rFonts w:ascii="Arial" w:cs="Arial" w:eastAsia="Arial" w:hAnsi="Arial"/>
          <w:sz w:val="24"/>
          <w:szCs w:val="24"/>
        </w:rPr>
        <w:t xml:space="preserve">"To" = the data call matching selectedDataCallId, or the newest data call if not found.</w:t>
      </w:r>
    </w:p>
    <w:p>
      <w:pPr>
        <w:pStyle w:val="ListParagraph"/>
        <w:numPr>
          <w:ilvl w:val="0"/>
          <w:numId w:val="2"/>
        </w:numPr>
        <w:spacing w:after="60"/>
      </w:pPr>
      <w:r>
        <w:rPr>
          <w:rFonts w:ascii="Arial" w:cs="Arial" w:eastAsia="Arial" w:hAnsi="Arial"/>
          <w:sz w:val="24"/>
          <w:szCs w:val="24"/>
        </w:rPr>
        <w:t xml:space="preserve">"From" = the first data call with an ID numerically less than "To" — i.e. the immediately preceding cycle.</w:t>
      </w:r>
    </w:p>
    <w:p>
      <w:pPr>
        <w:spacing w:after="80"/>
      </w:pPr>
      <w:r>
        <w:t xml:space="preserve"/>
      </w:r>
    </w:p>
    <w:p>
      <w:pPr>
        <w:pStyle w:val="Heading3"/>
        <w:spacing w:after="100" w:before="240"/>
      </w:pPr>
      <w:r>
        <w:rPr>
          <w:rFonts w:ascii="Arial" w:cs="Arial" w:eastAsia="Arial" w:hAnsi="Arial"/>
          <w:b/>
          <w:bCs/>
          <w:sz w:val="26"/>
          <w:szCs w:val="26"/>
        </w:rPr>
        <w:t xml:space="preserve">Effect 4 — Questions Fetch for Pillar Mapping (deps: [open, fismasystemid])</w:t>
      </w:r>
    </w:p>
    <w:p>
      <w:pPr>
        <w:spacing w:after="120"/>
      </w:pPr>
      <w:r>
        <w:rPr>
          <w:rFonts w:ascii="Arial" w:cs="Arial" w:eastAsia="Arial" w:hAnsi="Arial"/>
          <w:color w:val="000000"/>
          <w:sz w:val="24"/>
          <w:szCs w:val="24"/>
        </w:rPr>
        <w:t xml:space="preserve">Fetches GET /fismasystems/:id/questions and builds functionPillarMap (Map&lt;functionid, pillar&gt;). This map is consumed by the groupedResults memo to assign each diff row to its pillar group. Results are stored in questionsCache keyed by fismasystemid.</w:t>
      </w:r>
    </w:p>
    <w:p>
      <w:pPr>
        <w:spacing w:after="80"/>
      </w:pPr>
      <w:r>
        <w:t xml:space="preserve"/>
      </w:r>
    </w:p>
    <w:p>
      <w:pPr>
        <w:pStyle w:val="Heading3"/>
        <w:spacing w:after="100" w:before="240"/>
      </w:pPr>
      <w:r>
        <w:rPr>
          <w:rFonts w:ascii="Arial" w:cs="Arial" w:eastAsia="Arial" w:hAnsi="Arial"/>
          <w:b/>
          <w:bCs/>
          <w:sz w:val="26"/>
          <w:szCs w:val="26"/>
        </w:rPr>
        <w:t xml:space="preserve">Effect 5 — Diff Fetch (deps: [fromDatacall, toDatacall, fismasystemid, diffKey])</w:t>
      </w:r>
    </w:p>
    <w:p>
      <w:pPr>
        <w:spacing w:after="120"/>
      </w:pPr>
      <w:r>
        <w:rPr>
          <w:rFonts w:ascii="Arial" w:cs="Arial" w:eastAsia="Arial" w:hAnsi="Arial"/>
          <w:color w:val="000000"/>
          <w:sz w:val="24"/>
          <w:szCs w:val="24"/>
        </w:rPr>
        <w:t xml:space="preserve">Guard clause: skips if either picker is null or if both pickers reference the same data call. Otherwise calls:</w:t>
      </w:r>
    </w:p>
    <w:p>
      <w:pPr>
        <w:shd w:fill="F4F4F4" w:val="clear"/>
        <w:spacing w:after="0"/>
        <w:ind w:left="360"/>
      </w:pPr>
      <w:r>
        <w:rPr>
          <w:rFonts w:ascii="Courier New" w:cs="Courier New" w:eastAsia="Courier New" w:hAnsi="Courier New"/>
          <w:color w:val="1a1a1a"/>
          <w:sz w:val="20"/>
          <w:szCs w:val="20"/>
        </w:rPr>
        <w:t xml:space="preserve">GET /scores/diff?from={fromDatacall.datacallid}&amp;to={toDatacall.datacallid}&amp;fismasystemid={fismasystemid}</w:t>
      </w:r>
    </w:p>
    <w:p>
      <w:pPr>
        <w:spacing w:after="120"/>
      </w:pPr>
      <w:r>
        <w:rPr>
          <w:rFonts w:ascii="Arial" w:cs="Arial" w:eastAsia="Arial" w:hAnsi="Arial"/>
          <w:color w:val="000000"/>
          <w:sz w:val="24"/>
          <w:szCs w:val="24"/>
        </w:rPr>
        <w:t xml:space="preserve">Sets loading = true and clears previous results and error before the call. On success: populates diffResults. On failure: sets error string. Finally: clears loading regardless of outcome.</w:t>
      </w:r>
    </w:p>
    <w:p>
      <w:pPr>
        <w:spacing w:after="80"/>
      </w:pPr>
      <w:r>
        <w:t xml:space="preserve"/>
      </w:r>
    </w:p>
    <w:p>
      <w:pPr>
        <w:pStyle w:val="Heading2"/>
        <w:spacing w:after="120" w:before="280"/>
      </w:pPr>
      <w:r>
        <w:rPr>
          <w:rFonts w:ascii="Arial" w:cs="Arial" w:eastAsia="Arial" w:hAnsi="Arial"/>
          <w:b/>
          <w:bCs/>
          <w:sz w:val="28"/>
          <w:szCs w:val="28"/>
        </w:rPr>
        <w:t xml:space="preserve">4.5  groupedResults (useMemo)</w:t>
      </w:r>
    </w:p>
    <w:p>
      <w:pPr>
        <w:spacing w:after="120"/>
      </w:pPr>
      <w:r>
        <w:rPr>
          <w:rFonts w:ascii="Arial" w:cs="Arial" w:eastAsia="Arial" w:hAnsi="Arial"/>
          <w:color w:val="000000"/>
          <w:sz w:val="24"/>
          <w:szCs w:val="24"/>
        </w:rPr>
        <w:t xml:space="preserve">This memo transforms raw diffResults into an ordered array of { pillar, entries[] } groups. It is the most complex logic in the component.</w:t>
      </w:r>
    </w:p>
    <w:p>
      <w:pPr>
        <w:spacing w:after="120"/>
      </w:pPr>
      <w:r>
        <w:rPr>
          <w:rFonts w:ascii="Arial" w:cs="Arial" w:eastAsia="Arial" w:hAnsi="Arial"/>
          <w:color w:val="000000"/>
          <w:sz w:val="24"/>
          <w:szCs w:val="24"/>
        </w:rPr>
        <w:t xml:space="preserve">Algorithm:</w:t>
      </w:r>
    </w:p>
    <w:p>
      <w:pPr>
        <w:pStyle w:val="ListParagraph"/>
        <w:numPr>
          <w:ilvl w:val="0"/>
          <w:numId w:val="2"/>
        </w:numPr>
        <w:spacing w:after="60"/>
      </w:pPr>
      <w:r>
        <w:rPr>
          <w:rFonts w:ascii="Arial" w:cs="Arial" w:eastAsia="Arial" w:hAnsi="Arial"/>
          <w:sz w:val="24"/>
          <w:szCs w:val="24"/>
        </w:rPr>
        <w:t xml:space="preserve">Build a Map&lt;pillarid, { pillar, entries[] }&gt; by looking up each entry's pillar via functionPillarMap.get(entry.functionid).</w:t>
      </w:r>
    </w:p>
    <w:p>
      <w:pPr>
        <w:pStyle w:val="ListParagraph"/>
        <w:numPr>
          <w:ilvl w:val="0"/>
          <w:numId w:val="2"/>
        </w:numPr>
        <w:spacing w:after="60"/>
      </w:pPr>
      <w:r>
        <w:rPr>
          <w:rFonts w:ascii="Arial" w:cs="Arial" w:eastAsia="Arial" w:hAnsi="Arial"/>
          <w:sz w:val="24"/>
          <w:szCs w:val="24"/>
        </w:rPr>
        <w:t xml:space="preserve">Entries with no matching pillar (race condition: questions fetch still in flight, or unknown function) go into an uncategorized[] array.</w:t>
      </w:r>
    </w:p>
    <w:p>
      <w:pPr>
        <w:pStyle w:val="ListParagraph"/>
        <w:numPr>
          <w:ilvl w:val="0"/>
          <w:numId w:val="2"/>
        </w:numPr>
        <w:spacing w:after="60"/>
      </w:pPr>
      <w:r>
        <w:rPr>
          <w:rFonts w:ascii="Arial" w:cs="Arial" w:eastAsia="Arial" w:hAnsi="Arial"/>
          <w:sz w:val="24"/>
          <w:szCs w:val="24"/>
        </w:rPr>
        <w:t xml:space="preserve">Sort groups by PILLAR_ORDER.indexOf(pillar.pillar) — the canonical Zero Trust pillar order. Unknown pillars sort to the end (MAX_SAFE_INTEGER index).</w:t>
      </w:r>
    </w:p>
    <w:p>
      <w:pPr>
        <w:pStyle w:val="ListParagraph"/>
        <w:numPr>
          <w:ilvl w:val="0"/>
          <w:numId w:val="2"/>
        </w:numPr>
        <w:spacing w:after="60"/>
      </w:pPr>
      <w:r>
        <w:rPr>
          <w:rFonts w:ascii="Arial" w:cs="Arial" w:eastAsia="Arial" w:hAnsi="Arial"/>
          <w:sz w:val="24"/>
          <w:szCs w:val="24"/>
        </w:rPr>
        <w:t xml:space="preserve">Within each group, sort entries by PILLAR_FUNCTION_MAP[pillarName].indexOf(functionName) — the canonical function order within that pillar.</w:t>
      </w:r>
    </w:p>
    <w:p>
      <w:pPr>
        <w:pStyle w:val="ListParagraph"/>
        <w:numPr>
          <w:ilvl w:val="0"/>
          <w:numId w:val="2"/>
        </w:numPr>
        <w:spacing w:after="60"/>
      </w:pPr>
      <w:r>
        <w:rPr>
          <w:rFonts w:ascii="Arial" w:cs="Arial" w:eastAsia="Arial" w:hAnsi="Arial"/>
          <w:sz w:val="24"/>
          <w:szCs w:val="24"/>
        </w:rPr>
        <w:t xml:space="preserve">Append uncategorized entries as a final "Other" group if any exist.</w:t>
      </w:r>
    </w:p>
    <w:p>
      <w:pPr>
        <w:spacing w:after="80"/>
      </w:pPr>
      <w:r>
        <w:t xml:space="preserve"/>
      </w:r>
    </w:p>
    <w:p>
      <w:pPr>
        <w:spacing w:after="120"/>
      </w:pPr>
      <w:r>
        <w:rPr>
          <w:rFonts w:ascii="Arial" w:cs="Arial" w:eastAsia="Arial" w:hAnsi="Arial"/>
          <w:color w:val="000000"/>
          <w:sz w:val="24"/>
          <w:szCs w:val="24"/>
        </w:rPr>
        <w:t xml:space="preserve">This guarantees the diff table always mirrors the questionnaire's own visual order regardless of the order the API returns entries.</w:t>
      </w:r>
    </w:p>
    <w:p>
      <w:pPr>
        <w:spacing w:after="80"/>
      </w:pPr>
      <w:r>
        <w:t xml:space="preserve"/>
      </w:r>
    </w:p>
    <w:p>
      <w:pPr>
        <w:pStyle w:val="Heading2"/>
        <w:spacing w:after="120" w:before="280"/>
      </w:pPr>
      <w:r>
        <w:rPr>
          <w:rFonts w:ascii="Arial" w:cs="Arial" w:eastAsia="Arial" w:hAnsi="Arial"/>
          <w:b/>
          <w:bCs/>
          <w:sz w:val="28"/>
          <w:szCs w:val="28"/>
        </w:rPr>
        <w:t xml:space="preserve">4.6  Helper Renderers</w:t>
      </w:r>
    </w:p>
    <w:p>
      <w:pPr>
        <w:pStyle w:val="Heading3"/>
        <w:spacing w:after="100" w:before="240"/>
      </w:pPr>
      <w:r>
        <w:rPr>
          <w:rFonts w:ascii="Arial" w:cs="Arial" w:eastAsia="Arial" w:hAnsi="Arial"/>
          <w:b/>
          <w:bCs/>
          <w:sz w:val="26"/>
          <w:szCs w:val="26"/>
        </w:rPr>
        <w:t xml:space="preserve">renderOption — Datacall Picker Dropdown Items</w:t>
      </w:r>
    </w:p>
    <w:p>
      <w:pPr>
        <w:spacing w:after="120"/>
      </w:pPr>
      <w:r>
        <w:rPr>
          <w:rFonts w:ascii="Arial" w:cs="Arial" w:eastAsia="Arial" w:hAnsi="Arial"/>
          <w:color w:val="000000"/>
          <w:sz w:val="24"/>
          <w:szCs w:val="24"/>
        </w:rPr>
        <w:t xml:space="preserve">Each Autocomplete dropdown option renders as a two-line list item:</w:t>
      </w:r>
    </w:p>
    <w:p>
      <w:pPr>
        <w:pStyle w:val="ListParagraph"/>
        <w:numPr>
          <w:ilvl w:val="0"/>
          <w:numId w:val="2"/>
        </w:numPr>
        <w:spacing w:after="60"/>
      </w:pPr>
      <w:r>
        <w:rPr>
          <w:rFonts w:ascii="Arial" w:cs="Arial" w:eastAsia="Arial" w:hAnsi="Arial"/>
          <w:sz w:val="24"/>
          <w:szCs w:val="24"/>
        </w:rPr>
        <w:t xml:space="preserve">Line 1: Data call name + optional "Current" chip (outline, primary color) when option.datacallid equals the latest datacallid.</w:t>
      </w:r>
    </w:p>
    <w:p>
      <w:pPr>
        <w:pStyle w:val="ListParagraph"/>
        <w:numPr>
          <w:ilvl w:val="0"/>
          <w:numId w:val="2"/>
        </w:numPr>
        <w:spacing w:after="60"/>
      </w:pPr>
      <w:r>
        <w:rPr>
          <w:rFonts w:ascii="Arial" w:cs="Arial" w:eastAsia="Arial" w:hAnsi="Arial"/>
          <w:sz w:val="24"/>
          <w:szCs w:val="24"/>
        </w:rPr>
        <w:t xml:space="preserve">Line 2: "Active" or "Closed" status (text-only, based on whether deadline is in the future) + formatted deadline date.</w:t>
      </w:r>
    </w:p>
    <w:p>
      <w:pPr>
        <w:spacing w:after="120"/>
      </w:pPr>
      <w:r>
        <w:rPr>
          <w:rFonts w:ascii="Arial" w:cs="Arial" w:eastAsia="Arial" w:hAnsi="Arial"/>
          <w:color w:val="000000"/>
          <w:sz w:val="24"/>
          <w:szCs w:val="24"/>
        </w:rPr>
        <w:t xml:space="preserve">The key prop is destructured from MUI's props object before spreading to avoid the React "key as prop" warning that MUI's renderOption callback produces.</w:t>
      </w:r>
    </w:p>
    <w:p>
      <w:pPr>
        <w:spacing w:after="80"/>
      </w:pPr>
      <w:r>
        <w:t xml:space="preserve"/>
      </w:r>
    </w:p>
    <w:p>
      <w:pPr>
        <w:pStyle w:val="Heading3"/>
        <w:spacing w:after="100" w:before="240"/>
      </w:pPr>
      <w:r>
        <w:rPr>
          <w:rFonts w:ascii="Arial" w:cs="Arial" w:eastAsia="Arial" w:hAnsi="Arial"/>
          <w:b/>
          <w:bCs/>
          <w:sz w:val="26"/>
          <w:szCs w:val="26"/>
        </w:rPr>
        <w:t xml:space="preserve">renderSide — Answer Cell Renderer</w:t>
      </w:r>
    </w:p>
    <w:p>
      <w:pPr>
        <w:spacing w:after="120"/>
      </w:pPr>
      <w:r>
        <w:rPr>
          <w:rFonts w:ascii="Arial" w:cs="Arial" w:eastAsia="Arial" w:hAnsi="Arial"/>
          <w:color w:val="000000"/>
          <w:sz w:val="24"/>
          <w:szCs w:val="24"/>
        </w:rPr>
        <w:t xml:space="preserve">Takes a ScoreDiffEntry['from'] (ScoreDiffSide | null):</w:t>
      </w:r>
    </w:p>
    <w:p>
      <w:pPr>
        <w:pStyle w:val="ListParagraph"/>
        <w:numPr>
          <w:ilvl w:val="0"/>
          <w:numId w:val="2"/>
        </w:numPr>
        <w:spacing w:after="60"/>
      </w:pPr>
      <w:r>
        <w:rPr>
          <w:rFonts w:ascii="Arial" w:cs="Arial" w:eastAsia="Arial" w:hAnsi="Arial"/>
          <w:sz w:val="24"/>
          <w:szCs w:val="24"/>
        </w:rPr>
        <w:t xml:space="preserve">null → renders italic "No answer" in muted gray (covers one-sided rows for newly-answered or removed answers).</w:t>
      </w:r>
    </w:p>
    <w:p>
      <w:pPr>
        <w:pStyle w:val="ListParagraph"/>
        <w:numPr>
          <w:ilvl w:val="0"/>
          <w:numId w:val="2"/>
        </w:numPr>
        <w:spacing w:after="60"/>
      </w:pPr>
      <w:r>
        <w:rPr>
          <w:rFonts w:ascii="Arial" w:cs="Arial" w:eastAsia="Arial" w:hAnsi="Arial"/>
          <w:sz w:val="24"/>
          <w:szCs w:val="24"/>
        </w:rPr>
        <w:t xml:space="preserve">Non-null → renders: option name (body2 typography), score as "score N/5" (caption), and notes if present (italic caption).</w:t>
      </w:r>
    </w:p>
    <w:p>
      <w:pPr>
        <w:spacing w:after="80"/>
      </w:pPr>
      <w:r>
        <w:t xml:space="preserve"/>
      </w:r>
    </w:p>
    <w:p>
      <w:pPr>
        <w:pStyle w:val="Heading2"/>
        <w:spacing w:after="120" w:before="280"/>
      </w:pPr>
      <w:r>
        <w:rPr>
          <w:rFonts w:ascii="Arial" w:cs="Arial" w:eastAsia="Arial" w:hAnsi="Arial"/>
          <w:b/>
          <w:bCs/>
          <w:sz w:val="28"/>
          <w:szCs w:val="28"/>
        </w:rPr>
        <w:t xml:space="preserve">4.7  Table Structure and Styling</w:t>
      </w:r>
    </w:p>
    <w:p>
      <w:pPr>
        <w:spacing w:after="120"/>
      </w:pPr>
      <w:r>
        <w:rPr>
          <w:rFonts w:ascii="Arial" w:cs="Arial" w:eastAsia="Arial" w:hAnsi="Arial"/>
          <w:color w:val="000000"/>
          <w:sz w:val="24"/>
          <w:szCs w:val="24"/>
        </w:rPr>
        <w:t xml:space="preserve">The results table uses a three-tier row structure:</w:t>
      </w:r>
    </w:p>
    <w:p>
      <w:pPr>
        <w:spacing w:after="80"/>
      </w:pPr>
      <w:r>
        <w:t xml:space="preserve"/>
      </w:r>
    </w:p>
    <w:p>
      <w:pPr>
        <w:spacing w:after="120"/>
      </w:pPr>
      <w:r>
        <w:rPr>
          <w:rFonts w:ascii="Arial" w:cs="Arial" w:eastAsia="Arial" w:hAnsi="Arial"/>
          <w:color w:val="000000"/>
          <w:sz w:val="24"/>
          <w:szCs w:val="24"/>
        </w:rPr>
        <w:t xml:space="preserve">Header row — columns: Function | Question | From answer | To answer | Changed by | Changed at</w:t>
      </w:r>
    </w:p>
    <w:p>
      <w:pPr>
        <w:pStyle w:val="ListParagraph"/>
        <w:numPr>
          <w:ilvl w:val="0"/>
          <w:numId w:val="2"/>
        </w:numPr>
        <w:spacing w:after="60"/>
      </w:pPr>
      <w:r>
        <w:rPr>
          <w:rFonts w:ascii="Arial" w:cs="Arial" w:eastAsia="Arial" w:hAnsi="Arial"/>
          <w:sz w:val="24"/>
          <w:szCs w:val="24"/>
        </w:rPr>
        <w:t xml:space="preserve">Background: CMS blue #004297</w:t>
      </w:r>
    </w:p>
    <w:p>
      <w:pPr>
        <w:pStyle w:val="ListParagraph"/>
        <w:numPr>
          <w:ilvl w:val="0"/>
          <w:numId w:val="2"/>
        </w:numPr>
        <w:spacing w:after="60"/>
      </w:pPr>
      <w:r>
        <w:rPr>
          <w:rFonts w:ascii="Arial" w:cs="Arial" w:eastAsia="Arial" w:hAnsi="Arial"/>
          <w:sz w:val="24"/>
          <w:szCs w:val="24"/>
        </w:rPr>
        <w:t xml:space="preserve">Text: white, bold, 700 weight</w:t>
      </w:r>
    </w:p>
    <w:p>
      <w:pPr>
        <w:spacing w:after="80"/>
      </w:pPr>
      <w:r>
        <w:t xml:space="preserve"/>
      </w:r>
    </w:p>
    <w:p>
      <w:pPr>
        <w:spacing w:after="120"/>
      </w:pPr>
      <w:r>
        <w:rPr>
          <w:rFonts w:ascii="Arial" w:cs="Arial" w:eastAsia="Arial" w:hAnsi="Arial"/>
          <w:color w:val="000000"/>
          <w:sz w:val="24"/>
          <w:szCs w:val="24"/>
        </w:rPr>
        <w:t xml:space="preserve">Pillar group rows — span all 6 columns, one per pillar that has changed functions:</w:t>
      </w:r>
    </w:p>
    <w:p>
      <w:pPr>
        <w:pStyle w:val="ListParagraph"/>
        <w:numPr>
          <w:ilvl w:val="0"/>
          <w:numId w:val="2"/>
        </w:numPr>
        <w:spacing w:after="60"/>
      </w:pPr>
      <w:r>
        <w:rPr>
          <w:rFonts w:ascii="Arial" w:cs="Arial" w:eastAsia="Arial" w:hAnsi="Arial"/>
          <w:sz w:val="24"/>
          <w:szCs w:val="24"/>
        </w:rPr>
        <w:t xml:space="preserve">Background: #e8edf7 (light blue-grey)</w:t>
      </w:r>
    </w:p>
    <w:p>
      <w:pPr>
        <w:pStyle w:val="ListParagraph"/>
        <w:numPr>
          <w:ilvl w:val="0"/>
          <w:numId w:val="2"/>
        </w:numPr>
        <w:spacing w:after="60"/>
      </w:pPr>
      <w:r>
        <w:rPr>
          <w:rFonts w:ascii="Arial" w:cs="Arial" w:eastAsia="Arial" w:hAnsi="Arial"/>
          <w:sz w:val="24"/>
          <w:szCs w:val="24"/>
        </w:rPr>
        <w:t xml:space="preserve">Text: uppercase, letter-spaced (0.05em), CMS blue #004297, 700 weight</w:t>
      </w:r>
    </w:p>
    <w:p>
      <w:pPr>
        <w:pStyle w:val="ListParagraph"/>
        <w:numPr>
          <w:ilvl w:val="0"/>
          <w:numId w:val="2"/>
        </w:numPr>
        <w:spacing w:after="60"/>
      </w:pPr>
      <w:r>
        <w:rPr>
          <w:rFonts w:ascii="Arial" w:cs="Arial" w:eastAsia="Arial" w:hAnsi="Arial"/>
          <w:sz w:val="24"/>
          <w:szCs w:val="24"/>
        </w:rPr>
        <w:t xml:space="preserve">Top border: 2px solid #b3c2e8</w:t>
      </w:r>
    </w:p>
    <w:p>
      <w:pPr>
        <w:spacing w:after="80"/>
      </w:pPr>
      <w:r>
        <w:t xml:space="preserve"/>
      </w:r>
    </w:p>
    <w:p>
      <w:pPr>
        <w:spacing w:after="120"/>
      </w:pPr>
      <w:r>
        <w:rPr>
          <w:rFonts w:ascii="Arial" w:cs="Arial" w:eastAsia="Arial" w:hAnsi="Arial"/>
          <w:color w:val="000000"/>
          <w:sz w:val="24"/>
          <w:szCs w:val="24"/>
        </w:rPr>
        <w:t xml:space="preserve">Data rows — one per changed function:</w:t>
      </w:r>
    </w:p>
    <w:p>
      <w:pPr>
        <w:pStyle w:val="ListParagraph"/>
        <w:numPr>
          <w:ilvl w:val="0"/>
          <w:numId w:val="2"/>
        </w:numPr>
        <w:spacing w:after="60"/>
      </w:pPr>
      <w:r>
        <w:rPr>
          <w:rFonts w:ascii="Arial" w:cs="Arial" w:eastAsia="Arial" w:hAnsi="Arial"/>
          <w:sz w:val="24"/>
          <w:szCs w:val="24"/>
        </w:rPr>
        <w:t xml:space="preserve">Alternating row shading: every odd index within a group receives background #f5f5f5.</w:t>
      </w:r>
    </w:p>
    <w:p>
      <w:pPr>
        <w:pStyle w:val="ListParagraph"/>
        <w:numPr>
          <w:ilvl w:val="0"/>
          <w:numId w:val="2"/>
        </w:numPr>
        <w:spacing w:after="60"/>
      </w:pPr>
      <w:r>
        <w:rPr>
          <w:rFonts w:ascii="Arial" w:cs="Arial" w:eastAsia="Arial" w:hAnsi="Arial"/>
          <w:sz w:val="24"/>
          <w:szCs w:val="24"/>
        </w:rPr>
        <w:t xml:space="preserve">"Function" cell uses component="th" scope="row" for proper table semantics (508 compliance).</w:t>
      </w:r>
    </w:p>
    <w:p>
      <w:pPr>
        <w:pStyle w:val="ListParagraph"/>
        <w:numPr>
          <w:ilvl w:val="0"/>
          <w:numId w:val="2"/>
        </w:numPr>
        <w:spacing w:after="60"/>
      </w:pPr>
      <w:r>
        <w:rPr>
          <w:rFonts w:ascii="Arial" w:cs="Arial" w:eastAsia="Arial" w:hAnsi="Arial"/>
          <w:sz w:val="24"/>
          <w:szCs w:val="24"/>
        </w:rPr>
        <w:t xml:space="preserve">"Changed by" renders "Name (Role)" or "Unknown" when changed_by is absent.</w:t>
      </w:r>
    </w:p>
    <w:p>
      <w:pPr>
        <w:pStyle w:val="ListParagraph"/>
        <w:numPr>
          <w:ilvl w:val="0"/>
          <w:numId w:val="2"/>
        </w:numPr>
        <w:spacing w:after="60"/>
      </w:pPr>
      <w:r>
        <w:rPr>
          <w:rFonts w:ascii="Arial" w:cs="Arial" w:eastAsia="Arial" w:hAnsi="Arial"/>
          <w:sz w:val="24"/>
          <w:szCs w:val="24"/>
        </w:rPr>
        <w:t xml:space="preserve">"Changed at" formats to "Mon DD, YYYY, H:MM AM/PM" or an em dash when absent.</w:t>
      </w:r>
    </w:p>
    <w:p>
      <w:pPr>
        <w:spacing w:after="80"/>
      </w:pPr>
      <w:r>
        <w:t xml:space="preserve"/>
      </w:r>
    </w:p>
    <w:p>
      <w:pPr>
        <w:pStyle w:val="Heading2"/>
        <w:spacing w:after="120" w:before="280"/>
      </w:pPr>
      <w:r>
        <w:rPr>
          <w:rFonts w:ascii="Arial" w:cs="Arial" w:eastAsia="Arial" w:hAnsi="Arial"/>
          <w:b/>
          <w:bCs/>
          <w:sz w:val="28"/>
          <w:szCs w:val="28"/>
        </w:rPr>
        <w:t xml:space="preserve">4.8  Accessibility (Section 508 / WCAG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Technique</w:t>
            </w:r>
          </w:p>
        </w:tc>
        <w:tc>
          <w:tcPr>
            <w:tcW w:type="dxa" w:w="616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Implementation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Dialog labeling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aria-labelledby="score-diff-modal-title" + aria-describedby="score-diff-modal-description"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Screen-reader description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Visually hidden paragraph (left: -10000px) describing dialog 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Close button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aria-label="Close compare datacalls dialog" on IconButton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Loading spinners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aria-label on each CircularProgress ("Loading datacalls", "Loading diff results")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Table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aria-label="Questionnaire diff results" on TableContainer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Table row headers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component="th" scope="row" on Function cells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Picker inputs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aria-label on each Autocomplete input via inputProps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Status labels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"Active" / "Closed" text-only — no color-only indicators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Focus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Focus moved programmatically to close button 100ms after open</w:t>
            </w:r>
          </w:p>
        </w:tc>
      </w:tr>
    </w:tbl>
    <w:p>
      <w:pPr>
        <w:spacing w:after="80"/>
      </w:pPr>
      <w:r>
        <w:t xml:space="preserve"/>
      </w:r>
    </w:p>
    <w:p>
      <w:pPr>
        <w:pStyle w:val="Heading1"/>
        <w:spacing w:after="180" w:before="360"/>
      </w:pPr>
      <w:r>
        <w:rPr>
          <w:rFonts w:ascii="Arial" w:cs="Arial" w:eastAsia="Arial" w:hAnsi="Arial"/>
          <w:b/>
          <w:bCs/>
          <w:sz w:val="32"/>
          <w:szCs w:val="32"/>
        </w:rPr>
        <w:t xml:space="preserve">5. QuestionnairePage Changes</w:t>
      </w:r>
    </w:p>
    <w:p>
      <w:pPr>
        <w:spacing w:after="120"/>
      </w:pPr>
      <w:r>
        <w:rPr>
          <w:rFonts w:ascii="Arial" w:cs="Arial" w:eastAsia="Arial" w:hAnsi="Arial"/>
          <w:color w:val="000000"/>
          <w:sz w:val="24"/>
          <w:szCs w:val="24"/>
        </w:rPr>
        <w:t xml:space="preserve">File: src/views/QuestionnairePage/QuestionnairePage.tsx</w:t>
      </w:r>
    </w:p>
    <w:p>
      <w:pPr>
        <w:spacing w:after="80"/>
      </w:pPr>
      <w:r>
        <w:t xml:space="preserve"/>
      </w:r>
    </w:p>
    <w:p>
      <w:pPr>
        <w:pStyle w:val="Heading2"/>
        <w:spacing w:after="120" w:before="280"/>
      </w:pPr>
      <w:r>
        <w:rPr>
          <w:rFonts w:ascii="Arial" w:cs="Arial" w:eastAsia="Arial" w:hAnsi="Arial"/>
          <w:b/>
          <w:bCs/>
          <w:sz w:val="28"/>
          <w:szCs w:val="28"/>
        </w:rPr>
        <w:t xml:space="preserve">5.1  New State</w:t>
      </w:r>
    </w:p>
    <w:p>
      <w:pPr>
        <w:shd w:fill="F4F4F4" w:val="clear"/>
        <w:spacing w:after="0"/>
        <w:ind w:left="360"/>
      </w:pPr>
      <w:r>
        <w:rPr>
          <w:rFonts w:ascii="Courier New" w:cs="Courier New" w:eastAsia="Courier New" w:hAnsi="Courier New"/>
          <w:color w:val="1a1a1a"/>
          <w:sz w:val="20"/>
          <w:szCs w:val="20"/>
        </w:rPr>
        <w:t xml:space="preserve">const [diffModalOpen, setDiffModalOpen] = React.useState(false)</w:t>
      </w:r>
    </w:p>
    <w:p>
      <w:pPr>
        <w:spacing w:after="80"/>
      </w:pPr>
      <w:r>
        <w:t xml:space="preserve"/>
      </w:r>
    </w:p>
    <w:p>
      <w:pPr>
        <w:pStyle w:val="Heading2"/>
        <w:spacing w:after="120" w:before="280"/>
      </w:pPr>
      <w:r>
        <w:rPr>
          <w:rFonts w:ascii="Arial" w:cs="Arial" w:eastAsia="Arial" w:hAnsi="Arial"/>
          <w:b/>
          <w:bCs/>
          <w:sz w:val="28"/>
          <w:szCs w:val="28"/>
        </w:rPr>
        <w:t xml:space="preserve">5.2  Context Destructuring</w:t>
      </w:r>
    </w:p>
    <w:p>
      <w:pPr>
        <w:spacing w:after="120"/>
      </w:pPr>
      <w:r>
        <w:rPr>
          <w:rFonts w:ascii="Arial" w:cs="Arial" w:eastAsia="Arial" w:hAnsi="Arial"/>
          <w:color w:val="000000"/>
          <w:sz w:val="24"/>
          <w:szCs w:val="24"/>
        </w:rPr>
        <w:t xml:space="preserve">fismaSystems pulled from useContextProp() to resolve the full system name for the modal title:</w:t>
      </w:r>
    </w:p>
    <w:p>
      <w:pPr>
        <w:shd w:fill="F4F4F4" w:val="clear"/>
        <w:spacing w:after="0"/>
        <w:ind w:left="360"/>
      </w:pPr>
      <w:r>
        <w:rPr>
          <w:rFonts w:ascii="Courier New" w:cs="Courier New" w:eastAsia="Courier New" w:hAnsi="Courier New"/>
          <w:color w:val="1a1a1a"/>
          <w:sz w:val="20"/>
          <w:szCs w:val="20"/>
        </w:rPr>
        <w:t xml:space="preserve">const { userInfo, selectedDataCallId, selectedDatacall, fismaSystems } = useContextProp()</w:t>
      </w:r>
    </w:p>
    <w:p>
      <w:pPr>
        <w:shd w:fill="F4F4F4" w:val="clear"/>
        <w:spacing w:after="0"/>
        <w:ind w:left="360"/>
      </w:pPr>
      <w:r>
        <w:rPr>
          <w:rFonts w:ascii="Courier New" w:cs="Courier New" w:eastAsia="Courier New" w:hAnsi="Courier New"/>
          <w:color w:val="1a1a1a"/>
          <w:sz w:val="20"/>
          <w:szCs w:val="20"/>
        </w:rPr>
        <w:t xml:space="preserve"/>
      </w:r>
    </w:p>
    <w:p>
      <w:pPr>
        <w:shd w:fill="F4F4F4" w:val="clear"/>
        <w:spacing w:after="0"/>
        <w:ind w:left="360"/>
      </w:pPr>
      <w:r>
        <w:rPr>
          <w:rFonts w:ascii="Courier New" w:cs="Courier New" w:eastAsia="Courier New" w:hAnsi="Courier New"/>
          <w:color w:val="1a1a1a"/>
          <w:sz w:val="20"/>
          <w:szCs w:val="20"/>
        </w:rPr>
        <w:t xml:space="preserve">const systemInfo = fismaSystems.find((s) =&gt; s.fismasystemid === system)</w:t>
      </w:r>
    </w:p>
    <w:p>
      <w:pPr>
        <w:shd w:fill="F4F4F4" w:val="clear"/>
        <w:spacing w:after="0"/>
        <w:ind w:left="360"/>
      </w:pPr>
      <w:r>
        <w:rPr>
          <w:rFonts w:ascii="Courier New" w:cs="Courier New" w:eastAsia="Courier New" w:hAnsi="Courier New"/>
          <w:color w:val="1a1a1a"/>
          <w:sz w:val="20"/>
          <w:szCs w:val="20"/>
        </w:rPr>
        <w:t xml:space="preserve">const systemName = systemInfo?.fismaname ?? fismaacronym ?? ''</w:t>
      </w:r>
    </w:p>
    <w:p>
      <w:pPr>
        <w:spacing w:after="120"/>
      </w:pPr>
      <w:r>
        <w:rPr>
          <w:rFonts w:ascii="Arial" w:cs="Arial" w:eastAsia="Arial" w:hAnsi="Arial"/>
          <w:color w:val="000000"/>
          <w:sz w:val="24"/>
          <w:szCs w:val="24"/>
        </w:rPr>
        <w:t xml:space="preserve">The fallback chain (fismaname ?? fismaacronym ?? '') prevents a blank dialog title in the event that the system is not found in fismaSystems, which should not happen in practice because an earlier render guard in QuestionnairePage redirects away when system is undefined.</w:t>
      </w:r>
    </w:p>
    <w:p>
      <w:pPr>
        <w:spacing w:after="80"/>
      </w:pPr>
      <w:r>
        <w:t xml:space="preserve"/>
      </w:r>
    </w:p>
    <w:p>
      <w:pPr>
        <w:pStyle w:val="Heading2"/>
        <w:spacing w:after="120" w:before="280"/>
      </w:pPr>
      <w:r>
        <w:rPr>
          <w:rFonts w:ascii="Arial" w:cs="Arial" w:eastAsia="Arial" w:hAnsi="Arial"/>
          <w:b/>
          <w:bCs/>
          <w:sz w:val="28"/>
          <w:szCs w:val="28"/>
        </w:rPr>
        <w:t xml:space="preserve">5.3  Header Layout Change</w:t>
      </w:r>
    </w:p>
    <w:p>
      <w:pPr>
        <w:spacing w:after="120"/>
      </w:pPr>
      <w:r>
        <w:rPr>
          <w:rFonts w:ascii="Arial" w:cs="Arial" w:eastAsia="Arial" w:hAnsi="Arial"/>
          <w:color w:val="000000"/>
          <w:sz w:val="24"/>
          <w:szCs w:val="24"/>
        </w:rPr>
        <w:t xml:space="preserve">The breadcrumbs bar is now wrapped in a flex Box with justifyContent: "space-between". This places the "Compare Datacalls" button on the right end of the same row as the breadcrumbs without affecting the breadcrumb layout:</w:t>
      </w:r>
    </w:p>
    <w:p>
      <w:pPr>
        <w:shd w:fill="F4F4F4" w:val="clear"/>
        <w:spacing w:after="0"/>
        <w:ind w:left="360"/>
      </w:pPr>
      <w:r>
        <w:rPr>
          <w:rFonts w:ascii="Courier New" w:cs="Courier New" w:eastAsia="Courier New" w:hAnsi="Courier New"/>
          <w:color w:val="1a1a1a"/>
          <w:sz w:val="20"/>
          <w:szCs w:val="20"/>
        </w:rPr>
        <w:t xml:space="preserve">&lt;Box sx={{ display: 'flex', alignItems: 'center', justifyContent: 'space-between' }}&gt;</w:t>
      </w:r>
    </w:p>
    <w:p>
      <w:pPr>
        <w:shd w:fill="F4F4F4" w:val="clear"/>
        <w:spacing w:after="0"/>
        <w:ind w:left="360"/>
      </w:pPr>
      <w:r>
        <w:rPr>
          <w:rFonts w:ascii="Courier New" w:cs="Courier New" w:eastAsia="Courier New" w:hAnsi="Courier New"/>
          <w:color w:val="1a1a1a"/>
          <w:sz w:val="20"/>
          <w:szCs w:val="20"/>
        </w:rPr>
        <w:t xml:space="preserve">  &lt;BreadCrumbs segmentLabels={breadcrumbSegmentLabels} /&gt;</w:t>
      </w:r>
    </w:p>
    <w:p>
      <w:pPr>
        <w:shd w:fill="F4F4F4" w:val="clear"/>
        <w:spacing w:after="0"/>
        <w:ind w:left="360"/>
      </w:pPr>
      <w:r>
        <w:rPr>
          <w:rFonts w:ascii="Courier New" w:cs="Courier New" w:eastAsia="Courier New" w:hAnsi="Courier New"/>
          <w:color w:val="1a1a1a"/>
          <w:sz w:val="20"/>
          <w:szCs w:val="20"/>
        </w:rPr>
        <w:t xml:space="preserve">  &lt;Button</w:t>
      </w:r>
    </w:p>
    <w:p>
      <w:pPr>
        <w:shd w:fill="F4F4F4" w:val="clear"/>
        <w:spacing w:after="0"/>
        <w:ind w:left="360"/>
      </w:pPr>
      <w:r>
        <w:rPr>
          <w:rFonts w:ascii="Courier New" w:cs="Courier New" w:eastAsia="Courier New" w:hAnsi="Courier New"/>
          <w:color w:val="1a1a1a"/>
          <w:sz w:val="20"/>
          <w:szCs w:val="20"/>
        </w:rPr>
        <w:t xml:space="preserve">    variant="outlined"</w:t>
      </w:r>
    </w:p>
    <w:p>
      <w:pPr>
        <w:shd w:fill="F4F4F4" w:val="clear"/>
        <w:spacing w:after="0"/>
        <w:ind w:left="360"/>
      </w:pPr>
      <w:r>
        <w:rPr>
          <w:rFonts w:ascii="Courier New" w:cs="Courier New" w:eastAsia="Courier New" w:hAnsi="Courier New"/>
          <w:color w:val="1a1a1a"/>
          <w:sz w:val="20"/>
          <w:szCs w:val="20"/>
        </w:rPr>
        <w:t xml:space="preserve">    size="small"</w:t>
      </w:r>
    </w:p>
    <w:p>
      <w:pPr>
        <w:shd w:fill="F4F4F4" w:val="clear"/>
        <w:spacing w:after="0"/>
        <w:ind w:left="360"/>
      </w:pPr>
      <w:r>
        <w:rPr>
          <w:rFonts w:ascii="Courier New" w:cs="Courier New" w:eastAsia="Courier New" w:hAnsi="Courier New"/>
          <w:color w:val="1a1a1a"/>
          <w:sz w:val="20"/>
          <w:szCs w:val="20"/>
        </w:rPr>
        <w:t xml:space="preserve">    onClick={() =&gt; setDiffModalOpen(true)}</w:t>
      </w:r>
    </w:p>
    <w:p>
      <w:pPr>
        <w:shd w:fill="F4F4F4" w:val="clear"/>
        <w:spacing w:after="0"/>
        <w:ind w:left="360"/>
      </w:pPr>
      <w:r>
        <w:rPr>
          <w:rFonts w:ascii="Courier New" w:cs="Courier New" w:eastAsia="Courier New" w:hAnsi="Courier New"/>
          <w:color w:val="1a1a1a"/>
          <w:sz w:val="20"/>
          <w:szCs w:val="20"/>
        </w:rPr>
        <w:t xml:space="preserve">    sx={{ whiteSpace: 'nowrap' }}</w:t>
      </w:r>
    </w:p>
    <w:p>
      <w:pPr>
        <w:shd w:fill="F4F4F4" w:val="clear"/>
        <w:spacing w:after="0"/>
        <w:ind w:left="360"/>
      </w:pPr>
      <w:r>
        <w:rPr>
          <w:rFonts w:ascii="Courier New" w:cs="Courier New" w:eastAsia="Courier New" w:hAnsi="Courier New"/>
          <w:color w:val="1a1a1a"/>
          <w:sz w:val="20"/>
          <w:szCs w:val="20"/>
        </w:rPr>
        <w:t xml:space="preserve">  &gt;</w:t>
      </w:r>
    </w:p>
    <w:p>
      <w:pPr>
        <w:shd w:fill="F4F4F4" w:val="clear"/>
        <w:spacing w:after="0"/>
        <w:ind w:left="360"/>
      </w:pPr>
      <w:r>
        <w:rPr>
          <w:rFonts w:ascii="Courier New" w:cs="Courier New" w:eastAsia="Courier New" w:hAnsi="Courier New"/>
          <w:color w:val="1a1a1a"/>
          <w:sz w:val="20"/>
          <w:szCs w:val="20"/>
        </w:rPr>
        <w:t xml:space="preserve">    Compare Datacalls</w:t>
      </w:r>
    </w:p>
    <w:p>
      <w:pPr>
        <w:shd w:fill="F4F4F4" w:val="clear"/>
        <w:spacing w:after="0"/>
        <w:ind w:left="360"/>
      </w:pPr>
      <w:r>
        <w:rPr>
          <w:rFonts w:ascii="Courier New" w:cs="Courier New" w:eastAsia="Courier New" w:hAnsi="Courier New"/>
          <w:color w:val="1a1a1a"/>
          <w:sz w:val="20"/>
          <w:szCs w:val="20"/>
        </w:rPr>
        <w:t xml:space="preserve">  &lt;/Button&gt;</w:t>
      </w:r>
    </w:p>
    <w:p>
      <w:pPr>
        <w:shd w:fill="F4F4F4" w:val="clear"/>
        <w:spacing w:after="0"/>
        <w:ind w:left="360"/>
      </w:pPr>
      <w:r>
        <w:rPr>
          <w:rFonts w:ascii="Courier New" w:cs="Courier New" w:eastAsia="Courier New" w:hAnsi="Courier New"/>
          <w:color w:val="1a1a1a"/>
          <w:sz w:val="20"/>
          <w:szCs w:val="20"/>
        </w:rPr>
        <w:t xml:space="preserve">&lt;/Box&gt;</w:t>
      </w:r>
    </w:p>
    <w:p>
      <w:pPr>
        <w:spacing w:after="80"/>
      </w:pPr>
      <w:r>
        <w:t xml:space="preserve"/>
      </w:r>
    </w:p>
    <w:p>
      <w:pPr>
        <w:pStyle w:val="Heading2"/>
        <w:spacing w:after="120" w:before="280"/>
      </w:pPr>
      <w:r>
        <w:rPr>
          <w:rFonts w:ascii="Arial" w:cs="Arial" w:eastAsia="Arial" w:hAnsi="Arial"/>
          <w:b/>
          <w:bCs/>
          <w:sz w:val="28"/>
          <w:szCs w:val="28"/>
        </w:rPr>
        <w:t xml:space="preserve">5.4  Modal Registration</w:t>
      </w:r>
    </w:p>
    <w:p>
      <w:pPr>
        <w:spacing w:after="120"/>
      </w:pPr>
      <w:r>
        <w:rPr>
          <w:rFonts w:ascii="Arial" w:cs="Arial" w:eastAsia="Arial" w:hAnsi="Arial"/>
          <w:color w:val="000000"/>
          <w:sz w:val="24"/>
          <w:szCs w:val="24"/>
        </w:rPr>
        <w:t xml:space="preserve">ScoreDiffModal is rendered at the bottom of the QuestionnairePage return block:</w:t>
      </w:r>
    </w:p>
    <w:p>
      <w:pPr>
        <w:shd w:fill="F4F4F4" w:val="clear"/>
        <w:spacing w:after="0"/>
        <w:ind w:left="360"/>
      </w:pPr>
      <w:r>
        <w:rPr>
          <w:rFonts w:ascii="Courier New" w:cs="Courier New" w:eastAsia="Courier New" w:hAnsi="Courier New"/>
          <w:color w:val="1a1a1a"/>
          <w:sz w:val="20"/>
          <w:szCs w:val="20"/>
        </w:rPr>
        <w:t xml:space="preserve">&lt;ScoreDiffModal</w:t>
      </w:r>
    </w:p>
    <w:p>
      <w:pPr>
        <w:shd w:fill="F4F4F4" w:val="clear"/>
        <w:spacing w:after="0"/>
        <w:ind w:left="360"/>
      </w:pPr>
      <w:r>
        <w:rPr>
          <w:rFonts w:ascii="Courier New" w:cs="Courier New" w:eastAsia="Courier New" w:hAnsi="Courier New"/>
          <w:color w:val="1a1a1a"/>
          <w:sz w:val="20"/>
          <w:szCs w:val="20"/>
        </w:rPr>
        <w:t xml:space="preserve">  open={diffModalOpen}</w:t>
      </w:r>
    </w:p>
    <w:p>
      <w:pPr>
        <w:shd w:fill="F4F4F4" w:val="clear"/>
        <w:spacing w:after="0"/>
        <w:ind w:left="360"/>
      </w:pPr>
      <w:r>
        <w:rPr>
          <w:rFonts w:ascii="Courier New" w:cs="Courier New" w:eastAsia="Courier New" w:hAnsi="Courier New"/>
          <w:color w:val="1a1a1a"/>
          <w:sz w:val="20"/>
          <w:szCs w:val="20"/>
        </w:rPr>
        <w:t xml:space="preserve">  onClose={() =&gt; setDiffModalOpen(false)}</w:t>
      </w:r>
    </w:p>
    <w:p>
      <w:pPr>
        <w:shd w:fill="F4F4F4" w:val="clear"/>
        <w:spacing w:after="0"/>
        <w:ind w:left="360"/>
      </w:pPr>
      <w:r>
        <w:rPr>
          <w:rFonts w:ascii="Courier New" w:cs="Courier New" w:eastAsia="Courier New" w:hAnsi="Courier New"/>
          <w:color w:val="1a1a1a"/>
          <w:sz w:val="20"/>
          <w:szCs w:val="20"/>
        </w:rPr>
        <w:t xml:space="preserve">  fismasystemid={system ?? 0}</w:t>
      </w:r>
    </w:p>
    <w:p>
      <w:pPr>
        <w:shd w:fill="F4F4F4" w:val="clear"/>
        <w:spacing w:after="0"/>
        <w:ind w:left="360"/>
      </w:pPr>
      <w:r>
        <w:rPr>
          <w:rFonts w:ascii="Courier New" w:cs="Courier New" w:eastAsia="Courier New" w:hAnsi="Courier New"/>
          <w:color w:val="1a1a1a"/>
          <w:sz w:val="20"/>
          <w:szCs w:val="20"/>
        </w:rPr>
        <w:t xml:space="preserve">  systemName={systemName}</w:t>
      </w:r>
    </w:p>
    <w:p>
      <w:pPr>
        <w:shd w:fill="F4F4F4" w:val="clear"/>
        <w:spacing w:after="0"/>
        <w:ind w:left="360"/>
      </w:pPr>
      <w:r>
        <w:rPr>
          <w:rFonts w:ascii="Courier New" w:cs="Courier New" w:eastAsia="Courier New" w:hAnsi="Courier New"/>
          <w:color w:val="1a1a1a"/>
          <w:sz w:val="20"/>
          <w:szCs w:val="20"/>
        </w:rPr>
        <w:t xml:space="preserve">  systemAcronym={fismaacronym ?? ''}</w:t>
      </w:r>
    </w:p>
    <w:p>
      <w:pPr>
        <w:shd w:fill="F4F4F4" w:val="clear"/>
        <w:spacing w:after="0"/>
        <w:ind w:left="360"/>
      </w:pPr>
      <w:r>
        <w:rPr>
          <w:rFonts w:ascii="Courier New" w:cs="Courier New" w:eastAsia="Courier New" w:hAnsi="Courier New"/>
          <w:color w:val="1a1a1a"/>
          <w:sz w:val="20"/>
          <w:szCs w:val="20"/>
        </w:rPr>
        <w:t xml:space="preserve">  selectedDataCallId={selectedDataCallId}</w:t>
      </w:r>
    </w:p>
    <w:p>
      <w:pPr>
        <w:shd w:fill="F4F4F4" w:val="clear"/>
        <w:spacing w:after="0"/>
        <w:ind w:left="360"/>
      </w:pPr>
      <w:r>
        <w:rPr>
          <w:rFonts w:ascii="Courier New" w:cs="Courier New" w:eastAsia="Courier New" w:hAnsi="Courier New"/>
          <w:color w:val="1a1a1a"/>
          <w:sz w:val="20"/>
          <w:szCs w:val="20"/>
        </w:rPr>
        <w:t xml:space="preserve">/&gt;</w:t>
      </w:r>
    </w:p>
    <w:p>
      <w:pPr>
        <w:spacing w:after="120"/>
      </w:pPr>
      <w:r>
        <w:rPr>
          <w:rFonts w:ascii="Arial" w:cs="Arial" w:eastAsia="Arial" w:hAnsi="Arial"/>
          <w:color w:val="000000"/>
          <w:sz w:val="24"/>
          <w:szCs w:val="24"/>
        </w:rPr>
        <w:t xml:space="preserve">system ?? 0 is safe because undefined system is caught by the page's early render guard before reaching this JSX. The modal is always present in the DOM when the page renders; the open prop controls visibility.</w:t>
      </w:r>
    </w:p>
    <w:p>
      <w:pPr>
        <w:spacing w:after="80"/>
      </w:pPr>
      <w:r>
        <w:t xml:space="preserve"/>
      </w:r>
    </w:p>
    <w:p>
      <w:pPr>
        <w:pStyle w:val="Heading1"/>
        <w:spacing w:after="180" w:before="360"/>
      </w:pPr>
      <w:r>
        <w:rPr>
          <w:rFonts w:ascii="Arial" w:cs="Arial" w:eastAsia="Arial" w:hAnsi="Arial"/>
          <w:b/>
          <w:bCs/>
          <w:sz w:val="32"/>
          <w:szCs w:val="32"/>
        </w:rPr>
        <w:t xml:space="preserve">6. API Contract</w:t>
      </w:r>
    </w:p>
    <w:p>
      <w:pPr>
        <w:spacing w:after="80"/>
      </w:pPr>
      <w:r>
        <w:t xml:space="preserve"/>
      </w:r>
    </w:p>
    <w:p>
      <w:pPr>
        <w:pStyle w:val="Heading2"/>
        <w:spacing w:after="120" w:before="280"/>
      </w:pPr>
      <w:r>
        <w:rPr>
          <w:rFonts w:ascii="Arial" w:cs="Arial" w:eastAsia="Arial" w:hAnsi="Arial"/>
          <w:b/>
          <w:bCs/>
          <w:sz w:val="28"/>
          <w:szCs w:val="28"/>
        </w:rPr>
        <w:t xml:space="preserve">6.1  GET /scores/diff</w:t>
      </w:r>
    </w:p>
    <w:p>
      <w:pPr>
        <w:spacing w:after="120"/>
      </w:pPr>
      <w:r>
        <w:rPr>
          <w:rFonts w:ascii="Arial" w:cs="Arial" w:eastAsia="Arial" w:hAnsi="Arial"/>
          <w:color w:val="000000"/>
          <w:sz w:val="24"/>
          <w:szCs w:val="24"/>
        </w:rPr>
        <w:t xml:space="preserve">The primary endpoint this feature consumes. Returns only functions that differ between the two data calls.</w:t>
      </w:r>
    </w:p>
    <w:p>
      <w:pPr>
        <w:spacing w:after="80"/>
      </w:pPr>
      <w:r>
        <w:t xml:space="preserve"/>
      </w:r>
    </w:p>
    <w:p>
      <w:pPr>
        <w:spacing w:after="120"/>
      </w:pPr>
      <w:r>
        <w:rPr>
          <w:rFonts w:ascii="Arial" w:cs="Arial" w:eastAsia="Arial" w:hAnsi="Arial"/>
          <w:color w:val="000000"/>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Parameter</w:t>
            </w:r>
          </w:p>
        </w:tc>
        <w:tc>
          <w:tcPr>
            <w:tcW w:type="dxa" w:w="160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536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from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number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ID of the baseline (earlier) data call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to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number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ID of the comparison (later) data call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fismasystemid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number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ID of the FISMA system to scope the diff to</w:t>
            </w:r>
          </w:p>
        </w:tc>
      </w:tr>
    </w:tbl>
    <w:p>
      <w:pPr>
        <w:spacing w:after="80"/>
      </w:pPr>
      <w:r>
        <w:t xml:space="preserve"/>
      </w:r>
    </w:p>
    <w:p>
      <w:pPr>
        <w:spacing w:after="120"/>
      </w:pPr>
      <w:r>
        <w:rPr>
          <w:rFonts w:ascii="Arial" w:cs="Arial" w:eastAsia="Arial" w:hAnsi="Arial"/>
          <w:color w:val="000000"/>
          <w:sz w:val="24"/>
          <w:szCs w:val="24"/>
        </w:rPr>
        <w:t xml:space="preserve">Response envelope: { data: ScoreDiffEntry[] }</w:t>
      </w:r>
    </w:p>
    <w:p>
      <w:pPr>
        <w:spacing w:after="120"/>
      </w:pPr>
      <w:r>
        <w:rPr>
          <w:rFonts w:ascii="Arial" w:cs="Arial" w:eastAsia="Arial" w:hAnsi="Arial"/>
          <w:color w:val="000000"/>
          <w:sz w:val="24"/>
          <w:szCs w:val="24"/>
        </w:rPr>
        <w:t xml:space="preserve">A null from on an entry means the function was answered for the first time in the "to" cycle. A null to means the answer existed in "from" but is absent in "to". The endpoint never returns unchanged functions.</w:t>
      </w:r>
    </w:p>
    <w:p>
      <w:pPr>
        <w:spacing w:after="80"/>
      </w:pPr>
      <w:r>
        <w:t xml:space="preserve"/>
      </w:r>
    </w:p>
    <w:p>
      <w:pPr>
        <w:pStyle w:val="Heading2"/>
        <w:spacing w:after="120" w:before="280"/>
      </w:pPr>
      <w:r>
        <w:rPr>
          <w:rFonts w:ascii="Arial" w:cs="Arial" w:eastAsia="Arial" w:hAnsi="Arial"/>
          <w:b/>
          <w:bCs/>
          <w:sz w:val="28"/>
          <w:szCs w:val="28"/>
        </w:rPr>
        <w:t xml:space="preserve">6.2  GET /datacalls</w:t>
      </w:r>
    </w:p>
    <w:p>
      <w:pPr>
        <w:spacing w:after="120"/>
      </w:pPr>
      <w:r>
        <w:rPr>
          <w:rFonts w:ascii="Arial" w:cs="Arial" w:eastAsia="Arial" w:hAnsi="Arial"/>
          <w:color w:val="000000"/>
          <w:sz w:val="24"/>
          <w:szCs w:val="24"/>
        </w:rPr>
        <w:t xml:space="preserve">Returns the full list of all data calls. The frontend sorts the response descending by datacallid before storing it in the module-level cache and populating the picker dropdowns.</w:t>
      </w:r>
    </w:p>
    <w:p>
      <w:pPr>
        <w:spacing w:after="120"/>
      </w:pPr>
      <w:r>
        <w:rPr>
          <w:rFonts w:ascii="Arial" w:cs="Arial" w:eastAsia="Arial" w:hAnsi="Arial"/>
          <w:color w:val="000000"/>
          <w:sz w:val="24"/>
          <w:szCs w:val="24"/>
        </w:rPr>
        <w:t xml:space="preserve">Response envelope: { data: datacall[] }</w:t>
      </w:r>
    </w:p>
    <w:p>
      <w:pPr>
        <w:spacing w:after="80"/>
      </w:pPr>
      <w:r>
        <w:t xml:space="preserve"/>
      </w:r>
    </w:p>
    <w:p>
      <w:pPr>
        <w:pStyle w:val="Heading2"/>
        <w:spacing w:after="120" w:before="280"/>
      </w:pPr>
      <w:r>
        <w:rPr>
          <w:rFonts w:ascii="Arial" w:cs="Arial" w:eastAsia="Arial" w:hAnsi="Arial"/>
          <w:b/>
          <w:bCs/>
          <w:sz w:val="28"/>
          <w:szCs w:val="28"/>
        </w:rPr>
        <w:t xml:space="preserve">6.3  GET /fismasystems/:id/questions</w:t>
      </w:r>
    </w:p>
    <w:p>
      <w:pPr>
        <w:spacing w:after="120"/>
      </w:pPr>
      <w:r>
        <w:rPr>
          <w:rFonts w:ascii="Arial" w:cs="Arial" w:eastAsia="Arial" w:hAnsi="Arial"/>
          <w:color w:val="000000"/>
          <w:sz w:val="24"/>
          <w:szCs w:val="24"/>
        </w:rPr>
        <w:t xml:space="preserve">Returns all questions for the specified FISMA system, each with its pillar and function metadata. This endpoint is called solely to build the functionPillarMap for grouping diff rows — the question text in the diff table comes from the diff endpoint itself, not from this response.</w:t>
      </w:r>
    </w:p>
    <w:p>
      <w:pPr>
        <w:spacing w:after="120"/>
      </w:pPr>
      <w:r>
        <w:rPr>
          <w:rFonts w:ascii="Arial" w:cs="Arial" w:eastAsia="Arial" w:hAnsi="Arial"/>
          <w:color w:val="000000"/>
          <w:sz w:val="24"/>
          <w:szCs w:val="24"/>
        </w:rPr>
        <w:t xml:space="preserve">Response envelope: { data: FismaQuestion[] }</w:t>
      </w:r>
    </w:p>
    <w:p>
      <w:pPr>
        <w:spacing w:after="80"/>
      </w:pPr>
      <w:r>
        <w:t xml:space="preserve"/>
      </w:r>
    </w:p>
    <w:p>
      <w:pPr>
        <w:pStyle w:val="Heading1"/>
        <w:spacing w:after="180" w:before="360"/>
      </w:pPr>
      <w:r>
        <w:rPr>
          <w:rFonts w:ascii="Arial" w:cs="Arial" w:eastAsia="Arial" w:hAnsi="Arial"/>
          <w:b/>
          <w:bCs/>
          <w:sz w:val="32"/>
          <w:szCs w:val="32"/>
        </w:rPr>
        <w:t xml:space="preserve">7. Test Coverage</w:t>
      </w:r>
    </w:p>
    <w:p>
      <w:pPr>
        <w:spacing w:after="120"/>
      </w:pPr>
      <w:r>
        <w:rPr>
          <w:rFonts w:ascii="Arial" w:cs="Arial" w:eastAsia="Arial" w:hAnsi="Arial"/>
          <w:color w:val="000000"/>
          <w:sz w:val="24"/>
          <w:szCs w:val="24"/>
        </w:rPr>
        <w:t xml:space="preserve">File: src/components/ScoreDiffModal/ScoreDiffModal.test.tsx</w:t>
      </w:r>
    </w:p>
    <w:p>
      <w:pPr>
        <w:spacing w:after="120"/>
      </w:pPr>
      <w:r>
        <w:rPr>
          <w:rFonts w:ascii="Arial" w:cs="Arial" w:eastAsia="Arial" w:hAnsi="Arial"/>
          <w:color w:val="000000"/>
          <w:sz w:val="24"/>
          <w:szCs w:val="24"/>
        </w:rPr>
        <w:t xml:space="preserve">The test suite mocks axiosInstance.get and isAuthHandled. A cache-busting strategy increments the mocked Date.now() value past the 10-minute TTL before each test, ensuring module-level caches are always cold at the start of every test case.</w:t>
      </w:r>
    </w:p>
    <w:p>
      <w:pPr>
        <w:spacing w:after="80"/>
      </w:pPr>
      <w:r>
        <w:t xml:space="preserve"/>
      </w:r>
    </w:p>
    <w:p>
      <w:pPr>
        <w:pStyle w:val="Heading2"/>
        <w:spacing w:after="120" w:before="280"/>
      </w:pPr>
      <w:r>
        <w:rPr>
          <w:rFonts w:ascii="Arial" w:cs="Arial" w:eastAsia="Arial" w:hAnsi="Arial"/>
          <w:b/>
          <w:bCs/>
          <w:sz w:val="28"/>
          <w:szCs w:val="28"/>
        </w:rPr>
        <w:t xml:space="preserve">7.1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5800"/>
      </w:tblGrid>
      <w:tr>
        <w:trPr>
          <w:tblHeader/>
        </w:trPr>
        <w:tc>
          <w:tcPr>
            <w:tcW w:type="dxa" w:w="36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320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Test name</w:t>
            </w:r>
          </w:p>
        </w:tc>
        <w:tc>
          <w:tcPr>
            <w:tcW w:type="dxa" w:w="580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validates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open=false → no dialog</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Modal does not render to the DOM when open is false</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System name/acronym in title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Title string interpolation: "Name (ACRONYM) — Compare Datacalls"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Spinner while datacalls loading</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Loading indicator visible immediately before datacalls fetch resolves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To/From defaults from selectedDataCallId</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To picker = selectedDataCallId; From picker = prior datacall by ID</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Diff called with correct query params</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URL includes ?from=N&amp;to=M&amp;fismasystemid=K with correct values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Empty state message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"No changes between these two datacalls." shown when diff returns []</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Error alert on diff failure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Alert component renders with error text on network failure</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Full row render</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All 6 columns populated: function, question, from, to, attribution, date</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Notes shown/hidden conditionally</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Notes text rendered when present; no extra line when notes is null</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10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Null side renders "No answer"</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One-sided rows: "No answer" italic text appears when from is null</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Pillar groups ordered by PILLAR_ORDER</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Identity appears before Devices even when Devices entry arrives first in API response</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12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Both close controls call onClose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X IconButton and bottom Close button each fire onClose</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Re-fetch on modal reopen</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diffKey mechanism: new /scores/diff call fires after close → reopen</w:t>
            </w:r>
          </w:p>
        </w:tc>
      </w:tr>
    </w:tbl>
    <w:p>
      <w:pPr>
        <w:spacing w:after="80"/>
      </w:pPr>
      <w:r>
        <w:t xml:space="preserve"/>
      </w:r>
    </w:p>
    <w:p>
      <w:pPr>
        <w:pStyle w:val="Heading2"/>
        <w:spacing w:after="120" w:before="280"/>
      </w:pPr>
      <w:r>
        <w:rPr>
          <w:rFonts w:ascii="Arial" w:cs="Arial" w:eastAsia="Arial" w:hAnsi="Arial"/>
          <w:b/>
          <w:bCs/>
          <w:sz w:val="28"/>
          <w:szCs w:val="28"/>
        </w:rPr>
        <w:t xml:space="preserve">7.2  Known Lint Warnings</w:t>
      </w:r>
    </w:p>
    <w:p>
      <w:pPr>
        <w:spacing w:after="120"/>
      </w:pPr>
      <w:r>
        <w:rPr>
          <w:rFonts w:ascii="Arial" w:cs="Arial" w:eastAsia="Arial" w:hAnsi="Arial"/>
          <w:color w:val="000000"/>
          <w:sz w:val="24"/>
          <w:szCs w:val="24"/>
        </w:rPr>
        <w:t xml:space="preserve">Three tests trigger the jest/expect-expect ESLint rule (lines 196, 202, 227). These tests use screen.findByText, which throws on not-found and acts as an implicit assertion, but they contain no explicit expect() calls. These should be refactored to add explicit assertions before the next sprint.</w:t>
      </w:r>
    </w:p>
    <w:p>
      <w:pPr>
        <w:spacing w:after="80"/>
      </w:pPr>
      <w:r>
        <w:t xml:space="preserve"/>
      </w:r>
    </w:p>
    <w:p>
      <w:pPr>
        <w:pStyle w:val="Heading2"/>
        <w:spacing w:after="120" w:before="280"/>
      </w:pPr>
      <w:r>
        <w:rPr>
          <w:rFonts w:ascii="Arial" w:cs="Arial" w:eastAsia="Arial" w:hAnsi="Arial"/>
          <w:b/>
          <w:bCs/>
          <w:sz w:val="28"/>
          <w:szCs w:val="28"/>
        </w:rPr>
        <w:t xml:space="preserve">7.3  Cache-Busting Strategy</w:t>
      </w:r>
    </w:p>
    <w:p>
      <w:pPr>
        <w:shd w:fill="F4F4F4" w:val="clear"/>
        <w:spacing w:after="0"/>
        <w:ind w:left="360"/>
      </w:pPr>
      <w:r>
        <w:rPr>
          <w:rFonts w:ascii="Courier New" w:cs="Courier New" w:eastAsia="Courier New" w:hAnsi="Courier New"/>
          <w:color w:val="1a1a1a"/>
          <w:sz w:val="20"/>
          <w:szCs w:val="20"/>
        </w:rPr>
        <w:t xml:space="preserve">const CACHE_DURATION = 10 * 60 * 1000</w:t>
      </w:r>
    </w:p>
    <w:p>
      <w:pPr>
        <w:shd w:fill="F4F4F4" w:val="clear"/>
        <w:spacing w:after="0"/>
        <w:ind w:left="360"/>
      </w:pPr>
      <w:r>
        <w:rPr>
          <w:rFonts w:ascii="Courier New" w:cs="Courier New" w:eastAsia="Courier New" w:hAnsi="Courier New"/>
          <w:color w:val="1a1a1a"/>
          <w:sz w:val="20"/>
          <w:szCs w:val="20"/>
        </w:rPr>
        <w:t xml:space="preserve">let nowValue = 0</w:t>
      </w:r>
    </w:p>
    <w:p>
      <w:pPr>
        <w:shd w:fill="F4F4F4" w:val="clear"/>
        <w:spacing w:after="0"/>
        <w:ind w:left="360"/>
      </w:pPr>
      <w:r>
        <w:rPr>
          <w:rFonts w:ascii="Courier New" w:cs="Courier New" w:eastAsia="Courier New" w:hAnsi="Courier New"/>
          <w:color w:val="1a1a1a"/>
          <w:sz w:val="20"/>
          <w:szCs w:val="20"/>
        </w:rPr>
        <w:t xml:space="preserve"/>
      </w:r>
    </w:p>
    <w:p>
      <w:pPr>
        <w:shd w:fill="F4F4F4" w:val="clear"/>
        <w:spacing w:after="0"/>
        <w:ind w:left="360"/>
      </w:pPr>
      <w:r>
        <w:rPr>
          <w:rFonts w:ascii="Courier New" w:cs="Courier New" w:eastAsia="Courier New" w:hAnsi="Courier New"/>
          <w:color w:val="1a1a1a"/>
          <w:sz w:val="20"/>
          <w:szCs w:val="20"/>
        </w:rPr>
        <w:t xml:space="preserve">beforeEach(() =&gt; {</w:t>
      </w:r>
    </w:p>
    <w:p>
      <w:pPr>
        <w:shd w:fill="F4F4F4" w:val="clear"/>
        <w:spacing w:after="0"/>
        <w:ind w:left="360"/>
      </w:pPr>
      <w:r>
        <w:rPr>
          <w:rFonts w:ascii="Courier New" w:cs="Courier New" w:eastAsia="Courier New" w:hAnsi="Courier New"/>
          <w:color w:val="1a1a1a"/>
          <w:sz w:val="20"/>
          <w:szCs w:val="20"/>
        </w:rPr>
        <w:t xml:space="preserve">  // Advance mock time past TTL so module-level caches are always cold</w:t>
      </w:r>
    </w:p>
    <w:p>
      <w:pPr>
        <w:shd w:fill="F4F4F4" w:val="clear"/>
        <w:spacing w:after="0"/>
        <w:ind w:left="360"/>
      </w:pPr>
      <w:r>
        <w:rPr>
          <w:rFonts w:ascii="Courier New" w:cs="Courier New" w:eastAsia="Courier New" w:hAnsi="Courier New"/>
          <w:color w:val="1a1a1a"/>
          <w:sz w:val="20"/>
          <w:szCs w:val="20"/>
        </w:rPr>
        <w:t xml:space="preserve">  nowValue += CACHE_DURATION + 1</w:t>
      </w:r>
    </w:p>
    <w:p>
      <w:pPr>
        <w:shd w:fill="F4F4F4" w:val="clear"/>
        <w:spacing w:after="0"/>
        <w:ind w:left="360"/>
      </w:pPr>
      <w:r>
        <w:rPr>
          <w:rFonts w:ascii="Courier New" w:cs="Courier New" w:eastAsia="Courier New" w:hAnsi="Courier New"/>
          <w:color w:val="1a1a1a"/>
          <w:sz w:val="20"/>
          <w:szCs w:val="20"/>
        </w:rPr>
        <w:t xml:space="preserve">  jest.spyOn(Date, 'now').mockReturnValue(nowValue)</w:t>
      </w:r>
    </w:p>
    <w:p>
      <w:pPr>
        <w:shd w:fill="F4F4F4" w:val="clear"/>
        <w:spacing w:after="0"/>
        <w:ind w:left="360"/>
      </w:pPr>
      <w:r>
        <w:rPr>
          <w:rFonts w:ascii="Courier New" w:cs="Courier New" w:eastAsia="Courier New" w:hAnsi="Courier New"/>
          <w:color w:val="1a1a1a"/>
          <w:sz w:val="20"/>
          <w:szCs w:val="20"/>
        </w:rPr>
        <w:t xml:space="preserve">})</w:t>
      </w:r>
    </w:p>
    <w:p>
      <w:pPr>
        <w:spacing w:after="120"/>
      </w:pPr>
      <w:r>
        <w:rPr>
          <w:rFonts w:ascii="Arial" w:cs="Arial" w:eastAsia="Arial" w:hAnsi="Arial"/>
          <w:color w:val="000000"/>
          <w:sz w:val="24"/>
          <w:szCs w:val="24"/>
        </w:rPr>
        <w:t xml:space="preserve">This approach avoids the alternative of clearing the caches manually in test setup, which would require exporting the cache objects — coupling test code to implementation internals.</w:t>
      </w:r>
    </w:p>
    <w:p>
      <w:pPr>
        <w:spacing w:after="80"/>
      </w:pPr>
      <w:r>
        <w:t xml:space="preserve"/>
      </w:r>
    </w:p>
    <w:p>
      <w:pPr>
        <w:pStyle w:val="Heading1"/>
        <w:spacing w:after="180" w:before="360"/>
      </w:pPr>
      <w:r>
        <w:rPr>
          <w:rFonts w:ascii="Arial" w:cs="Arial" w:eastAsia="Arial" w:hAnsi="Arial"/>
          <w:b/>
          <w:bCs/>
          <w:sz w:val="32"/>
          <w:szCs w:val="32"/>
        </w:rPr>
        <w:t xml:space="preserve">8. Pillar and Function Ordering Reference</w:t>
      </w:r>
    </w:p>
    <w:p>
      <w:pPr>
        <w:spacing w:after="120"/>
      </w:pPr>
      <w:r>
        <w:rPr>
          <w:rFonts w:ascii="Arial" w:cs="Arial" w:eastAsia="Arial" w:hAnsi="Arial"/>
          <w:color w:val="000000"/>
          <w:sz w:val="24"/>
          <w:szCs w:val="24"/>
        </w:rPr>
        <w:t xml:space="preserve">Source: src/constants.ts — PILLAR_ORDER and PILLAR_FUNCTION_MAP.</w:t>
      </w:r>
    </w:p>
    <w:p>
      <w:pPr>
        <w:spacing w:after="120"/>
      </w:pPr>
      <w:r>
        <w:rPr>
          <w:rFonts w:ascii="Arial" w:cs="Arial" w:eastAsia="Arial" w:hAnsi="Arial"/>
          <w:color w:val="000000"/>
          <w:sz w:val="24"/>
          <w:szCs w:val="24"/>
        </w:rPr>
        <w:t xml:space="preserve">The diff table enforces this ordering regardless of API response order.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Pillar</w:t>
            </w:r>
          </w:p>
        </w:tc>
        <w:tc>
          <w:tcPr>
            <w:tcW w:type="dxa" w:w="736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Functions (in canonical order)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Identity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Authentication-Users, IdentityStores-Users, RiskAssessment, AccessManagement, Identity-VisibilityAnalytics, Identity-AutomationOrchestration, Identity-Governance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Devices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PolicyEnforcement, AssetRiskManagement, ResourceAccess, Device-ThreatProtection, Device-VisibilityAnalytics, Device-AutomationOrchestration, Device-Governance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Networks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NetworkSegmentation, NetworkTrafficManagement, Network-Encryption, NetworkResilience, Network-VisibilityAnalytics, Network-AutomationOrchestration, Network-Governance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Applications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AccessAuthorization-Users, Application-ThreatProtection, AccessibleApplications, SecureDevDeployWorkflow, Application-SecurityTesting, Application-VisibilityAnalytics, Application-AutomationOrchestration, Application-Governance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DataInventoryManagement, DataCategorization, DataAvailability, DataAccess, DataEncryption, Data-VisibilityAnalytics, Data-AutomationOrchestration, Data-Governance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CrossCutting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As defined in PILLAR_FUNCTION_MAP in src/constants.ts</w:t>
            </w:r>
          </w:p>
        </w:tc>
      </w:tr>
    </w:tbl>
    <w:p>
      <w:pPr>
        <w:spacing w:after="80"/>
      </w:pPr>
      <w:r>
        <w:t xml:space="preserve"/>
      </w:r>
    </w:p>
    <w:p>
      <w:pPr>
        <w:pStyle w:val="Heading1"/>
        <w:spacing w:after="180" w:before="360"/>
      </w:pPr>
      <w:r>
        <w:rPr>
          <w:rFonts w:ascii="Arial" w:cs="Arial" w:eastAsia="Arial" w:hAnsi="Arial"/>
          <w:b/>
          <w:bCs/>
          <w:sz w:val="32"/>
          <w:szCs w:val="32"/>
        </w:rPr>
        <w:t xml:space="preserve">9. Design Decisions and Tradeoffs</w:t>
      </w:r>
    </w:p>
    <w:p>
      <w:pPr>
        <w:spacing w:after="80"/>
      </w:pPr>
      <w:r>
        <w:t xml:space="preserve"/>
      </w:r>
    </w:p>
    <w:p>
      <w:pPr>
        <w:pStyle w:val="Heading2"/>
        <w:spacing w:after="120" w:before="280"/>
      </w:pPr>
      <w:r>
        <w:rPr>
          <w:rFonts w:ascii="Arial" w:cs="Arial" w:eastAsia="Arial" w:hAnsi="Arial"/>
          <w:b/>
          <w:bCs/>
          <w:sz w:val="28"/>
          <w:szCs w:val="28"/>
        </w:rPr>
        <w:t xml:space="preserve">9.1  Pillar Grouping on the Frontend</w:t>
      </w:r>
    </w:p>
    <w:p>
      <w:pPr>
        <w:spacing w:after="120"/>
      </w:pPr>
      <w:r>
        <w:rPr>
          <w:rFonts w:ascii="Arial" w:cs="Arial" w:eastAsia="Arial" w:hAnsi="Arial"/>
          <w:color w:val="000000"/>
          <w:sz w:val="24"/>
          <w:szCs w:val="24"/>
        </w:rPr>
        <w:t xml:space="preserve">The diff endpoint returns only changed functions with no pillar metadata — pillar information comes from a separate /fismasystems/:id/questions call. This keeps the diff endpoint lean (no additional join on the backend) at the cost of a second API call on first open. The questions response is cached at module level, so subsequent opens for the same system incur zero extra network requests.</w:t>
      </w:r>
    </w:p>
    <w:p>
      <w:pPr>
        <w:spacing w:after="80"/>
      </w:pPr>
      <w:r>
        <w:t xml:space="preserve"/>
      </w:r>
    </w:p>
    <w:p>
      <w:pPr>
        <w:pStyle w:val="Heading2"/>
        <w:spacing w:after="120" w:before="280"/>
      </w:pPr>
      <w:r>
        <w:rPr>
          <w:rFonts w:ascii="Arial" w:cs="Arial" w:eastAsia="Arial" w:hAnsi="Arial"/>
          <w:b/>
          <w:bCs/>
          <w:sz w:val="28"/>
          <w:szCs w:val="28"/>
        </w:rPr>
        <w:t xml:space="preserve">9.2  Module-Level Caches vs React State</w:t>
      </w:r>
    </w:p>
    <w:p>
      <w:pPr>
        <w:spacing w:after="120"/>
      </w:pPr>
      <w:r>
        <w:rPr>
          <w:rFonts w:ascii="Arial" w:cs="Arial" w:eastAsia="Arial" w:hAnsi="Arial"/>
          <w:color w:val="000000"/>
          <w:sz w:val="24"/>
          <w:szCs w:val="24"/>
        </w:rPr>
        <w:t xml:space="preserve">Using const objects at module scope (outside the component function) means caches survive component unmount/remount across close/open cycles. A React state cache is destroyed on unmount. Context would require threading a provider through the component tree. The tradeoff is that module-level state is global for the lifetime of the page — clearing it requires a full page refresh. This matches the cache pattern used by other modals in the codebase (e.g. PillarScoresModal).</w:t>
      </w:r>
    </w:p>
    <w:p>
      <w:pPr>
        <w:spacing w:after="80"/>
      </w:pPr>
      <w:r>
        <w:t xml:space="preserve"/>
      </w:r>
    </w:p>
    <w:p>
      <w:pPr>
        <w:pStyle w:val="Heading2"/>
        <w:spacing w:after="120" w:before="280"/>
      </w:pPr>
      <w:r>
        <w:rPr>
          <w:rFonts w:ascii="Arial" w:cs="Arial" w:eastAsia="Arial" w:hAnsi="Arial"/>
          <w:b/>
          <w:bCs/>
          <w:sz w:val="28"/>
          <w:szCs w:val="28"/>
        </w:rPr>
        <w:t xml:space="preserve">9.3  diffKey Counter for Forced Re-Fetch</w:t>
      </w:r>
    </w:p>
    <w:p>
      <w:pPr>
        <w:spacing w:after="120"/>
      </w:pPr>
      <w:r>
        <w:rPr>
          <w:rFonts w:ascii="Arial" w:cs="Arial" w:eastAsia="Arial" w:hAnsi="Arial"/>
          <w:color w:val="000000"/>
          <w:sz w:val="24"/>
          <w:szCs w:val="24"/>
        </w:rPr>
        <w:t xml:space="preserve">React's useEffect dependency comparison uses Object.is. When datacalls are served from the module-level cache, the same object references are returned across opens, so fromDatacall and toDatacall do not change — React skips the diff effect. diffKey is incremented on every open, providing a reliably changed dependency that always triggers the effect.</w:t>
      </w:r>
    </w:p>
    <w:p>
      <w:pPr>
        <w:spacing w:after="80"/>
      </w:pPr>
      <w:r>
        <w:t xml:space="preserve"/>
      </w:r>
    </w:p>
    <w:p>
      <w:pPr>
        <w:pStyle w:val="Heading2"/>
        <w:spacing w:after="120" w:before="280"/>
      </w:pPr>
      <w:r>
        <w:rPr>
          <w:rFonts w:ascii="Arial" w:cs="Arial" w:eastAsia="Arial" w:hAnsi="Arial"/>
          <w:b/>
          <w:bCs/>
          <w:sz w:val="28"/>
          <w:szCs w:val="28"/>
        </w:rPr>
        <w:t xml:space="preserve">9.4  Same-Call Selection Prevention</w:t>
      </w:r>
    </w:p>
    <w:p>
      <w:pPr>
        <w:spacing w:after="120"/>
      </w:pPr>
      <w:r>
        <w:rPr>
          <w:rFonts w:ascii="Arial" w:cs="Arial" w:eastAsia="Arial" w:hAnsi="Arial"/>
          <w:color w:val="000000"/>
          <w:sz w:val="24"/>
          <w:szCs w:val="24"/>
        </w:rPr>
        <w:t xml:space="preserve">Both Autocomplete pickers use getOptionDisabled to disable whichever data call is already selected in the opposite picker. This prevents a user from requesting a diff of a data call against itself, which would always return an empty result and be confusing.</w:t>
      </w:r>
    </w:p>
    <w:p>
      <w:pPr>
        <w:spacing w:after="80"/>
      </w:pPr>
      <w:r>
        <w:t xml:space="preserve"/>
      </w:r>
    </w:p>
    <w:p>
      <w:pPr>
        <w:pStyle w:val="Heading2"/>
        <w:spacing w:after="120" w:before="280"/>
      </w:pPr>
      <w:r>
        <w:rPr>
          <w:rFonts w:ascii="Arial" w:cs="Arial" w:eastAsia="Arial" w:hAnsi="Arial"/>
          <w:b/>
          <w:bCs/>
          <w:sz w:val="28"/>
          <w:szCs w:val="28"/>
        </w:rPr>
        <w:t xml:space="preserve">9.5  "Other" Fallback Pillar Group</w:t>
      </w:r>
    </w:p>
    <w:p>
      <w:pPr>
        <w:spacing w:after="120"/>
      </w:pPr>
      <w:r>
        <w:rPr>
          <w:rFonts w:ascii="Arial" w:cs="Arial" w:eastAsia="Arial" w:hAnsi="Arial"/>
          <w:color w:val="000000"/>
          <w:sz w:val="24"/>
          <w:szCs w:val="24"/>
        </w:rPr>
        <w:t xml:space="preserve">If pillar data is not yet available when diff results arrive (race condition: the questions fetch is still in flight), entries are placed in an "Other" group at the bottom of the table rather than being dropped. This prevents a blank table while pillar data loads and ensures every diff row is visible to the user.</w:t>
      </w:r>
    </w:p>
    <w:p>
      <w:pPr>
        <w:spacing w:after="80"/>
      </w:pPr>
      <w:r>
        <w:t xml:space="preserve"/>
      </w:r>
    </w:p>
    <w:p>
      <w:pPr>
        <w:pStyle w:val="Heading1"/>
        <w:spacing w:after="180" w:before="360"/>
      </w:pPr>
      <w:r>
        <w:rPr>
          <w:rFonts w:ascii="Arial" w:cs="Arial" w:eastAsia="Arial" w:hAnsi="Arial"/>
          <w:b/>
          <w:bCs/>
          <w:sz w:val="32"/>
          <w:szCs w:val="32"/>
        </w:rPr>
        <w:t xml:space="preserve">10. Manual Test Plan</w:t>
      </w:r>
    </w:p>
    <w:p>
      <w:pPr>
        <w:spacing w:after="120"/>
      </w:pPr>
      <w:r>
        <w:rPr>
          <w:rFonts w:ascii="Arial" w:cs="Arial" w:eastAsia="Arial" w:hAnsi="Arial"/>
          <w:color w:val="000000"/>
          <w:sz w:val="24"/>
          <w:szCs w:val="24"/>
        </w:rPr>
        <w:t xml:space="preserve">Prerequisites: A FISMA system with at least two data calls and at least one questionnaire answer that changed between them. Unit tests must also pass (yarn test --watchAll=false).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5400"/>
      </w:tblGrid>
      <w:tr>
        <w:trPr>
          <w:tblHeader/>
        </w:trPr>
        <w:tc>
          <w:tcPr>
            <w:tcW w:type="dxa" w:w="36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360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Action</w:t>
            </w:r>
          </w:p>
        </w:tc>
        <w:tc>
          <w:tcPr>
            <w:tcW w:type="dxa" w:w="5400"/>
            <w:tcBorders>
              <w:top w:val="single" w:color="004297" w:sz="1"/>
              <w:left w:val="single" w:color="004297" w:sz="1"/>
              <w:bottom w:val="single" w:color="004297" w:sz="1"/>
              <w:right w:val="single" w:color="004297" w:sz="1"/>
            </w:tcBorders>
            <w:shd w:fill="004297" w:val="clear"/>
            <w:tcMar>
              <w:top w:type="dxa" w:w="80"/>
              <w:left w:type="dxa" w:w="120"/>
              <w:bottom w:type="dxa" w:w="80"/>
              <w:right w:type="dxa" w:w="120"/>
            </w:tcMar>
            <w:vAlign w:val="center"/>
          </w:tcPr>
          <w:p>
            <w:r>
              <w:rPr>
                <w:rFonts w:ascii="Arial" w:cs="Arial" w:eastAsia="Arial" w:hAnsi="Arial"/>
                <w:b/>
                <w:bCs/>
                <w:color w:val="FFFFFF"/>
                <w:sz w:val="22"/>
                <w:szCs w:val="22"/>
              </w:rPr>
              <w:t xml:space="preserve">Expected Result</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Navigate to any system's QuestionnairePage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"Compare Datacalls" button visible in top-right of breadcrumb bar</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Click "Compare Datacalls"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Modal opens; title shows system name and acronym; focus moves to close button</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Verify default picker selections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"To" = currently viewed data call with "Current" chip; "From" = immediately prior data call</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Verify pillar group order in table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Groups appear: Identity → Devices → Networks → Applications → Data → CrossCutting</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Verify function order within a pillar group</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Functions follow canonical questionnaire order for that pillar</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6</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Change "From" picker to an older data call</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Table refreshes with new diff for the updated pair</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Try to select same data call in both pickers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Already-selected call is disabled in the opposite picker dropdown</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8</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Select two calls with no changes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"No changes between these two datacalls." empty state message shown</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Find a row where the from side is null</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"No answer" renders in italic in the From answer cell</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10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Find a row with no changed_by attribution</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"Unknown" renders in the Changed by cell</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Close and reopen the modal</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Fresh diff fetch runs; no stale data or "No changes" flash shown</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12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Keyboard navigation</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Tab reaches button; Enter opens modal; Tab through all controls; Escape closes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Screen reader (NVDA/VoiceOver)</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Dialog announced with title and description; table columns announced as headers</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14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Run yarn test --watchAll=false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2"/>
                <w:szCs w:val="22"/>
              </w:rPr>
              <w:t xml:space="preserve">All 13 tests pass; 3 jest/expect-expect warnings visible but no failures</w:t>
            </w:r>
          </w:p>
        </w:tc>
      </w:tr>
    </w:tbl>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c2e8" w:sz="2" w:space="1"/>
      </w:pBdr>
      <w:jc w:val="center"/>
    </w:pPr>
    <w:r>
      <w:rPr>
        <w:rFonts w:ascii="Arial" w:cs="Arial" w:eastAsia="Arial" w:hAnsi="Arial"/>
        <w:color w:val="595959"/>
        <w:sz w:val="18"/>
        <w:szCs w:val="18"/>
      </w:rPr>
      <w:t xml:space="preserve">CMS-Enterprise / ztmf-ui  •  PR #416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c2e8" w:sz="2" w:space="1"/>
      </w:pBdr>
    </w:pPr>
    <w:r>
      <w:rPr>
        <w:rFonts w:ascii="Arial" w:cs="Arial" w:eastAsia="Arial" w:hAnsi="Arial"/>
        <w:color w:val="595959"/>
        <w:sz w:val="18"/>
        <w:szCs w:val="18"/>
      </w:rPr>
      <w:t xml:space="preserve">ScoreDiffModal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429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c6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2026-06-22T19:24:57.065Z</dcterms:created>
  <dcterms:modified xsi:type="dcterms:W3CDTF">2026-06-22T19:24:57.102Z</dcterms:modified>
</cp:coreProperties>
</file>

<file path=docProps/custom.xml><?xml version="1.0" encoding="utf-8"?>
<Properties xmlns="http://schemas.openxmlformats.org/officeDocument/2006/custom-properties" xmlns:vt="http://schemas.openxmlformats.org/officeDocument/2006/docPropsVTypes"/>
</file>