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06BF36E" w:rsidR="00646C0B" w:rsidRDefault="5EA2C130" w:rsidP="6260DE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RBR </w:t>
      </w:r>
      <w:proofErr w:type="spellStart"/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Tridente</w:t>
      </w:r>
      <w:proofErr w:type="spellEnd"/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Pre-Deploymen</w:t>
      </w:r>
      <w:r w:rsidR="3C193702"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Setup:</w:t>
      </w:r>
    </w:p>
    <w:p w14:paraId="035EFCFD" w14:textId="0C15FAEC" w:rsidR="3C193702" w:rsidRDefault="3C193702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Screw off the red cap and connect the USB-C to the RBR tri and plug in the </w:t>
      </w:r>
      <w:r w:rsidR="1C36E498" w:rsidRPr="6260DE89">
        <w:rPr>
          <w:rFonts w:ascii="Times New Roman" w:eastAsia="Times New Roman" w:hAnsi="Times New Roman" w:cs="Times New Roman"/>
          <w:sz w:val="24"/>
          <w:szCs w:val="24"/>
        </w:rPr>
        <w:t>USB to a PC. Open the software “Ruskin.exe”.</w:t>
      </w:r>
      <w:r w:rsidR="02089FCE" w:rsidRPr="6260DE8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B78AE24" w:rsidRPr="6260DE89">
        <w:rPr>
          <w:rFonts w:ascii="Times New Roman" w:eastAsia="Times New Roman" w:hAnsi="Times New Roman" w:cs="Times New Roman"/>
          <w:sz w:val="24"/>
          <w:szCs w:val="24"/>
        </w:rPr>
        <w:t>instrument's</w:t>
      </w:r>
      <w:r w:rsidR="02089FCE" w:rsidRPr="6260DE8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14B830D8" w:rsidRPr="6260DE89">
        <w:rPr>
          <w:rFonts w:ascii="Times New Roman" w:eastAsia="Times New Roman" w:hAnsi="Times New Roman" w:cs="Times New Roman"/>
          <w:sz w:val="24"/>
          <w:szCs w:val="24"/>
        </w:rPr>
        <w:t xml:space="preserve">onnection should be available upon opening the software. Check the SN </w:t>
      </w:r>
      <w:r w:rsidR="1B64C189" w:rsidRPr="6260DE89">
        <w:rPr>
          <w:rFonts w:ascii="Times New Roman" w:eastAsia="Times New Roman" w:hAnsi="Times New Roman" w:cs="Times New Roman"/>
          <w:sz w:val="24"/>
          <w:szCs w:val="24"/>
        </w:rPr>
        <w:t>on the “RBRconcerto</w:t>
      </w:r>
      <w:r w:rsidR="5EA4DCC9" w:rsidRPr="6260DE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5EA4DCC9" w:rsidRPr="6260DE89">
        <w:rPr>
          <w:rFonts w:ascii="Times New Roman" w:eastAsia="Times New Roman" w:hAnsi="Times New Roman" w:cs="Times New Roman"/>
          <w:sz w:val="24"/>
          <w:szCs w:val="24"/>
        </w:rPr>
        <w:t xml:space="preserve"> _ _ _ _ _ _” t</w:t>
      </w:r>
      <w:r w:rsidR="3DF74F62" w:rsidRPr="6260DE89">
        <w:rPr>
          <w:rFonts w:ascii="Times New Roman" w:eastAsia="Times New Roman" w:hAnsi="Times New Roman" w:cs="Times New Roman"/>
          <w:sz w:val="24"/>
          <w:szCs w:val="24"/>
        </w:rPr>
        <w:t>ab with the SN located on the side of instrument.</w:t>
      </w:r>
    </w:p>
    <w:p w14:paraId="14DBAC28" w14:textId="5285B581" w:rsidR="1EF1FD44" w:rsidRDefault="1EF1FD44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43FEE35C" w:rsidRPr="6260DE8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65AB6E63" w:rsidRPr="6260DE89">
        <w:rPr>
          <w:rFonts w:ascii="Times New Roman" w:eastAsia="Times New Roman" w:hAnsi="Times New Roman" w:cs="Times New Roman"/>
          <w:sz w:val="24"/>
          <w:szCs w:val="24"/>
        </w:rPr>
        <w:t xml:space="preserve"> tab for </w:t>
      </w:r>
      <w:r w:rsidR="73252D0C" w:rsidRPr="6260DE89">
        <w:rPr>
          <w:rFonts w:ascii="Times New Roman" w:eastAsia="Times New Roman" w:hAnsi="Times New Roman" w:cs="Times New Roman"/>
          <w:sz w:val="24"/>
          <w:szCs w:val="24"/>
        </w:rPr>
        <w:t>configuration and</w:t>
      </w:r>
      <w:r w:rsidR="65AB6E63" w:rsidRPr="6260DE89">
        <w:rPr>
          <w:rFonts w:ascii="Times New Roman" w:eastAsia="Times New Roman" w:hAnsi="Times New Roman" w:cs="Times New Roman"/>
          <w:sz w:val="24"/>
          <w:szCs w:val="24"/>
        </w:rPr>
        <w:t xml:space="preserve"> begin by choosing a time zone for which the clock will be set to collect data. Either “Local” or “UTC”.</w:t>
      </w:r>
    </w:p>
    <w:p w14:paraId="19F373DF" w14:textId="061CC9C3" w:rsidR="65AB6E63" w:rsidRDefault="65AB6E63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>Next, select a date and time when the instrument is to begin sampling or check the “Now</w:t>
      </w:r>
      <w:r w:rsidR="6D903DE2" w:rsidRPr="6260DE8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 box to start sampling after deployment configurations have been </w:t>
      </w:r>
      <w:r w:rsidR="754E28E3" w:rsidRPr="6260DE89">
        <w:rPr>
          <w:rFonts w:ascii="Times New Roman" w:eastAsia="Times New Roman" w:hAnsi="Times New Roman" w:cs="Times New Roman"/>
          <w:sz w:val="24"/>
          <w:szCs w:val="24"/>
        </w:rPr>
        <w:t>enabled.</w:t>
      </w:r>
    </w:p>
    <w:p w14:paraId="01B7F437" w14:textId="70ED4733" w:rsidR="50E3847B" w:rsidRDefault="50E3847B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>Next</w:t>
      </w:r>
      <w:r w:rsidR="1896FC94" w:rsidRPr="6260DE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 select the mode and rate at which the instrument is to sample for during the l</w:t>
      </w:r>
      <w:r w:rsidR="41602216" w:rsidRPr="6260DE89">
        <w:rPr>
          <w:rFonts w:ascii="Times New Roman" w:eastAsia="Times New Roman" w:hAnsi="Times New Roman" w:cs="Times New Roman"/>
          <w:sz w:val="24"/>
          <w:szCs w:val="24"/>
        </w:rPr>
        <w:t xml:space="preserve">ength of the deployment. </w:t>
      </w:r>
    </w:p>
    <w:p w14:paraId="35EFF04F" w14:textId="05D4E528" w:rsidR="41602216" w:rsidRDefault="41602216" w:rsidP="6260DE8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Mode: “Continuous” </w:t>
      </w:r>
    </w:p>
    <w:p w14:paraId="3E4602C2" w14:textId="6204B4F7" w:rsidR="41602216" w:rsidRDefault="41602216" w:rsidP="6260DE8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>Rate: “00:0</w:t>
      </w:r>
      <w:r w:rsidR="009211FD">
        <w:rPr>
          <w:rFonts w:ascii="Times New Roman" w:eastAsia="Times New Roman" w:hAnsi="Times New Roman" w:cs="Times New Roman"/>
          <w:sz w:val="24"/>
          <w:szCs w:val="24"/>
        </w:rPr>
        <w:t>1</w:t>
      </w:r>
      <w:r w:rsidRPr="6260DE89">
        <w:rPr>
          <w:rFonts w:ascii="Times New Roman" w:eastAsia="Times New Roman" w:hAnsi="Times New Roman" w:cs="Times New Roman"/>
          <w:sz w:val="24"/>
          <w:szCs w:val="24"/>
        </w:rPr>
        <w:t>:</w:t>
      </w:r>
      <w:r w:rsidR="009211FD">
        <w:rPr>
          <w:rFonts w:ascii="Times New Roman" w:eastAsia="Times New Roman" w:hAnsi="Times New Roman" w:cs="Times New Roman"/>
          <w:sz w:val="24"/>
          <w:szCs w:val="24"/>
        </w:rPr>
        <w:t>0</w:t>
      </w: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0” </w:t>
      </w:r>
    </w:p>
    <w:p w14:paraId="7E95456D" w14:textId="4DDDC357" w:rsidR="6CB101C9" w:rsidRDefault="6CB101C9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The “End:” prompt </w:t>
      </w:r>
      <w:r w:rsidR="3027BDFA" w:rsidRPr="6260DE89">
        <w:rPr>
          <w:rFonts w:ascii="Times New Roman" w:eastAsia="Times New Roman" w:hAnsi="Times New Roman" w:cs="Times New Roman"/>
          <w:sz w:val="24"/>
          <w:szCs w:val="24"/>
        </w:rPr>
        <w:t xml:space="preserve">provides the battery </w:t>
      </w:r>
      <w:r w:rsidR="49287BF0" w:rsidRPr="6260DE8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3027BDFA" w:rsidRPr="6260DE89">
        <w:rPr>
          <w:rFonts w:ascii="Times New Roman" w:eastAsia="Times New Roman" w:hAnsi="Times New Roman" w:cs="Times New Roman"/>
          <w:sz w:val="24"/>
          <w:szCs w:val="24"/>
        </w:rPr>
        <w:t xml:space="preserve">storage capacity </w:t>
      </w:r>
      <w:r w:rsidR="0997CC51" w:rsidRPr="6260DE89">
        <w:rPr>
          <w:rFonts w:ascii="Times New Roman" w:eastAsia="Times New Roman" w:hAnsi="Times New Roman" w:cs="Times New Roman"/>
          <w:sz w:val="24"/>
          <w:szCs w:val="24"/>
        </w:rPr>
        <w:t xml:space="preserve">for the selected sampling scheme. The </w:t>
      </w:r>
      <w:r w:rsidR="2AC98BDA" w:rsidRPr="6260DE89">
        <w:rPr>
          <w:rFonts w:ascii="Times New Roman" w:eastAsia="Times New Roman" w:hAnsi="Times New Roman" w:cs="Times New Roman"/>
          <w:sz w:val="24"/>
          <w:szCs w:val="24"/>
        </w:rPr>
        <w:t>sampling options should be selected based on the battery’s life</w:t>
      </w:r>
      <w:r w:rsidR="06E196B4" w:rsidRPr="6260DE89">
        <w:rPr>
          <w:rFonts w:ascii="Times New Roman" w:eastAsia="Times New Roman" w:hAnsi="Times New Roman" w:cs="Times New Roman"/>
          <w:sz w:val="24"/>
          <w:szCs w:val="24"/>
        </w:rPr>
        <w:t xml:space="preserve"> for the intended number of days the </w:t>
      </w:r>
      <w:proofErr w:type="spellStart"/>
      <w:r w:rsidR="06E196B4" w:rsidRPr="6260DE89">
        <w:rPr>
          <w:rFonts w:ascii="Times New Roman" w:eastAsia="Times New Roman" w:hAnsi="Times New Roman" w:cs="Times New Roman"/>
          <w:sz w:val="24"/>
          <w:szCs w:val="24"/>
        </w:rPr>
        <w:t>RBRtri</w:t>
      </w:r>
      <w:proofErr w:type="spellEnd"/>
      <w:r w:rsidR="06E196B4" w:rsidRPr="6260DE89">
        <w:rPr>
          <w:rFonts w:ascii="Times New Roman" w:eastAsia="Times New Roman" w:hAnsi="Times New Roman" w:cs="Times New Roman"/>
          <w:sz w:val="24"/>
          <w:szCs w:val="24"/>
        </w:rPr>
        <w:t xml:space="preserve"> wil</w:t>
      </w:r>
      <w:r w:rsidR="727D03F2" w:rsidRPr="6260DE89">
        <w:rPr>
          <w:rFonts w:ascii="Times New Roman" w:eastAsia="Times New Roman" w:hAnsi="Times New Roman" w:cs="Times New Roman"/>
          <w:sz w:val="24"/>
          <w:szCs w:val="24"/>
        </w:rPr>
        <w:t>l be actively sampling.</w:t>
      </w:r>
    </w:p>
    <w:p w14:paraId="286ADF72" w14:textId="20EB232E" w:rsidR="29A225F7" w:rsidRDefault="29A225F7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Next, Select the battery type that is currently installed. </w:t>
      </w:r>
    </w:p>
    <w:p w14:paraId="4180022D" w14:textId="23F26FA2" w:rsidR="08F49890" w:rsidRDefault="08F49890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2CCE549C" w:rsidRPr="6260DE89">
        <w:rPr>
          <w:rFonts w:ascii="Times New Roman" w:eastAsia="Times New Roman" w:hAnsi="Times New Roman" w:cs="Times New Roman"/>
          <w:sz w:val="24"/>
          <w:szCs w:val="24"/>
        </w:rPr>
        <w:t xml:space="preserve">save the configuration settings select “Enable”. The current memory will be erased once a new configuration </w:t>
      </w:r>
      <w:r w:rsidR="5F2A3F27" w:rsidRPr="6260DE89">
        <w:rPr>
          <w:rFonts w:ascii="Times New Roman" w:eastAsia="Times New Roman" w:hAnsi="Times New Roman" w:cs="Times New Roman"/>
          <w:sz w:val="24"/>
          <w:szCs w:val="24"/>
        </w:rPr>
        <w:t>has been set. Select “Erase and enable logging”</w:t>
      </w:r>
      <w:r w:rsidR="2CCE549C" w:rsidRPr="6260D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B6A1CC" w:rsidRPr="6260DE89">
        <w:rPr>
          <w:rFonts w:ascii="Times New Roman" w:eastAsia="Times New Roman" w:hAnsi="Times New Roman" w:cs="Times New Roman"/>
          <w:sz w:val="24"/>
          <w:szCs w:val="24"/>
        </w:rPr>
        <w:t xml:space="preserve">to continue. </w:t>
      </w:r>
    </w:p>
    <w:p w14:paraId="25030432" w14:textId="56246CBA" w:rsidR="76BB008D" w:rsidRDefault="76BB008D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The instrument can be disconnected, and the red cap can be reinstalled. </w:t>
      </w:r>
      <w:r w:rsidR="06E196B4" w:rsidRPr="6260D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9F7F04" w14:textId="512B53E3" w:rsidR="6260DE89" w:rsidRDefault="6260DE89" w:rsidP="6260D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2D7E5" w14:textId="55455F45" w:rsidR="279BE338" w:rsidRDefault="279BE338" w:rsidP="6260DE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RBR </w:t>
      </w:r>
      <w:proofErr w:type="spellStart"/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Tridente</w:t>
      </w:r>
      <w:proofErr w:type="spellEnd"/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Post-Deployment:</w:t>
      </w:r>
    </w:p>
    <w:p w14:paraId="4AD787AD" w14:textId="77777777" w:rsidR="0053199F" w:rsidRPr="0053199F" w:rsidRDefault="0053199F" w:rsidP="0053199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319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Setting up file folders and directories for each crate in a deployment and/or a single deployment crate (Steps are repeated on the fluorometer and CTD post-deployment instructions, but only need to be completed </w:t>
      </w:r>
      <w:r w:rsidRPr="0053199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once for each crate per deployment</w:t>
      </w:r>
      <w:r w:rsidRPr="005319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BEC7824" w14:textId="0303D0D5" w:rsidR="00C70BD8" w:rsidRDefault="00C70BD8" w:rsidP="00C70BD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Deploy Data File if one does not currently exist in the Frying Pan Shoals project folder. Within the deploy data file, create a folder labeled as “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BOEMTest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#_startDate_endDate”. The pound resembles the deployment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the date should be in a format similar to previous deployments or as follows (EX. Start date: 062923 and End date: 063023). The folder should look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format “BOEM</w:t>
      </w:r>
      <w:r w:rsidR="00B073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1_062923_063023”.</w:t>
      </w:r>
    </w:p>
    <w:p w14:paraId="09C9B56E" w14:textId="1B515854" w:rsidR="00C70BD8" w:rsidRDefault="00C70BD8" w:rsidP="00C70BD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Within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BOEMTest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folder, create a folder for the individual crates in the deployment (Ex: Crate1)</w:t>
      </w:r>
    </w:p>
    <w:p w14:paraId="1A41E0DB" w14:textId="77777777" w:rsidR="00C70BD8" w:rsidRDefault="00C70BD8" w:rsidP="00C70BD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Within the crate# folder:</w:t>
      </w:r>
    </w:p>
    <w:p w14:paraId="6C5BE542" w14:textId="000A501F" w:rsidR="00C70BD8" w:rsidRPr="00AC50EF" w:rsidRDefault="00C70BD8" w:rsidP="00C70BD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50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Instruments: (only create the folder if the instrument was on the specified crate). These folders will hold the raw output files from the instruments’ specific software. </w:t>
      </w:r>
      <w:r w:rsidR="008D0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027E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specified folder names are needed for the </w:t>
      </w:r>
      <w:r w:rsidR="007E6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</w:t>
      </w:r>
      <w:proofErr w:type="spellStart"/>
      <w:r w:rsidR="00027E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</w:t>
      </w:r>
      <w:r w:rsidR="007E6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d.m</w:t>
      </w:r>
      <w:proofErr w:type="spellEnd"/>
      <w:r w:rsidR="00027E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functions to pull the correct raw file </w:t>
      </w:r>
      <w:r w:rsidR="007E6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each instrument.</w:t>
      </w:r>
    </w:p>
    <w:p w14:paraId="1C76FB8E" w14:textId="77777777" w:rsidR="00C70BD8" w:rsidRDefault="00C70BD8" w:rsidP="00C70BD8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RRBtri</w:t>
      </w:r>
      <w:proofErr w:type="spellEnd"/>
    </w:p>
    <w:p w14:paraId="1B9D43B1" w14:textId="77777777" w:rsidR="00C70BD8" w:rsidRDefault="00C70BD8" w:rsidP="00C70BD8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RDI_WH</w:t>
      </w:r>
    </w:p>
    <w:p w14:paraId="7B3A8D40" w14:textId="77777777" w:rsidR="00C70BD8" w:rsidRDefault="00C70BD8" w:rsidP="00C70BD8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SBE37</w:t>
      </w:r>
    </w:p>
    <w:p w14:paraId="1049DA0C" w14:textId="77777777" w:rsidR="00C70BD8" w:rsidRDefault="00C70BD8" w:rsidP="00C70BD8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RBRsoloT</w:t>
      </w:r>
      <w:proofErr w:type="spellEnd"/>
    </w:p>
    <w:p w14:paraId="7C3EB355" w14:textId="77777777" w:rsidR="00C70BD8" w:rsidRDefault="00C70BD8" w:rsidP="00C70BD8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NortekSig</w:t>
      </w:r>
      <w:proofErr w:type="spellEnd"/>
    </w:p>
    <w:p w14:paraId="0C72ADD5" w14:textId="77777777" w:rsidR="00C70BD8" w:rsidRPr="00C87B7A" w:rsidRDefault="00C70BD8" w:rsidP="00C70BD8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C6</w:t>
      </w:r>
    </w:p>
    <w:p w14:paraId="4FA1C361" w14:textId="77777777" w:rsidR="00C70BD8" w:rsidRPr="00C70BD8" w:rsidRDefault="00C70BD8" w:rsidP="00C70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914FBD" w14:textId="20C65859" w:rsidR="00C70BD8" w:rsidRPr="00C70BD8" w:rsidRDefault="00D16B72" w:rsidP="00D16B7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Recovering Data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RBRtri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4AAC07" w14:textId="0BD132AA" w:rsidR="279BE338" w:rsidRPr="00232BF0" w:rsidRDefault="279BE338" w:rsidP="00232BF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32BF0">
        <w:rPr>
          <w:rFonts w:ascii="Times New Roman" w:eastAsia="Times New Roman" w:hAnsi="Times New Roman" w:cs="Times New Roman"/>
          <w:sz w:val="24"/>
          <w:szCs w:val="24"/>
        </w:rPr>
        <w:t xml:space="preserve">Screw off the red cap and connect the USB-C to the RBR tri and plug in the USB to a PC. Open the software “Ruskin.exe”. </w:t>
      </w:r>
      <w:r w:rsidR="5A66966D" w:rsidRPr="00232BF0">
        <w:rPr>
          <w:rFonts w:ascii="Times New Roman" w:eastAsia="Times New Roman" w:hAnsi="Times New Roman" w:cs="Times New Roman"/>
          <w:sz w:val="24"/>
          <w:szCs w:val="24"/>
        </w:rPr>
        <w:t xml:space="preserve">The instrument's connection should be available upon opening the software. </w:t>
      </w:r>
    </w:p>
    <w:p w14:paraId="79A1B825" w14:textId="77777777" w:rsidR="00232BF0" w:rsidRDefault="5A66966D" w:rsidP="00232BF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32BF0">
        <w:rPr>
          <w:rFonts w:ascii="Times New Roman" w:eastAsia="Times New Roman" w:hAnsi="Times New Roman" w:cs="Times New Roman"/>
          <w:sz w:val="24"/>
          <w:szCs w:val="24"/>
        </w:rPr>
        <w:t>Under Configuration, select “Stop” to turn off the configuration settings. The soft</w:t>
      </w:r>
      <w:r w:rsidR="6BA62AE7" w:rsidRPr="00232BF0">
        <w:rPr>
          <w:rFonts w:ascii="Times New Roman" w:eastAsia="Times New Roman" w:hAnsi="Times New Roman" w:cs="Times New Roman"/>
          <w:sz w:val="24"/>
          <w:szCs w:val="24"/>
        </w:rPr>
        <w:t xml:space="preserve">ware will prompt you to select a file output location for the </w:t>
      </w:r>
      <w:proofErr w:type="gramStart"/>
      <w:r w:rsidR="6BA62AE7" w:rsidRPr="00232BF0">
        <w:rPr>
          <w:rFonts w:ascii="Times New Roman" w:eastAsia="Times New Roman" w:hAnsi="Times New Roman" w:cs="Times New Roman"/>
          <w:sz w:val="24"/>
          <w:szCs w:val="24"/>
        </w:rPr>
        <w:t>“.</w:t>
      </w:r>
      <w:proofErr w:type="spellStart"/>
      <w:r w:rsidR="6BA62AE7" w:rsidRPr="00232BF0">
        <w:rPr>
          <w:rFonts w:ascii="Times New Roman" w:eastAsia="Times New Roman" w:hAnsi="Times New Roman" w:cs="Times New Roman"/>
          <w:sz w:val="24"/>
          <w:szCs w:val="24"/>
        </w:rPr>
        <w:t>rsk</w:t>
      </w:r>
      <w:proofErr w:type="spellEnd"/>
      <w:proofErr w:type="gramEnd"/>
      <w:r w:rsidR="6BA62AE7" w:rsidRPr="00232BF0">
        <w:rPr>
          <w:rFonts w:ascii="Times New Roman" w:eastAsia="Times New Roman" w:hAnsi="Times New Roman" w:cs="Times New Roman"/>
          <w:sz w:val="24"/>
          <w:szCs w:val="24"/>
        </w:rPr>
        <w:t>” file.</w:t>
      </w:r>
    </w:p>
    <w:p w14:paraId="3999A48C" w14:textId="1B50970B" w:rsidR="00D22E9C" w:rsidRDefault="00D22E9C" w:rsidP="00232BF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should be downloaded to the specific deployment </w:t>
      </w:r>
      <w:r w:rsidR="00FA2267">
        <w:rPr>
          <w:rFonts w:ascii="Times New Roman" w:eastAsia="Times New Roman" w:hAnsi="Times New Roman" w:cs="Times New Roman"/>
          <w:sz w:val="24"/>
          <w:szCs w:val="24"/>
        </w:rPr>
        <w:t xml:space="preserve">name and crate folder. </w:t>
      </w:r>
    </w:p>
    <w:p w14:paraId="0393D29D" w14:textId="2D6CA9BA" w:rsidR="007A04CF" w:rsidRPr="007A04CF" w:rsidRDefault="007A04CF" w:rsidP="007A04C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71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 to “RawtoL0_</w:t>
      </w:r>
      <w:r w:rsidR="00842B7E" w:rsidRPr="00842B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2B7E" w:rsidRPr="00F271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  <w:r w:rsidR="00842B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processing</w:t>
      </w:r>
      <w:r w:rsidRPr="00F271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.docx”</w:t>
      </w:r>
    </w:p>
    <w:p w14:paraId="7FA82590" w14:textId="65C88C05" w:rsidR="0025769A" w:rsidRDefault="0025769A" w:rsidP="00257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D9FD5" w14:textId="77777777" w:rsidR="003F0833" w:rsidRPr="0025769A" w:rsidRDefault="003F0833" w:rsidP="006A292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C4E1E39" w14:textId="11BA5A07" w:rsidR="006C4016" w:rsidRDefault="006C4016" w:rsidP="0019026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6C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900"/>
    <w:multiLevelType w:val="hybridMultilevel"/>
    <w:tmpl w:val="05FCDCCA"/>
    <w:lvl w:ilvl="0" w:tplc="DF90559E">
      <w:start w:val="1"/>
      <w:numFmt w:val="decimal"/>
      <w:lvlText w:val="%1."/>
      <w:lvlJc w:val="left"/>
      <w:pPr>
        <w:ind w:left="720" w:hanging="360"/>
      </w:pPr>
    </w:lvl>
    <w:lvl w:ilvl="1" w:tplc="0500135C">
      <w:start w:val="1"/>
      <w:numFmt w:val="lowerLetter"/>
      <w:lvlText w:val="%2."/>
      <w:lvlJc w:val="left"/>
      <w:pPr>
        <w:ind w:left="1440" w:hanging="360"/>
      </w:pPr>
    </w:lvl>
    <w:lvl w:ilvl="2" w:tplc="34C0243C">
      <w:start w:val="1"/>
      <w:numFmt w:val="lowerRoman"/>
      <w:lvlText w:val="%3."/>
      <w:lvlJc w:val="right"/>
      <w:pPr>
        <w:ind w:left="2160" w:hanging="180"/>
      </w:pPr>
    </w:lvl>
    <w:lvl w:ilvl="3" w:tplc="9664180E">
      <w:start w:val="1"/>
      <w:numFmt w:val="decimal"/>
      <w:lvlText w:val="%4."/>
      <w:lvlJc w:val="left"/>
      <w:pPr>
        <w:ind w:left="2880" w:hanging="360"/>
      </w:pPr>
    </w:lvl>
    <w:lvl w:ilvl="4" w:tplc="1BD8AF06">
      <w:start w:val="1"/>
      <w:numFmt w:val="lowerLetter"/>
      <w:lvlText w:val="%5."/>
      <w:lvlJc w:val="left"/>
      <w:pPr>
        <w:ind w:left="3600" w:hanging="360"/>
      </w:pPr>
    </w:lvl>
    <w:lvl w:ilvl="5" w:tplc="0FDA8FF4">
      <w:start w:val="1"/>
      <w:numFmt w:val="lowerRoman"/>
      <w:lvlText w:val="%6."/>
      <w:lvlJc w:val="right"/>
      <w:pPr>
        <w:ind w:left="4320" w:hanging="180"/>
      </w:pPr>
    </w:lvl>
    <w:lvl w:ilvl="6" w:tplc="FC4ECBD2">
      <w:start w:val="1"/>
      <w:numFmt w:val="decimal"/>
      <w:lvlText w:val="%7."/>
      <w:lvlJc w:val="left"/>
      <w:pPr>
        <w:ind w:left="5040" w:hanging="360"/>
      </w:pPr>
    </w:lvl>
    <w:lvl w:ilvl="7" w:tplc="E03AB3E8">
      <w:start w:val="1"/>
      <w:numFmt w:val="lowerLetter"/>
      <w:lvlText w:val="%8."/>
      <w:lvlJc w:val="left"/>
      <w:pPr>
        <w:ind w:left="5760" w:hanging="360"/>
      </w:pPr>
    </w:lvl>
    <w:lvl w:ilvl="8" w:tplc="3BD0F8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E8A3"/>
    <w:multiLevelType w:val="hybridMultilevel"/>
    <w:tmpl w:val="94088F7C"/>
    <w:lvl w:ilvl="0" w:tplc="ECD4483E">
      <w:start w:val="1"/>
      <w:numFmt w:val="decimal"/>
      <w:lvlText w:val="%1."/>
      <w:lvlJc w:val="left"/>
      <w:pPr>
        <w:ind w:left="720" w:hanging="360"/>
      </w:pPr>
    </w:lvl>
    <w:lvl w:ilvl="1" w:tplc="DA92C7C2">
      <w:start w:val="1"/>
      <w:numFmt w:val="lowerLetter"/>
      <w:lvlText w:val="%2."/>
      <w:lvlJc w:val="left"/>
      <w:pPr>
        <w:ind w:left="1440" w:hanging="360"/>
      </w:pPr>
    </w:lvl>
    <w:lvl w:ilvl="2" w:tplc="F1A86FE4">
      <w:start w:val="1"/>
      <w:numFmt w:val="lowerRoman"/>
      <w:lvlText w:val="%3."/>
      <w:lvlJc w:val="right"/>
      <w:pPr>
        <w:ind w:left="2160" w:hanging="180"/>
      </w:pPr>
    </w:lvl>
    <w:lvl w:ilvl="3" w:tplc="F18C1640">
      <w:start w:val="1"/>
      <w:numFmt w:val="decimal"/>
      <w:lvlText w:val="%4."/>
      <w:lvlJc w:val="left"/>
      <w:pPr>
        <w:ind w:left="2880" w:hanging="360"/>
      </w:pPr>
    </w:lvl>
    <w:lvl w:ilvl="4" w:tplc="012EA258">
      <w:start w:val="1"/>
      <w:numFmt w:val="lowerLetter"/>
      <w:lvlText w:val="%5."/>
      <w:lvlJc w:val="left"/>
      <w:pPr>
        <w:ind w:left="3600" w:hanging="360"/>
      </w:pPr>
    </w:lvl>
    <w:lvl w:ilvl="5" w:tplc="907E96AE">
      <w:start w:val="1"/>
      <w:numFmt w:val="lowerRoman"/>
      <w:lvlText w:val="%6."/>
      <w:lvlJc w:val="right"/>
      <w:pPr>
        <w:ind w:left="4320" w:hanging="180"/>
      </w:pPr>
    </w:lvl>
    <w:lvl w:ilvl="6" w:tplc="373C4E22">
      <w:start w:val="1"/>
      <w:numFmt w:val="decimal"/>
      <w:lvlText w:val="%7."/>
      <w:lvlJc w:val="left"/>
      <w:pPr>
        <w:ind w:left="5040" w:hanging="360"/>
      </w:pPr>
    </w:lvl>
    <w:lvl w:ilvl="7" w:tplc="D854B148">
      <w:start w:val="1"/>
      <w:numFmt w:val="lowerLetter"/>
      <w:lvlText w:val="%8."/>
      <w:lvlJc w:val="left"/>
      <w:pPr>
        <w:ind w:left="5760" w:hanging="360"/>
      </w:pPr>
    </w:lvl>
    <w:lvl w:ilvl="8" w:tplc="CE7AA7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F58BB"/>
    <w:multiLevelType w:val="multilevel"/>
    <w:tmpl w:val="05FCDCC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33202"/>
    <w:multiLevelType w:val="hybridMultilevel"/>
    <w:tmpl w:val="71960A68"/>
    <w:lvl w:ilvl="0" w:tplc="96C48CAE">
      <w:start w:val="1"/>
      <w:numFmt w:val="decimal"/>
      <w:lvlText w:val="%1."/>
      <w:lvlJc w:val="left"/>
      <w:pPr>
        <w:ind w:left="720" w:hanging="360"/>
      </w:pPr>
    </w:lvl>
    <w:lvl w:ilvl="1" w:tplc="5EC4FEF8">
      <w:start w:val="1"/>
      <w:numFmt w:val="lowerLetter"/>
      <w:lvlText w:val="%2."/>
      <w:lvlJc w:val="left"/>
      <w:pPr>
        <w:ind w:left="1440" w:hanging="360"/>
      </w:pPr>
    </w:lvl>
    <w:lvl w:ilvl="2" w:tplc="35BCE976">
      <w:start w:val="1"/>
      <w:numFmt w:val="lowerRoman"/>
      <w:lvlText w:val="%3."/>
      <w:lvlJc w:val="right"/>
      <w:pPr>
        <w:ind w:left="2160" w:hanging="180"/>
      </w:pPr>
    </w:lvl>
    <w:lvl w:ilvl="3" w:tplc="15FA867A">
      <w:start w:val="1"/>
      <w:numFmt w:val="decimal"/>
      <w:lvlText w:val="%4."/>
      <w:lvlJc w:val="left"/>
      <w:pPr>
        <w:ind w:left="2880" w:hanging="360"/>
      </w:pPr>
    </w:lvl>
    <w:lvl w:ilvl="4" w:tplc="9822E340">
      <w:start w:val="1"/>
      <w:numFmt w:val="lowerLetter"/>
      <w:lvlText w:val="%5."/>
      <w:lvlJc w:val="left"/>
      <w:pPr>
        <w:ind w:left="3600" w:hanging="360"/>
      </w:pPr>
    </w:lvl>
    <w:lvl w:ilvl="5" w:tplc="AC222320">
      <w:start w:val="1"/>
      <w:numFmt w:val="lowerRoman"/>
      <w:lvlText w:val="%6."/>
      <w:lvlJc w:val="right"/>
      <w:pPr>
        <w:ind w:left="4320" w:hanging="180"/>
      </w:pPr>
    </w:lvl>
    <w:lvl w:ilvl="6" w:tplc="D536F5B0">
      <w:start w:val="1"/>
      <w:numFmt w:val="decimal"/>
      <w:lvlText w:val="%7."/>
      <w:lvlJc w:val="left"/>
      <w:pPr>
        <w:ind w:left="5040" w:hanging="360"/>
      </w:pPr>
    </w:lvl>
    <w:lvl w:ilvl="7" w:tplc="16923F86">
      <w:start w:val="1"/>
      <w:numFmt w:val="lowerLetter"/>
      <w:lvlText w:val="%8."/>
      <w:lvlJc w:val="left"/>
      <w:pPr>
        <w:ind w:left="5760" w:hanging="360"/>
      </w:pPr>
    </w:lvl>
    <w:lvl w:ilvl="8" w:tplc="71D0BF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00934"/>
    <w:multiLevelType w:val="hybridMultilevel"/>
    <w:tmpl w:val="CF72E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804558">
    <w:abstractNumId w:val="0"/>
  </w:num>
  <w:num w:numId="2" w16cid:durableId="536966799">
    <w:abstractNumId w:val="1"/>
  </w:num>
  <w:num w:numId="3" w16cid:durableId="238636196">
    <w:abstractNumId w:val="3"/>
  </w:num>
  <w:num w:numId="4" w16cid:durableId="1156645428">
    <w:abstractNumId w:val="2"/>
  </w:num>
  <w:num w:numId="5" w16cid:durableId="1948465520">
    <w:abstractNumId w:val="4"/>
  </w:num>
  <w:num w:numId="6" w16cid:durableId="5915479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D8C07"/>
    <w:rsid w:val="00027E8D"/>
    <w:rsid w:val="00075F9D"/>
    <w:rsid w:val="000A5CD2"/>
    <w:rsid w:val="0015589C"/>
    <w:rsid w:val="0019026E"/>
    <w:rsid w:val="00197B4A"/>
    <w:rsid w:val="00232BF0"/>
    <w:rsid w:val="00250E53"/>
    <w:rsid w:val="0025769A"/>
    <w:rsid w:val="00304F52"/>
    <w:rsid w:val="00310D0C"/>
    <w:rsid w:val="00330C6A"/>
    <w:rsid w:val="003F0833"/>
    <w:rsid w:val="00464D94"/>
    <w:rsid w:val="004D1FD3"/>
    <w:rsid w:val="00531734"/>
    <w:rsid w:val="0053199F"/>
    <w:rsid w:val="00547B0A"/>
    <w:rsid w:val="005A37B6"/>
    <w:rsid w:val="00601F86"/>
    <w:rsid w:val="00646C0B"/>
    <w:rsid w:val="006A2926"/>
    <w:rsid w:val="006C4016"/>
    <w:rsid w:val="007004A7"/>
    <w:rsid w:val="00743EAC"/>
    <w:rsid w:val="00791CAA"/>
    <w:rsid w:val="007A04CF"/>
    <w:rsid w:val="007E61C7"/>
    <w:rsid w:val="00842B7E"/>
    <w:rsid w:val="008D0816"/>
    <w:rsid w:val="008D08AD"/>
    <w:rsid w:val="009211FD"/>
    <w:rsid w:val="0093789C"/>
    <w:rsid w:val="0098677D"/>
    <w:rsid w:val="009F2237"/>
    <w:rsid w:val="00A13BBE"/>
    <w:rsid w:val="00A21ED1"/>
    <w:rsid w:val="00A4715A"/>
    <w:rsid w:val="00A8683C"/>
    <w:rsid w:val="00A86E2E"/>
    <w:rsid w:val="00AA0E41"/>
    <w:rsid w:val="00B073CF"/>
    <w:rsid w:val="00BC3A9D"/>
    <w:rsid w:val="00BE534E"/>
    <w:rsid w:val="00C34C67"/>
    <w:rsid w:val="00C3574E"/>
    <w:rsid w:val="00C70BD8"/>
    <w:rsid w:val="00C72811"/>
    <w:rsid w:val="00C90E34"/>
    <w:rsid w:val="00CB1B38"/>
    <w:rsid w:val="00CF57C6"/>
    <w:rsid w:val="00D16B72"/>
    <w:rsid w:val="00D22E9C"/>
    <w:rsid w:val="00D34EB3"/>
    <w:rsid w:val="00DA0E09"/>
    <w:rsid w:val="00E40369"/>
    <w:rsid w:val="00EE74C1"/>
    <w:rsid w:val="00FA2267"/>
    <w:rsid w:val="013E30B7"/>
    <w:rsid w:val="016C7259"/>
    <w:rsid w:val="02089FCE"/>
    <w:rsid w:val="040A6CE4"/>
    <w:rsid w:val="06E196B4"/>
    <w:rsid w:val="075081DF"/>
    <w:rsid w:val="084D8C07"/>
    <w:rsid w:val="08F49890"/>
    <w:rsid w:val="0997CC51"/>
    <w:rsid w:val="0A3463EB"/>
    <w:rsid w:val="14B830D8"/>
    <w:rsid w:val="1512D123"/>
    <w:rsid w:val="1896FC94"/>
    <w:rsid w:val="1951A556"/>
    <w:rsid w:val="1A52E47A"/>
    <w:rsid w:val="1A6CC975"/>
    <w:rsid w:val="1B3165EF"/>
    <w:rsid w:val="1B64C189"/>
    <w:rsid w:val="1B8A0286"/>
    <w:rsid w:val="1C36E498"/>
    <w:rsid w:val="1CCD3650"/>
    <w:rsid w:val="1D70EDA0"/>
    <w:rsid w:val="1EF1FD44"/>
    <w:rsid w:val="1FC4B018"/>
    <w:rsid w:val="20C225FE"/>
    <w:rsid w:val="279BE338"/>
    <w:rsid w:val="280B92D9"/>
    <w:rsid w:val="29A225F7"/>
    <w:rsid w:val="2AC98BDA"/>
    <w:rsid w:val="2B3614DB"/>
    <w:rsid w:val="2CCE549C"/>
    <w:rsid w:val="2CDF03FC"/>
    <w:rsid w:val="2DB6A1CC"/>
    <w:rsid w:val="2DBDF4B0"/>
    <w:rsid w:val="2FFD7C61"/>
    <w:rsid w:val="301713FD"/>
    <w:rsid w:val="3027BDFA"/>
    <w:rsid w:val="30F59572"/>
    <w:rsid w:val="320633D5"/>
    <w:rsid w:val="334E4580"/>
    <w:rsid w:val="35AFDE38"/>
    <w:rsid w:val="36D9A4F8"/>
    <w:rsid w:val="3720E6BE"/>
    <w:rsid w:val="374BAE99"/>
    <w:rsid w:val="37503570"/>
    <w:rsid w:val="38319B4C"/>
    <w:rsid w:val="38BCB71F"/>
    <w:rsid w:val="38EC05D1"/>
    <w:rsid w:val="3B93EDBE"/>
    <w:rsid w:val="3C193702"/>
    <w:rsid w:val="3C603FDD"/>
    <w:rsid w:val="3DF74F62"/>
    <w:rsid w:val="3E83EB35"/>
    <w:rsid w:val="3F2BF8A3"/>
    <w:rsid w:val="41602216"/>
    <w:rsid w:val="428E6140"/>
    <w:rsid w:val="436CC60F"/>
    <w:rsid w:val="43FEE35C"/>
    <w:rsid w:val="44E7114E"/>
    <w:rsid w:val="468ACF35"/>
    <w:rsid w:val="48DAC86F"/>
    <w:rsid w:val="49287BF0"/>
    <w:rsid w:val="4A7698D0"/>
    <w:rsid w:val="4B77D7F4"/>
    <w:rsid w:val="4C16326F"/>
    <w:rsid w:val="4D13A855"/>
    <w:rsid w:val="4E2B1866"/>
    <w:rsid w:val="4F4A09F3"/>
    <w:rsid w:val="50E3847B"/>
    <w:rsid w:val="51DD6685"/>
    <w:rsid w:val="5281AAB5"/>
    <w:rsid w:val="53E7B631"/>
    <w:rsid w:val="5505229E"/>
    <w:rsid w:val="59CA1A73"/>
    <w:rsid w:val="5A66966D"/>
    <w:rsid w:val="5B78AE24"/>
    <w:rsid w:val="5E13E439"/>
    <w:rsid w:val="5EA2C130"/>
    <w:rsid w:val="5EA4DCC9"/>
    <w:rsid w:val="5F2A3F27"/>
    <w:rsid w:val="60C6339D"/>
    <w:rsid w:val="61DA61F2"/>
    <w:rsid w:val="6260DE89"/>
    <w:rsid w:val="62D7D7D8"/>
    <w:rsid w:val="65AB6E63"/>
    <w:rsid w:val="66B3AE76"/>
    <w:rsid w:val="67788902"/>
    <w:rsid w:val="692D81C0"/>
    <w:rsid w:val="69E1AA99"/>
    <w:rsid w:val="6BA62AE7"/>
    <w:rsid w:val="6BA842D5"/>
    <w:rsid w:val="6CB101C9"/>
    <w:rsid w:val="6D903DE2"/>
    <w:rsid w:val="6F9CC344"/>
    <w:rsid w:val="727D03F2"/>
    <w:rsid w:val="73252D0C"/>
    <w:rsid w:val="754E28E3"/>
    <w:rsid w:val="75F2DC6B"/>
    <w:rsid w:val="76BB008D"/>
    <w:rsid w:val="7B0E119C"/>
    <w:rsid w:val="7BBA1081"/>
    <w:rsid w:val="7C9D880C"/>
    <w:rsid w:val="7FBB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8C07"/>
  <w15:chartTrackingRefBased/>
  <w15:docId w15:val="{0A73CC56-FEA5-45A8-A310-56F554FA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232BF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McLawhorn, Andrew James</cp:lastModifiedBy>
  <cp:revision>58</cp:revision>
  <dcterms:created xsi:type="dcterms:W3CDTF">2023-06-16T13:42:00Z</dcterms:created>
  <dcterms:modified xsi:type="dcterms:W3CDTF">2023-07-26T17:55:00Z</dcterms:modified>
</cp:coreProperties>
</file>