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AF3F" w14:textId="15BF8D55" w:rsidR="6AB6F8D6" w:rsidRDefault="6AB6F8D6" w:rsidP="107823C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F824F9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SeaBird37 </w:t>
      </w:r>
      <w:r w:rsidR="65FFD792" w:rsidRPr="5F824F9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Pre-</w:t>
      </w:r>
      <w:r w:rsidRPr="5F824F9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Deployment:</w:t>
      </w:r>
    </w:p>
    <w:p w14:paraId="30F22DED" w14:textId="78590656" w:rsidR="008D7909" w:rsidRPr="008D7909" w:rsidRDefault="00A14BA6" w:rsidP="008D7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7909">
        <w:rPr>
          <w:rFonts w:ascii="Times New Roman" w:eastAsia="Times New Roman" w:hAnsi="Times New Roman" w:cs="Times New Roman"/>
          <w:sz w:val="24"/>
          <w:szCs w:val="24"/>
        </w:rPr>
        <w:t>Check</w:t>
      </w:r>
      <w:r w:rsidR="00A021B3" w:rsidRPr="008D7909">
        <w:rPr>
          <w:rFonts w:ascii="Times New Roman" w:eastAsia="Times New Roman" w:hAnsi="Times New Roman" w:cs="Times New Roman"/>
          <w:sz w:val="24"/>
          <w:szCs w:val="24"/>
        </w:rPr>
        <w:t xml:space="preserve"> the Sea Bird </w:t>
      </w:r>
      <w:r w:rsidRPr="008D7909">
        <w:rPr>
          <w:rFonts w:ascii="Times New Roman" w:hAnsi="Times New Roman" w:cs="Times New Roman"/>
          <w:sz w:val="24"/>
          <w:szCs w:val="24"/>
        </w:rPr>
        <w:t>for notation that it may have been used in a prior deployment or testing. Open to check O-rings and lubricant</w:t>
      </w:r>
      <w:r w:rsidR="00B048DD" w:rsidRPr="008D7909">
        <w:rPr>
          <w:rFonts w:ascii="Times New Roman" w:hAnsi="Times New Roman" w:cs="Times New Roman"/>
          <w:sz w:val="24"/>
          <w:szCs w:val="24"/>
        </w:rPr>
        <w:t xml:space="preserve"> and</w:t>
      </w:r>
      <w:r w:rsidR="008D7909" w:rsidRPr="008D7909">
        <w:rPr>
          <w:rFonts w:ascii="Times New Roman" w:hAnsi="Times New Roman" w:cs="Times New Roman"/>
          <w:sz w:val="24"/>
          <w:szCs w:val="24"/>
        </w:rPr>
        <w:t xml:space="preserve"> </w:t>
      </w:r>
      <w:r w:rsidRPr="008D7909">
        <w:rPr>
          <w:rFonts w:ascii="Times New Roman" w:hAnsi="Times New Roman" w:cs="Times New Roman"/>
          <w:sz w:val="24"/>
          <w:szCs w:val="24"/>
        </w:rPr>
        <w:t xml:space="preserve"> the dummy plug</w:t>
      </w:r>
      <w:r w:rsidR="008D7909" w:rsidRPr="008D7909">
        <w:rPr>
          <w:rFonts w:ascii="Times New Roman" w:hAnsi="Times New Roman" w:cs="Times New Roman"/>
          <w:sz w:val="24"/>
          <w:szCs w:val="24"/>
        </w:rPr>
        <w:t xml:space="preserve"> on the end cap</w:t>
      </w:r>
      <w:r w:rsidRPr="008D7909">
        <w:rPr>
          <w:rFonts w:ascii="Times New Roman" w:hAnsi="Times New Roman" w:cs="Times New Roman"/>
          <w:sz w:val="24"/>
          <w:szCs w:val="24"/>
        </w:rPr>
        <w:t xml:space="preserve"> for a good seal. </w:t>
      </w:r>
    </w:p>
    <w:p w14:paraId="4620417B" w14:textId="77777777" w:rsidR="0093734B" w:rsidRPr="0093734B" w:rsidRDefault="736C59B7" w:rsidP="009373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7909">
        <w:rPr>
          <w:rFonts w:ascii="Times New Roman" w:eastAsia="Times New Roman" w:hAnsi="Times New Roman" w:cs="Times New Roman"/>
          <w:sz w:val="24"/>
          <w:szCs w:val="24"/>
        </w:rPr>
        <w:t>Open “</w:t>
      </w:r>
      <w:r w:rsidRPr="002700CC">
        <w:rPr>
          <w:rFonts w:ascii="Times New Roman" w:eastAsia="Times New Roman" w:hAnsi="Times New Roman" w:cs="Times New Roman"/>
          <w:b/>
          <w:bCs/>
          <w:sz w:val="24"/>
          <w:szCs w:val="24"/>
        </w:rPr>
        <w:t>Seaterm</w:t>
      </w:r>
      <w:r w:rsidRPr="008D7909">
        <w:rPr>
          <w:rFonts w:ascii="Times New Roman" w:eastAsia="Times New Roman" w:hAnsi="Times New Roman" w:cs="Times New Roman"/>
          <w:sz w:val="24"/>
          <w:szCs w:val="24"/>
        </w:rPr>
        <w:t>”</w:t>
      </w:r>
      <w:r w:rsidR="02DA7014" w:rsidRPr="008D7909">
        <w:rPr>
          <w:rFonts w:ascii="Times New Roman" w:eastAsia="Times New Roman" w:hAnsi="Times New Roman" w:cs="Times New Roman"/>
          <w:sz w:val="24"/>
          <w:szCs w:val="24"/>
        </w:rPr>
        <w:t>. This software is used for pre and post deployment programming. If using a computer without a com import, an adapter will be needed to connect to the SB</w:t>
      </w:r>
      <w:r w:rsidR="00950C1F" w:rsidRPr="008D7909">
        <w:rPr>
          <w:rFonts w:ascii="Times New Roman" w:eastAsia="Times New Roman" w:hAnsi="Times New Roman" w:cs="Times New Roman"/>
          <w:sz w:val="24"/>
          <w:szCs w:val="24"/>
        </w:rPr>
        <w:t>E</w:t>
      </w:r>
      <w:r w:rsidR="02DA7014" w:rsidRPr="008D7909">
        <w:rPr>
          <w:rFonts w:ascii="Times New Roman" w:eastAsia="Times New Roman" w:hAnsi="Times New Roman" w:cs="Times New Roman"/>
          <w:sz w:val="24"/>
          <w:szCs w:val="24"/>
        </w:rPr>
        <w:t>37</w:t>
      </w:r>
      <w:r w:rsidR="13E456D1" w:rsidRPr="008D79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B969CC" w:rsidRPr="008D7909">
        <w:rPr>
          <w:rFonts w:ascii="Times New Roman" w:eastAsia="Times New Roman" w:hAnsi="Times New Roman" w:cs="Times New Roman"/>
          <w:sz w:val="24"/>
          <w:szCs w:val="24"/>
        </w:rPr>
        <w:t xml:space="preserve">along </w:t>
      </w:r>
      <w:r w:rsidR="13E456D1" w:rsidRPr="008D7909">
        <w:rPr>
          <w:rFonts w:ascii="Times New Roman" w:eastAsia="Times New Roman" w:hAnsi="Times New Roman" w:cs="Times New Roman"/>
          <w:sz w:val="24"/>
          <w:szCs w:val="24"/>
        </w:rPr>
        <w:t xml:space="preserve">with the appropriate cord to plug into the instrument. </w:t>
      </w:r>
      <w:r w:rsidR="420F07CB" w:rsidRPr="008D7909">
        <w:rPr>
          <w:rFonts w:ascii="Times New Roman" w:eastAsia="Times New Roman" w:hAnsi="Times New Roman" w:cs="Times New Roman"/>
          <w:sz w:val="24"/>
          <w:szCs w:val="24"/>
        </w:rPr>
        <w:t xml:space="preserve">The com import number will need to be specified if being used to connect to the </w:t>
      </w:r>
      <w:r w:rsidR="28DE5D47" w:rsidRPr="008D7909">
        <w:rPr>
          <w:rFonts w:ascii="Times New Roman" w:eastAsia="Times New Roman" w:hAnsi="Times New Roman" w:cs="Times New Roman"/>
          <w:sz w:val="24"/>
          <w:szCs w:val="24"/>
        </w:rPr>
        <w:t>instrument</w:t>
      </w:r>
      <w:r w:rsidR="420F07CB" w:rsidRPr="008D7909">
        <w:rPr>
          <w:rFonts w:ascii="Times New Roman" w:eastAsia="Times New Roman" w:hAnsi="Times New Roman" w:cs="Times New Roman"/>
          <w:sz w:val="24"/>
          <w:szCs w:val="24"/>
        </w:rPr>
        <w:t xml:space="preserve"> for the first time. The number specification can be found in the </w:t>
      </w:r>
      <w:r w:rsidR="599FC931" w:rsidRPr="008D7909">
        <w:rPr>
          <w:rFonts w:ascii="Times New Roman" w:eastAsia="Times New Roman" w:hAnsi="Times New Roman" w:cs="Times New Roman"/>
          <w:sz w:val="24"/>
          <w:szCs w:val="24"/>
        </w:rPr>
        <w:t>computer's</w:t>
      </w:r>
      <w:r w:rsidR="420F07CB" w:rsidRPr="008D7909">
        <w:rPr>
          <w:rFonts w:ascii="Times New Roman" w:eastAsia="Times New Roman" w:hAnsi="Times New Roman" w:cs="Times New Roman"/>
          <w:sz w:val="24"/>
          <w:szCs w:val="24"/>
        </w:rPr>
        <w:t xml:space="preserve"> settings when connec</w:t>
      </w:r>
      <w:r w:rsidR="79553A2D" w:rsidRPr="008D7909">
        <w:rPr>
          <w:rFonts w:ascii="Times New Roman" w:eastAsia="Times New Roman" w:hAnsi="Times New Roman" w:cs="Times New Roman"/>
          <w:sz w:val="24"/>
          <w:szCs w:val="24"/>
        </w:rPr>
        <w:t>ted to the computer</w:t>
      </w:r>
      <w:r w:rsidR="00950C1F" w:rsidRPr="008D79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9A3CDB" w14:textId="77777777" w:rsidR="0093734B" w:rsidRDefault="00950C1F" w:rsidP="009373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734B">
        <w:rPr>
          <w:rFonts w:ascii="Times New Roman" w:hAnsi="Times New Roman" w:cs="Times New Roman"/>
          <w:sz w:val="24"/>
          <w:szCs w:val="24"/>
        </w:rPr>
        <w:t xml:space="preserve">To connect with the SBE37, plug in the USB to COM converter into the PC and go to the “Control Panel” application for Windows. Select “Devices and Printers” </w:t>
      </w:r>
      <w:r w:rsidRPr="006309BA">
        <w:sym w:font="Wingdings" w:char="F0E0"/>
      </w:r>
      <w:r w:rsidRPr="0093734B">
        <w:rPr>
          <w:rFonts w:ascii="Times New Roman" w:hAnsi="Times New Roman" w:cs="Times New Roman"/>
          <w:sz w:val="24"/>
          <w:szCs w:val="24"/>
        </w:rPr>
        <w:t xml:space="preserve"> Find the USB Serial Converter. Left Click on the icon and select “properties” </w:t>
      </w:r>
      <w:r w:rsidRPr="00C74265">
        <w:sym w:font="Wingdings" w:char="F0E0"/>
      </w:r>
      <w:r w:rsidRPr="0093734B">
        <w:rPr>
          <w:rFonts w:ascii="Times New Roman" w:hAnsi="Times New Roman" w:cs="Times New Roman"/>
          <w:sz w:val="24"/>
          <w:szCs w:val="24"/>
        </w:rPr>
        <w:t xml:space="preserve"> Select the heading “Hardware”. Take note of the specific COM # (EX: COM 8)</w:t>
      </w:r>
    </w:p>
    <w:p w14:paraId="155A784F" w14:textId="5B34046A" w:rsidR="107823C7" w:rsidRPr="0093734B" w:rsidRDefault="00E57CB8" w:rsidP="009373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734B">
        <w:rPr>
          <w:rFonts w:ascii="Times New Roman" w:eastAsia="Times New Roman" w:hAnsi="Times New Roman" w:cs="Times New Roman"/>
          <w:sz w:val="24"/>
          <w:szCs w:val="24"/>
        </w:rPr>
        <w:t>On “</w:t>
      </w:r>
      <w:r w:rsidRPr="002700CC">
        <w:rPr>
          <w:rFonts w:ascii="Times New Roman" w:eastAsia="Times New Roman" w:hAnsi="Times New Roman" w:cs="Times New Roman"/>
          <w:b/>
          <w:bCs/>
          <w:sz w:val="24"/>
          <w:szCs w:val="24"/>
        </w:rPr>
        <w:t>Seaterm</w:t>
      </w:r>
      <w:r w:rsidRPr="0093734B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r w:rsidR="004267D9" w:rsidRPr="0093734B">
        <w:rPr>
          <w:rFonts w:ascii="Times New Roman" w:eastAsia="Times New Roman" w:hAnsi="Times New Roman" w:cs="Times New Roman"/>
          <w:sz w:val="24"/>
          <w:szCs w:val="24"/>
        </w:rPr>
        <w:t>p</w:t>
      </w:r>
      <w:r w:rsidR="02DA7014" w:rsidRPr="0093734B">
        <w:rPr>
          <w:rFonts w:ascii="Times New Roman" w:eastAsia="Times New Roman" w:hAnsi="Times New Roman" w:cs="Times New Roman"/>
          <w:sz w:val="24"/>
          <w:szCs w:val="24"/>
        </w:rPr>
        <w:t>ress the “</w:t>
      </w:r>
      <w:r w:rsidR="02DA7014" w:rsidRPr="002700CC">
        <w:rPr>
          <w:rFonts w:ascii="Times New Roman" w:eastAsia="Times New Roman" w:hAnsi="Times New Roman" w:cs="Times New Roman"/>
          <w:b/>
          <w:bCs/>
          <w:sz w:val="24"/>
          <w:szCs w:val="24"/>
        </w:rPr>
        <w:t>Connect</w:t>
      </w:r>
      <w:r w:rsidR="02DA7014" w:rsidRPr="0093734B">
        <w:rPr>
          <w:rFonts w:ascii="Times New Roman" w:eastAsia="Times New Roman" w:hAnsi="Times New Roman" w:cs="Times New Roman"/>
          <w:sz w:val="24"/>
          <w:szCs w:val="24"/>
        </w:rPr>
        <w:t>” figure to connect to the instrument</w:t>
      </w:r>
      <w:r w:rsidR="52BDF9CC" w:rsidRPr="009373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3FBC4A" w14:textId="351B20FB" w:rsidR="107823C7" w:rsidRPr="0093734B" w:rsidRDefault="52BDF9CC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3734B">
        <w:rPr>
          <w:rFonts w:ascii="Times New Roman" w:eastAsia="Times New Roman" w:hAnsi="Times New Roman" w:cs="Times New Roman"/>
          <w:sz w:val="24"/>
          <w:szCs w:val="24"/>
        </w:rPr>
        <w:t xml:space="preserve">Enter the prompt </w:t>
      </w:r>
      <w:r w:rsidR="4958C515" w:rsidRPr="0093734B">
        <w:rPr>
          <w:rFonts w:ascii="Times New Roman" w:eastAsia="Times New Roman" w:hAnsi="Times New Roman" w:cs="Times New Roman"/>
          <w:sz w:val="24"/>
          <w:szCs w:val="24"/>
        </w:rPr>
        <w:t>S&gt;</w:t>
      </w:r>
      <w:r w:rsidR="185E9E00" w:rsidRPr="00937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34B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2700CC">
        <w:rPr>
          <w:rFonts w:ascii="Times New Roman" w:eastAsia="Times New Roman" w:hAnsi="Times New Roman" w:cs="Times New Roman"/>
          <w:b/>
          <w:bCs/>
          <w:sz w:val="24"/>
          <w:szCs w:val="24"/>
        </w:rPr>
        <w:t>ds</w:t>
      </w:r>
      <w:r w:rsidRPr="0093734B">
        <w:rPr>
          <w:rFonts w:ascii="Times New Roman" w:eastAsia="Times New Roman" w:hAnsi="Times New Roman" w:cs="Times New Roman"/>
          <w:sz w:val="24"/>
          <w:szCs w:val="24"/>
        </w:rPr>
        <w:t xml:space="preserve">” in the command line to display the </w:t>
      </w:r>
      <w:r w:rsidR="1162DEFE" w:rsidRPr="0093734B">
        <w:rPr>
          <w:rFonts w:ascii="Times New Roman" w:eastAsia="Times New Roman" w:hAnsi="Times New Roman" w:cs="Times New Roman"/>
          <w:sz w:val="24"/>
          <w:szCs w:val="24"/>
        </w:rPr>
        <w:t>instrument's</w:t>
      </w:r>
      <w:r w:rsidRPr="0093734B">
        <w:rPr>
          <w:rFonts w:ascii="Times New Roman" w:eastAsia="Times New Roman" w:hAnsi="Times New Roman" w:cs="Times New Roman"/>
          <w:sz w:val="24"/>
          <w:szCs w:val="24"/>
        </w:rPr>
        <w:t xml:space="preserve"> current settings</w:t>
      </w:r>
      <w:r w:rsidR="53B7E46A" w:rsidRPr="009373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583731C9" w:rsidRPr="0093734B">
        <w:rPr>
          <w:rFonts w:ascii="Times New Roman" w:eastAsia="Times New Roman" w:hAnsi="Times New Roman" w:cs="Times New Roman"/>
          <w:sz w:val="24"/>
          <w:szCs w:val="24"/>
        </w:rPr>
        <w:t>Check through these prompts to see if the instrument is currently logging</w:t>
      </w:r>
      <w:r w:rsidR="4EAB9D1E" w:rsidRPr="0093734B">
        <w:rPr>
          <w:rFonts w:ascii="Times New Roman" w:eastAsia="Times New Roman" w:hAnsi="Times New Roman" w:cs="Times New Roman"/>
          <w:sz w:val="24"/>
          <w:szCs w:val="24"/>
        </w:rPr>
        <w:t xml:space="preserve"> and the other instrument specifications for sampling and storage. </w:t>
      </w:r>
    </w:p>
    <w:p w14:paraId="21C48940" w14:textId="1DC18217" w:rsidR="107823C7" w:rsidRDefault="3FDDA92D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To check the calibration coefficients run the command</w:t>
      </w:r>
    </w:p>
    <w:p w14:paraId="436D60FA" w14:textId="24694140" w:rsidR="107823C7" w:rsidRDefault="3FDDA92D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 “</w:t>
      </w:r>
      <w:r w:rsidRPr="002700CC">
        <w:rPr>
          <w:rFonts w:ascii="Times New Roman" w:eastAsia="Times New Roman" w:hAnsi="Times New Roman" w:cs="Times New Roman"/>
          <w:b/>
          <w:bCs/>
          <w:sz w:val="24"/>
          <w:szCs w:val="24"/>
        </w:rPr>
        <w:t>dc</w:t>
      </w:r>
      <w:r w:rsidRPr="5F824F94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7C9F5E2" w14:textId="4BA0D151" w:rsidR="107823C7" w:rsidRDefault="4EAB9D1E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Open the following link to begin filling out the SBE37 Log for </w:t>
      </w:r>
      <w:r w:rsidR="51D7CBC3" w:rsidRPr="5F824F94">
        <w:rPr>
          <w:rFonts w:ascii="Times New Roman" w:eastAsia="Times New Roman" w:hAnsi="Times New Roman" w:cs="Times New Roman"/>
          <w:sz w:val="24"/>
          <w:szCs w:val="24"/>
        </w:rPr>
        <w:t xml:space="preserve">your deployment. </w:t>
      </w:r>
    </w:p>
    <w:p w14:paraId="5B199E59" w14:textId="26A39AE3" w:rsidR="107823C7" w:rsidRDefault="00000000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 w:rsidR="7EEF9BEB" w:rsidRPr="5F824F9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SBE37 checklist.xlsx</w:t>
        </w:r>
      </w:hyperlink>
    </w:p>
    <w:p w14:paraId="48BF7121" w14:textId="65B3DB41" w:rsidR="107823C7" w:rsidRDefault="7EEF9BEB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292FEE5C" w:rsidRPr="5F824F94">
        <w:rPr>
          <w:rFonts w:ascii="Times New Roman" w:eastAsia="Times New Roman" w:hAnsi="Times New Roman" w:cs="Times New Roman"/>
          <w:sz w:val="24"/>
          <w:szCs w:val="24"/>
        </w:rPr>
        <w:t xml:space="preserve">top and </w:t>
      </w:r>
      <w:r w:rsidRPr="5F824F94">
        <w:rPr>
          <w:rFonts w:ascii="Times New Roman" w:eastAsia="Times New Roman" w:hAnsi="Times New Roman" w:cs="Times New Roman"/>
          <w:sz w:val="24"/>
          <w:szCs w:val="24"/>
        </w:rPr>
        <w:t>pre-deployment section</w:t>
      </w:r>
      <w:r w:rsidR="33BDC807" w:rsidRPr="5F824F94">
        <w:rPr>
          <w:rFonts w:ascii="Times New Roman" w:eastAsia="Times New Roman" w:hAnsi="Times New Roman" w:cs="Times New Roman"/>
          <w:sz w:val="24"/>
          <w:szCs w:val="24"/>
        </w:rPr>
        <w:t xml:space="preserve"> will need to be filled out and followed before deploying the SBE37.</w:t>
      </w:r>
    </w:p>
    <w:p w14:paraId="5F3B5335" w14:textId="23A68A93" w:rsidR="75C25D7C" w:rsidRDefault="0092367A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75C25D7C" w:rsidRPr="5F824F94">
        <w:rPr>
          <w:rFonts w:ascii="Times New Roman" w:eastAsia="Times New Roman" w:hAnsi="Times New Roman" w:cs="Times New Roman"/>
          <w:sz w:val="24"/>
          <w:szCs w:val="24"/>
        </w:rPr>
        <w:t xml:space="preserve">un the command </w:t>
      </w:r>
      <w:r w:rsidR="069E267A" w:rsidRPr="5F824F94">
        <w:rPr>
          <w:rFonts w:ascii="Times New Roman" w:eastAsia="Times New Roman" w:hAnsi="Times New Roman" w:cs="Times New Roman"/>
          <w:sz w:val="24"/>
          <w:szCs w:val="24"/>
        </w:rPr>
        <w:t xml:space="preserve">S&gt; </w:t>
      </w:r>
      <w:r w:rsidR="75C25D7C" w:rsidRPr="5F824F94">
        <w:rPr>
          <w:rFonts w:ascii="Times New Roman" w:eastAsia="Times New Roman" w:hAnsi="Times New Roman" w:cs="Times New Roman"/>
          <w:sz w:val="24"/>
          <w:szCs w:val="24"/>
        </w:rPr>
        <w:t>“</w:t>
      </w:r>
      <w:r w:rsidR="75C25D7C" w:rsidRPr="002700CC">
        <w:rPr>
          <w:rFonts w:ascii="Times New Roman" w:eastAsia="Times New Roman" w:hAnsi="Times New Roman" w:cs="Times New Roman"/>
          <w:b/>
          <w:bCs/>
          <w:sz w:val="24"/>
          <w:szCs w:val="24"/>
        </w:rPr>
        <w:t>baud=9600</w:t>
      </w:r>
      <w:r w:rsidR="75C25D7C" w:rsidRPr="5F824F94">
        <w:rPr>
          <w:rFonts w:ascii="Times New Roman" w:eastAsia="Times New Roman" w:hAnsi="Times New Roman" w:cs="Times New Roman"/>
          <w:sz w:val="24"/>
          <w:szCs w:val="24"/>
        </w:rPr>
        <w:t>”. This</w:t>
      </w:r>
      <w:r w:rsidR="13358325" w:rsidRPr="5F824F94">
        <w:rPr>
          <w:rFonts w:ascii="Times New Roman" w:eastAsia="Times New Roman" w:hAnsi="Times New Roman" w:cs="Times New Roman"/>
          <w:sz w:val="24"/>
          <w:szCs w:val="24"/>
        </w:rPr>
        <w:t xml:space="preserve"> is the rate at which information is transferred in a communication channel.</w:t>
      </w:r>
      <w:r w:rsidR="13358325" w:rsidRPr="5F824F94">
        <w:rPr>
          <w:rFonts w:ascii="Times New Roman" w:eastAsia="Times New Roman" w:hAnsi="Times New Roman" w:cs="Times New Roman"/>
          <w:color w:val="5F6368"/>
          <w:sz w:val="24"/>
          <w:szCs w:val="24"/>
        </w:rPr>
        <w:t xml:space="preserve"> </w:t>
      </w:r>
    </w:p>
    <w:p w14:paraId="5DEB8D2C" w14:textId="6D292D70" w:rsidR="0A2FADC2" w:rsidRDefault="0A2FADC2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Calibrating the clock from the PC to the SBE37 is done by the next two commands on the check list</w:t>
      </w:r>
      <w:r w:rsidR="75CB1B00" w:rsidRPr="5F824F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0558B63" w14:textId="796B98CC" w:rsidR="2FC974EB" w:rsidRDefault="2FC974EB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Type</w:t>
      </w:r>
      <w:r w:rsidR="75CB1B00" w:rsidRPr="5F824F94">
        <w:rPr>
          <w:rFonts w:ascii="Times New Roman" w:eastAsia="Times New Roman" w:hAnsi="Times New Roman" w:cs="Times New Roman"/>
          <w:sz w:val="24"/>
          <w:szCs w:val="24"/>
        </w:rPr>
        <w:t xml:space="preserve"> in the command line</w:t>
      </w:r>
      <w:r w:rsidR="64E43EEA" w:rsidRPr="5F824F94">
        <w:rPr>
          <w:rFonts w:ascii="Times New Roman" w:eastAsia="Times New Roman" w:hAnsi="Times New Roman" w:cs="Times New Roman"/>
          <w:sz w:val="24"/>
          <w:szCs w:val="24"/>
        </w:rPr>
        <w:t xml:space="preserve"> S&gt;</w:t>
      </w:r>
      <w:r w:rsidR="75CB1B00" w:rsidRPr="5F824F94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75CB1B00" w:rsidRPr="002700CC">
        <w:rPr>
          <w:rFonts w:ascii="Times New Roman" w:eastAsia="Times New Roman" w:hAnsi="Times New Roman" w:cs="Times New Roman"/>
          <w:b/>
          <w:bCs/>
          <w:sz w:val="24"/>
          <w:szCs w:val="24"/>
        </w:rPr>
        <w:t>mmddyy=current date</w:t>
      </w:r>
      <w:r w:rsidR="002700CC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2700CC" w:rsidRPr="002700CC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75CB1B00" w:rsidRPr="5F824F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00CC">
        <w:rPr>
          <w:rFonts w:ascii="Times New Roman" w:eastAsia="Times New Roman" w:hAnsi="Times New Roman" w:cs="Times New Roman"/>
          <w:sz w:val="24"/>
          <w:szCs w:val="24"/>
        </w:rPr>
        <w:t>“</w:t>
      </w:r>
      <w:r w:rsidR="75CB1B00" w:rsidRPr="002700CC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="002700CC">
        <w:rPr>
          <w:rFonts w:ascii="Times New Roman" w:eastAsia="Times New Roman" w:hAnsi="Times New Roman" w:cs="Times New Roman"/>
          <w:sz w:val="24"/>
          <w:szCs w:val="24"/>
        </w:rPr>
        <w:t>”</w:t>
      </w:r>
      <w:r w:rsidR="75CB1B00" w:rsidRPr="5F824F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EA8974A" w14:textId="32CC056A" w:rsidR="0BA6DAB0" w:rsidRDefault="0BA6DAB0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</w:t>
      </w:r>
      <w:r w:rsidR="19D13BE0" w:rsidRPr="5F824F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F3B2957" w:rsidRPr="5F824F94">
        <w:rPr>
          <w:rFonts w:ascii="Times New Roman" w:eastAsia="Times New Roman" w:hAnsi="Times New Roman" w:cs="Times New Roman"/>
          <w:sz w:val="24"/>
          <w:szCs w:val="24"/>
        </w:rPr>
        <w:t>“</w:t>
      </w:r>
      <w:r w:rsidR="4F3B2957" w:rsidRPr="002700CC">
        <w:rPr>
          <w:rFonts w:ascii="Times New Roman" w:eastAsia="Times New Roman" w:hAnsi="Times New Roman" w:cs="Times New Roman"/>
          <w:b/>
          <w:bCs/>
          <w:sz w:val="24"/>
          <w:szCs w:val="24"/>
        </w:rPr>
        <w:t>hhmmss</w:t>
      </w:r>
      <w:r w:rsidR="4F3B2957" w:rsidRPr="5F824F94">
        <w:rPr>
          <w:rFonts w:ascii="Times New Roman" w:eastAsia="Times New Roman" w:hAnsi="Times New Roman" w:cs="Times New Roman"/>
          <w:sz w:val="24"/>
          <w:szCs w:val="24"/>
        </w:rPr>
        <w:t>=</w:t>
      </w:r>
      <w:r w:rsidR="002700CC">
        <w:rPr>
          <w:rFonts w:ascii="Times New Roman" w:eastAsia="Times New Roman" w:hAnsi="Times New Roman" w:cs="Times New Roman"/>
          <w:sz w:val="24"/>
          <w:szCs w:val="24"/>
        </w:rPr>
        <w:t>UTC time</w:t>
      </w:r>
      <w:r w:rsidR="4F3B2957" w:rsidRPr="5F824F94">
        <w:rPr>
          <w:rFonts w:ascii="Times New Roman" w:eastAsia="Times New Roman" w:hAnsi="Times New Roman" w:cs="Times New Roman"/>
          <w:sz w:val="24"/>
          <w:szCs w:val="24"/>
        </w:rPr>
        <w:t>” --&gt;</w:t>
      </w:r>
      <w:r w:rsidR="75CB1B00" w:rsidRPr="5F824F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B0BCB3" w:rsidRPr="5F824F94">
        <w:rPr>
          <w:rFonts w:ascii="Times New Roman" w:eastAsia="Times New Roman" w:hAnsi="Times New Roman" w:cs="Times New Roman"/>
          <w:sz w:val="24"/>
          <w:szCs w:val="24"/>
        </w:rPr>
        <w:t>“</w:t>
      </w:r>
      <w:r w:rsidR="77B0BCB3" w:rsidRPr="002700CC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="00FC0C4D">
        <w:rPr>
          <w:rFonts w:ascii="Times New Roman" w:eastAsia="Times New Roman" w:hAnsi="Times New Roman" w:cs="Times New Roman"/>
          <w:sz w:val="24"/>
          <w:szCs w:val="24"/>
        </w:rPr>
        <w:t>”</w:t>
      </w:r>
      <w:r w:rsidR="7C23784A" w:rsidRPr="5F824F94">
        <w:rPr>
          <w:rFonts w:ascii="Times New Roman" w:eastAsia="Times New Roman" w:hAnsi="Times New Roman" w:cs="Times New Roman"/>
          <w:sz w:val="24"/>
          <w:szCs w:val="24"/>
        </w:rPr>
        <w:t xml:space="preserve"> (Ex. 113000). </w:t>
      </w:r>
    </w:p>
    <w:p w14:paraId="64F42146" w14:textId="03B791A9" w:rsidR="7C23784A" w:rsidRDefault="7C23784A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The next command sets the interval </w:t>
      </w:r>
      <w:r w:rsidR="11906F50" w:rsidRPr="5F824F94">
        <w:rPr>
          <w:rFonts w:ascii="Times New Roman" w:eastAsia="Times New Roman" w:hAnsi="Times New Roman" w:cs="Times New Roman"/>
          <w:sz w:val="24"/>
          <w:szCs w:val="24"/>
        </w:rPr>
        <w:t>when an</w:t>
      </w: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70526F" w:rsidRPr="5F824F94">
        <w:rPr>
          <w:rFonts w:ascii="Times New Roman" w:eastAsia="Times New Roman" w:hAnsi="Times New Roman" w:cs="Times New Roman"/>
          <w:sz w:val="24"/>
          <w:szCs w:val="24"/>
        </w:rPr>
        <w:t>individual measurement is taken</w:t>
      </w: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 in seconds.</w:t>
      </w:r>
    </w:p>
    <w:p w14:paraId="5A1DF9F5" w14:textId="3E75780A" w:rsidR="7C23784A" w:rsidRDefault="7C23784A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S&gt; </w:t>
      </w:r>
      <w:r w:rsidR="6415B520" w:rsidRPr="5F824F94">
        <w:rPr>
          <w:rFonts w:ascii="Times New Roman" w:eastAsia="Times New Roman" w:hAnsi="Times New Roman" w:cs="Times New Roman"/>
          <w:sz w:val="24"/>
          <w:szCs w:val="24"/>
        </w:rPr>
        <w:t>“</w:t>
      </w:r>
      <w:r w:rsidR="6415B520" w:rsidRPr="00FC0C4D">
        <w:rPr>
          <w:rFonts w:ascii="Times New Roman" w:eastAsia="Times New Roman" w:hAnsi="Times New Roman" w:cs="Times New Roman"/>
          <w:b/>
          <w:bCs/>
          <w:sz w:val="24"/>
          <w:szCs w:val="24"/>
        </w:rPr>
        <w:t>interval</w:t>
      </w:r>
      <w:r w:rsidR="6415B520" w:rsidRPr="5F824F94">
        <w:rPr>
          <w:rFonts w:ascii="Times New Roman" w:eastAsia="Times New Roman" w:hAnsi="Times New Roman" w:cs="Times New Roman"/>
          <w:sz w:val="24"/>
          <w:szCs w:val="24"/>
        </w:rPr>
        <w:t>= time (s)”</w:t>
      </w:r>
      <w:r w:rsidR="00580CBE">
        <w:rPr>
          <w:rFonts w:ascii="Times New Roman" w:eastAsia="Times New Roman" w:hAnsi="Times New Roman" w:cs="Times New Roman"/>
          <w:sz w:val="24"/>
          <w:szCs w:val="24"/>
        </w:rPr>
        <w:t xml:space="preserve"> for 1 hour </w:t>
      </w:r>
      <w:r w:rsidR="00580CBE" w:rsidRPr="00580CBE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580CBE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580CBE" w:rsidRPr="00580CBE">
        <w:rPr>
          <w:rFonts w:ascii="Times New Roman" w:eastAsia="Times New Roman" w:hAnsi="Times New Roman" w:cs="Times New Roman"/>
          <w:b/>
          <w:bCs/>
          <w:sz w:val="24"/>
          <w:szCs w:val="24"/>
        </w:rPr>
        <w:t>interval = 3600</w:t>
      </w:r>
      <w:r w:rsidR="00580CBE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44F66F5" w14:textId="77BEB04C" w:rsidR="2F87C71A" w:rsidRDefault="2F87C71A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Next, set the format to its default with the command:</w:t>
      </w:r>
    </w:p>
    <w:p w14:paraId="29164229" w14:textId="4C12A1CF" w:rsidR="2F87C71A" w:rsidRDefault="2F87C71A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 “</w:t>
      </w:r>
      <w:r w:rsidRPr="00FC0C4D">
        <w:rPr>
          <w:rFonts w:ascii="Times New Roman" w:eastAsia="Times New Roman" w:hAnsi="Times New Roman" w:cs="Times New Roman"/>
          <w:b/>
          <w:bCs/>
          <w:sz w:val="24"/>
          <w:szCs w:val="24"/>
        </w:rPr>
        <w:t>format</w:t>
      </w:r>
      <w:r w:rsidRPr="5F824F94">
        <w:rPr>
          <w:rFonts w:ascii="Times New Roman" w:eastAsia="Times New Roman" w:hAnsi="Times New Roman" w:cs="Times New Roman"/>
          <w:sz w:val="24"/>
          <w:szCs w:val="24"/>
        </w:rPr>
        <w:t>=1”</w:t>
      </w:r>
    </w:p>
    <w:p w14:paraId="6750E647" w14:textId="2CBCD584" w:rsidR="2F87C71A" w:rsidRDefault="2F87C71A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The following command sets the sample number for the first sample when logging begins. </w:t>
      </w:r>
      <w:r w:rsidR="37C67013" w:rsidRPr="5F824F94">
        <w:rPr>
          <w:rFonts w:ascii="Times New Roman" w:eastAsia="Times New Roman" w:hAnsi="Times New Roman" w:cs="Times New Roman"/>
          <w:sz w:val="24"/>
          <w:szCs w:val="24"/>
        </w:rPr>
        <w:t>Setting the command equal to zero before starting to log, deletes all stored dat</w:t>
      </w:r>
      <w:r w:rsidR="766B5544" w:rsidRPr="5F824F94">
        <w:rPr>
          <w:rFonts w:ascii="Times New Roman" w:eastAsia="Times New Roman" w:hAnsi="Times New Roman" w:cs="Times New Roman"/>
          <w:sz w:val="24"/>
          <w:szCs w:val="24"/>
        </w:rPr>
        <w:t>a</w:t>
      </w:r>
      <w:r w:rsidR="37C67013" w:rsidRPr="5F824F94">
        <w:rPr>
          <w:rFonts w:ascii="Times New Roman" w:eastAsia="Times New Roman" w:hAnsi="Times New Roman" w:cs="Times New Roman"/>
          <w:sz w:val="24"/>
          <w:szCs w:val="24"/>
        </w:rPr>
        <w:t xml:space="preserve"> in the memory. </w:t>
      </w:r>
    </w:p>
    <w:p w14:paraId="123E05C2" w14:textId="4FD31A06" w:rsidR="01748DE6" w:rsidRDefault="01748DE6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 “</w:t>
      </w:r>
      <w:r w:rsidRPr="00FC0C4D">
        <w:rPr>
          <w:rFonts w:ascii="Times New Roman" w:eastAsia="Times New Roman" w:hAnsi="Times New Roman" w:cs="Times New Roman"/>
          <w:b/>
          <w:bCs/>
          <w:sz w:val="24"/>
          <w:szCs w:val="24"/>
        </w:rPr>
        <w:t>samplenum</w:t>
      </w:r>
      <w:r w:rsidRPr="5F824F94">
        <w:rPr>
          <w:rFonts w:ascii="Times New Roman" w:eastAsia="Times New Roman" w:hAnsi="Times New Roman" w:cs="Times New Roman"/>
          <w:sz w:val="24"/>
          <w:szCs w:val="24"/>
        </w:rPr>
        <w:t>=0”</w:t>
      </w:r>
    </w:p>
    <w:p w14:paraId="738FC5C7" w14:textId="67687084" w:rsidR="01748DE6" w:rsidRDefault="01748DE6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Next, set time to be recorded with each measurement </w:t>
      </w:r>
    </w:p>
    <w:p w14:paraId="02775F2F" w14:textId="58D214D0" w:rsidR="5D8C98BF" w:rsidRDefault="5D8C98BF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 “</w:t>
      </w:r>
      <w:r w:rsidRPr="00FC0C4D">
        <w:rPr>
          <w:rFonts w:ascii="Times New Roman" w:eastAsia="Times New Roman" w:hAnsi="Times New Roman" w:cs="Times New Roman"/>
          <w:b/>
          <w:bCs/>
          <w:sz w:val="24"/>
          <w:szCs w:val="24"/>
        </w:rPr>
        <w:t>storetime</w:t>
      </w:r>
      <w:r w:rsidRPr="5F824F94">
        <w:rPr>
          <w:rFonts w:ascii="Times New Roman" w:eastAsia="Times New Roman" w:hAnsi="Times New Roman" w:cs="Times New Roman"/>
          <w:sz w:val="24"/>
          <w:szCs w:val="24"/>
        </w:rPr>
        <w:t>=Y”</w:t>
      </w:r>
    </w:p>
    <w:p w14:paraId="22C302A5" w14:textId="36D5080C" w:rsidR="5D8C98BF" w:rsidRDefault="5D8C98BF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Set the instrument to not output real-time data</w:t>
      </w:r>
    </w:p>
    <w:p w14:paraId="61F401B0" w14:textId="7A656D2C" w:rsidR="5D8C98BF" w:rsidRDefault="5D8C98BF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 “</w:t>
      </w:r>
      <w:r w:rsidRPr="00FC0C4D">
        <w:rPr>
          <w:rFonts w:ascii="Times New Roman" w:eastAsia="Times New Roman" w:hAnsi="Times New Roman" w:cs="Times New Roman"/>
          <w:b/>
          <w:bCs/>
          <w:sz w:val="24"/>
          <w:szCs w:val="24"/>
        </w:rPr>
        <w:t>txrealtime</w:t>
      </w:r>
      <w:r w:rsidRPr="5F824F94">
        <w:rPr>
          <w:rFonts w:ascii="Times New Roman" w:eastAsia="Times New Roman" w:hAnsi="Times New Roman" w:cs="Times New Roman"/>
          <w:sz w:val="24"/>
          <w:szCs w:val="24"/>
        </w:rPr>
        <w:t>=N”</w:t>
      </w:r>
    </w:p>
    <w:p w14:paraId="5D64D48C" w14:textId="4F43FEB6" w:rsidR="5D8C98BF" w:rsidRDefault="5D8C98BF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lastRenderedPageBreak/>
        <w:t>Next, set the SBE37 to start recording data at a specific time when the i</w:t>
      </w:r>
      <w:r w:rsidR="14F267BD" w:rsidRPr="5F824F94">
        <w:rPr>
          <w:rFonts w:ascii="Times New Roman" w:eastAsia="Times New Roman" w:hAnsi="Times New Roman" w:cs="Times New Roman"/>
          <w:sz w:val="24"/>
          <w:szCs w:val="24"/>
        </w:rPr>
        <w:t>nstrument is being put in the water to conserve power and storge if necessary.</w:t>
      </w:r>
    </w:p>
    <w:p w14:paraId="72BA9DE3" w14:textId="7AE7256B" w:rsidR="14F267BD" w:rsidRDefault="14F267BD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 “</w:t>
      </w:r>
      <w:r w:rsidRPr="00C518DE">
        <w:rPr>
          <w:rFonts w:ascii="Times New Roman" w:eastAsia="Times New Roman" w:hAnsi="Times New Roman" w:cs="Times New Roman"/>
          <w:b/>
          <w:bCs/>
          <w:sz w:val="24"/>
          <w:szCs w:val="24"/>
        </w:rPr>
        <w:t>startmmddyy</w:t>
      </w:r>
      <w:r w:rsidR="006720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5F824F94">
        <w:rPr>
          <w:rFonts w:ascii="Times New Roman" w:eastAsia="Times New Roman" w:hAnsi="Times New Roman" w:cs="Times New Roman"/>
          <w:sz w:val="24"/>
          <w:szCs w:val="24"/>
        </w:rPr>
        <w:t>= ”</w:t>
      </w:r>
    </w:p>
    <w:p w14:paraId="2849ADD8" w14:textId="545924D7" w:rsidR="14F267BD" w:rsidRDefault="14F267BD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 “</w:t>
      </w:r>
      <w:r w:rsidRPr="00C518DE">
        <w:rPr>
          <w:rFonts w:ascii="Times New Roman" w:eastAsia="Times New Roman" w:hAnsi="Times New Roman" w:cs="Times New Roman"/>
          <w:b/>
          <w:bCs/>
          <w:sz w:val="24"/>
          <w:szCs w:val="24"/>
        </w:rPr>
        <w:t>starthhmmss</w:t>
      </w:r>
      <w:r w:rsidR="006720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F824F94">
        <w:rPr>
          <w:rFonts w:ascii="Times New Roman" w:eastAsia="Times New Roman" w:hAnsi="Times New Roman" w:cs="Times New Roman"/>
          <w:sz w:val="24"/>
          <w:szCs w:val="24"/>
        </w:rPr>
        <w:t>=”</w:t>
      </w:r>
    </w:p>
    <w:p w14:paraId="4D33BFBA" w14:textId="16CD7CDF" w:rsidR="00530D1E" w:rsidRPr="00DA6D8F" w:rsidRDefault="14F267BD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S&gt; </w:t>
      </w:r>
      <w:r w:rsidRPr="00C518DE">
        <w:rPr>
          <w:rFonts w:ascii="Times New Roman" w:eastAsia="Times New Roman" w:hAnsi="Times New Roman" w:cs="Times New Roman"/>
          <w:b/>
          <w:bCs/>
          <w:sz w:val="24"/>
          <w:szCs w:val="24"/>
        </w:rPr>
        <w:t>startlater</w:t>
      </w:r>
    </w:p>
    <w:p w14:paraId="029C08D7" w14:textId="7D1D3D20" w:rsidR="65F09912" w:rsidRDefault="65F09912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To check your calibration changes to the SBE37 run the display setting command</w:t>
      </w:r>
    </w:p>
    <w:p w14:paraId="49411EB0" w14:textId="21ECA647" w:rsidR="65F09912" w:rsidRDefault="65F09912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 “</w:t>
      </w:r>
      <w:r w:rsidRPr="00672078">
        <w:rPr>
          <w:rFonts w:ascii="Times New Roman" w:eastAsia="Times New Roman" w:hAnsi="Times New Roman" w:cs="Times New Roman"/>
          <w:b/>
          <w:bCs/>
          <w:sz w:val="24"/>
          <w:szCs w:val="24"/>
        </w:rPr>
        <w:t>ds</w:t>
      </w:r>
      <w:r w:rsidRPr="5F824F94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91B6AF2" w14:textId="0E948DA0" w:rsidR="5508D6A4" w:rsidRDefault="00530D1E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Finally</w:t>
      </w:r>
      <w:r w:rsidR="5508D6A4" w:rsidRPr="5F824F94">
        <w:rPr>
          <w:rFonts w:ascii="Times New Roman" w:eastAsia="Times New Roman" w:hAnsi="Times New Roman" w:cs="Times New Roman"/>
          <w:sz w:val="24"/>
          <w:szCs w:val="24"/>
        </w:rPr>
        <w:t xml:space="preserve">, click the disconnect </w:t>
      </w:r>
      <w:r w:rsidR="004C4D16">
        <w:rPr>
          <w:rFonts w:ascii="Times New Roman" w:eastAsia="Times New Roman" w:hAnsi="Times New Roman" w:cs="Times New Roman"/>
          <w:sz w:val="24"/>
          <w:szCs w:val="24"/>
        </w:rPr>
        <w:t>button</w:t>
      </w:r>
      <w:r w:rsidR="5508D6A4" w:rsidRPr="5F824F94">
        <w:rPr>
          <w:rFonts w:ascii="Times New Roman" w:eastAsia="Times New Roman" w:hAnsi="Times New Roman" w:cs="Times New Roman"/>
          <w:sz w:val="24"/>
          <w:szCs w:val="24"/>
        </w:rPr>
        <w:t xml:space="preserve"> and remove </w:t>
      </w:r>
      <w:r w:rsidR="41287605" w:rsidRPr="5F824F94">
        <w:rPr>
          <w:rFonts w:ascii="Times New Roman" w:eastAsia="Times New Roman" w:hAnsi="Times New Roman" w:cs="Times New Roman"/>
          <w:sz w:val="24"/>
          <w:szCs w:val="24"/>
        </w:rPr>
        <w:t xml:space="preserve">the connector. Reinstall the dummy plug. </w:t>
      </w:r>
    </w:p>
    <w:sectPr w:rsidR="5508D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7F15"/>
    <w:multiLevelType w:val="hybridMultilevel"/>
    <w:tmpl w:val="79D2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2C50"/>
    <w:multiLevelType w:val="hybridMultilevel"/>
    <w:tmpl w:val="5D90C7FA"/>
    <w:lvl w:ilvl="0" w:tplc="3A286380">
      <w:start w:val="1"/>
      <w:numFmt w:val="decimal"/>
      <w:lvlText w:val="%1."/>
      <w:lvlJc w:val="left"/>
      <w:pPr>
        <w:ind w:left="720" w:hanging="360"/>
      </w:pPr>
    </w:lvl>
    <w:lvl w:ilvl="1" w:tplc="C32C0378">
      <w:start w:val="1"/>
      <w:numFmt w:val="lowerLetter"/>
      <w:lvlText w:val="%2."/>
      <w:lvlJc w:val="left"/>
      <w:pPr>
        <w:ind w:left="1440" w:hanging="360"/>
      </w:pPr>
    </w:lvl>
    <w:lvl w:ilvl="2" w:tplc="4FF60F58">
      <w:start w:val="1"/>
      <w:numFmt w:val="lowerRoman"/>
      <w:lvlText w:val="%3."/>
      <w:lvlJc w:val="right"/>
      <w:pPr>
        <w:ind w:left="2160" w:hanging="180"/>
      </w:pPr>
    </w:lvl>
    <w:lvl w:ilvl="3" w:tplc="0CB0151E">
      <w:start w:val="1"/>
      <w:numFmt w:val="decimal"/>
      <w:lvlText w:val="%4."/>
      <w:lvlJc w:val="left"/>
      <w:pPr>
        <w:ind w:left="2880" w:hanging="360"/>
      </w:pPr>
    </w:lvl>
    <w:lvl w:ilvl="4" w:tplc="766C9314">
      <w:start w:val="1"/>
      <w:numFmt w:val="lowerLetter"/>
      <w:lvlText w:val="%5."/>
      <w:lvlJc w:val="left"/>
      <w:pPr>
        <w:ind w:left="3600" w:hanging="360"/>
      </w:pPr>
    </w:lvl>
    <w:lvl w:ilvl="5" w:tplc="E45AF0FC">
      <w:start w:val="1"/>
      <w:numFmt w:val="lowerRoman"/>
      <w:lvlText w:val="%6."/>
      <w:lvlJc w:val="right"/>
      <w:pPr>
        <w:ind w:left="4320" w:hanging="180"/>
      </w:pPr>
    </w:lvl>
    <w:lvl w:ilvl="6" w:tplc="A878A598">
      <w:start w:val="1"/>
      <w:numFmt w:val="decimal"/>
      <w:lvlText w:val="%7."/>
      <w:lvlJc w:val="left"/>
      <w:pPr>
        <w:ind w:left="5040" w:hanging="360"/>
      </w:pPr>
    </w:lvl>
    <w:lvl w:ilvl="7" w:tplc="695C7ABA">
      <w:start w:val="1"/>
      <w:numFmt w:val="lowerLetter"/>
      <w:lvlText w:val="%8."/>
      <w:lvlJc w:val="left"/>
      <w:pPr>
        <w:ind w:left="5760" w:hanging="360"/>
      </w:pPr>
    </w:lvl>
    <w:lvl w:ilvl="8" w:tplc="9594BA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D4FA2"/>
    <w:multiLevelType w:val="hybridMultilevel"/>
    <w:tmpl w:val="2BD29E92"/>
    <w:lvl w:ilvl="0" w:tplc="B8287D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287366">
    <w:abstractNumId w:val="1"/>
  </w:num>
  <w:num w:numId="2" w16cid:durableId="577790481">
    <w:abstractNumId w:val="0"/>
  </w:num>
  <w:num w:numId="3" w16cid:durableId="1992521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CC619E"/>
    <w:rsid w:val="002024E0"/>
    <w:rsid w:val="002700CC"/>
    <w:rsid w:val="004267D9"/>
    <w:rsid w:val="004C4D16"/>
    <w:rsid w:val="00530D1E"/>
    <w:rsid w:val="00580CBE"/>
    <w:rsid w:val="00672078"/>
    <w:rsid w:val="008D7909"/>
    <w:rsid w:val="0092367A"/>
    <w:rsid w:val="0093734B"/>
    <w:rsid w:val="00950C1F"/>
    <w:rsid w:val="00A021B3"/>
    <w:rsid w:val="00A14BA6"/>
    <w:rsid w:val="00B048DD"/>
    <w:rsid w:val="00C518DE"/>
    <w:rsid w:val="00CA381F"/>
    <w:rsid w:val="00DA6D8F"/>
    <w:rsid w:val="00E57CB8"/>
    <w:rsid w:val="00F606C4"/>
    <w:rsid w:val="00FC0C4D"/>
    <w:rsid w:val="01748DE6"/>
    <w:rsid w:val="0278184B"/>
    <w:rsid w:val="02DA7014"/>
    <w:rsid w:val="05BDF3F4"/>
    <w:rsid w:val="069E267A"/>
    <w:rsid w:val="06C094D9"/>
    <w:rsid w:val="08F594B6"/>
    <w:rsid w:val="0A2FADC2"/>
    <w:rsid w:val="0A38018B"/>
    <w:rsid w:val="0AD29912"/>
    <w:rsid w:val="0BA6DAB0"/>
    <w:rsid w:val="0BD3D1EC"/>
    <w:rsid w:val="0CE8B45F"/>
    <w:rsid w:val="0FD59CB6"/>
    <w:rsid w:val="10205521"/>
    <w:rsid w:val="107823C7"/>
    <w:rsid w:val="10FB2D20"/>
    <w:rsid w:val="1162DEFE"/>
    <w:rsid w:val="11906F50"/>
    <w:rsid w:val="12488670"/>
    <w:rsid w:val="13358325"/>
    <w:rsid w:val="13E12BF9"/>
    <w:rsid w:val="13E456D1"/>
    <w:rsid w:val="1470526F"/>
    <w:rsid w:val="14F267BD"/>
    <w:rsid w:val="1849E70B"/>
    <w:rsid w:val="185E9E00"/>
    <w:rsid w:val="19054F4C"/>
    <w:rsid w:val="1963569F"/>
    <w:rsid w:val="19D13BE0"/>
    <w:rsid w:val="1C9AF761"/>
    <w:rsid w:val="2158357F"/>
    <w:rsid w:val="21617A64"/>
    <w:rsid w:val="21DA68A8"/>
    <w:rsid w:val="22B4D168"/>
    <w:rsid w:val="2849AA2C"/>
    <w:rsid w:val="28DE5D47"/>
    <w:rsid w:val="292FEE5C"/>
    <w:rsid w:val="2D2DCA41"/>
    <w:rsid w:val="2EC99AA2"/>
    <w:rsid w:val="2F87C71A"/>
    <w:rsid w:val="2FC974EB"/>
    <w:rsid w:val="312F24D1"/>
    <w:rsid w:val="336C8173"/>
    <w:rsid w:val="33BDC807"/>
    <w:rsid w:val="344D9D36"/>
    <w:rsid w:val="351FB3C9"/>
    <w:rsid w:val="3547170D"/>
    <w:rsid w:val="3686EE56"/>
    <w:rsid w:val="36A42235"/>
    <w:rsid w:val="37C67013"/>
    <w:rsid w:val="3A93D1B4"/>
    <w:rsid w:val="3BCC619E"/>
    <w:rsid w:val="3D4C720E"/>
    <w:rsid w:val="3D4CAF77"/>
    <w:rsid w:val="3EC6960F"/>
    <w:rsid w:val="3FA9AA10"/>
    <w:rsid w:val="3FDDA92D"/>
    <w:rsid w:val="40845039"/>
    <w:rsid w:val="41287605"/>
    <w:rsid w:val="420F07CB"/>
    <w:rsid w:val="4220209A"/>
    <w:rsid w:val="437C4C49"/>
    <w:rsid w:val="44EB50FE"/>
    <w:rsid w:val="4958C515"/>
    <w:rsid w:val="4C901A9E"/>
    <w:rsid w:val="4D0A0632"/>
    <w:rsid w:val="4E91B445"/>
    <w:rsid w:val="4EAB9D1E"/>
    <w:rsid w:val="4EFE980F"/>
    <w:rsid w:val="4F3B2957"/>
    <w:rsid w:val="51638BC1"/>
    <w:rsid w:val="51D7CBC3"/>
    <w:rsid w:val="523638D1"/>
    <w:rsid w:val="52BDF9CC"/>
    <w:rsid w:val="52FF5C22"/>
    <w:rsid w:val="53152A65"/>
    <w:rsid w:val="53B7E46A"/>
    <w:rsid w:val="54C59A4F"/>
    <w:rsid w:val="5508D6A4"/>
    <w:rsid w:val="562695F3"/>
    <w:rsid w:val="56F04FC1"/>
    <w:rsid w:val="56F4B077"/>
    <w:rsid w:val="583731C9"/>
    <w:rsid w:val="588C2022"/>
    <w:rsid w:val="599FC931"/>
    <w:rsid w:val="5BC3C0E4"/>
    <w:rsid w:val="5D8C98BF"/>
    <w:rsid w:val="5F034F2C"/>
    <w:rsid w:val="5F824F94"/>
    <w:rsid w:val="5FFCC903"/>
    <w:rsid w:val="60973207"/>
    <w:rsid w:val="611678C3"/>
    <w:rsid w:val="62F5A48C"/>
    <w:rsid w:val="6415B520"/>
    <w:rsid w:val="64A8D6E2"/>
    <w:rsid w:val="64E43EEA"/>
    <w:rsid w:val="65F09912"/>
    <w:rsid w:val="65FFD792"/>
    <w:rsid w:val="68AA3172"/>
    <w:rsid w:val="694BBDB3"/>
    <w:rsid w:val="69DD28DD"/>
    <w:rsid w:val="6AB6F8D6"/>
    <w:rsid w:val="6AE78E14"/>
    <w:rsid w:val="6B1E7A35"/>
    <w:rsid w:val="6B31D740"/>
    <w:rsid w:val="6E62F6D5"/>
    <w:rsid w:val="70334204"/>
    <w:rsid w:val="70B55196"/>
    <w:rsid w:val="736C59B7"/>
    <w:rsid w:val="75B3541C"/>
    <w:rsid w:val="75C25D7C"/>
    <w:rsid w:val="75CB1B00"/>
    <w:rsid w:val="766B5544"/>
    <w:rsid w:val="77B0BCB3"/>
    <w:rsid w:val="77B969CC"/>
    <w:rsid w:val="78AB8D95"/>
    <w:rsid w:val="79553A2D"/>
    <w:rsid w:val="799AEFD2"/>
    <w:rsid w:val="7C23784A"/>
    <w:rsid w:val="7C8456EC"/>
    <w:rsid w:val="7EEF9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619E"/>
  <w15:chartTrackingRefBased/>
  <w15:docId w15:val="{DCD2AD29-209B-45F6-A354-89ADB3A6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cw4-my.sharepoint.com/:x:/r/personal/suandas_uncw_edu/Documents/Documents/Students/Summer_2023/Summer2023_Mclawhorn/SB37/SBE37%20checklist.xlsx?d=w1e4b1c77b41a48a6b24de70b2a8fe181&amp;csf=1&amp;web=1&amp;e=sD6BW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McLawhorn, Andrew James</dc:creator>
  <cp:keywords/>
  <dc:description/>
  <cp:lastModifiedBy>McLawhorn, Andrew James</cp:lastModifiedBy>
  <cp:revision>20</cp:revision>
  <dcterms:created xsi:type="dcterms:W3CDTF">2023-06-15T13:37:00Z</dcterms:created>
  <dcterms:modified xsi:type="dcterms:W3CDTF">2023-10-06T18:35:00Z</dcterms:modified>
</cp:coreProperties>
</file>