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1CE9" w14:textId="77777777" w:rsidR="00536B21" w:rsidRDefault="00536B21" w:rsidP="00536B21">
      <w:pPr>
        <w:jc w:val="center"/>
      </w:pPr>
    </w:p>
    <w:p w14:paraId="14DD9EFE" w14:textId="77777777" w:rsidR="00536B21" w:rsidRDefault="00536B21" w:rsidP="00536B21">
      <w:pPr>
        <w:jc w:val="center"/>
        <w:rPr>
          <w:rFonts w:ascii="Times New Roman" w:hAnsi="Times New Roman" w:cs="Times New Roman"/>
        </w:rPr>
      </w:pPr>
    </w:p>
    <w:p w14:paraId="6823CD32" w14:textId="77777777" w:rsidR="00536B21" w:rsidRDefault="00536B21" w:rsidP="00536B21">
      <w:pPr>
        <w:jc w:val="center"/>
        <w:rPr>
          <w:rFonts w:ascii="Times New Roman" w:hAnsi="Times New Roman" w:cs="Times New Roman"/>
        </w:rPr>
      </w:pPr>
    </w:p>
    <w:p w14:paraId="2056F29A" w14:textId="77777777" w:rsidR="00536B21" w:rsidRDefault="00536B21" w:rsidP="00536B21">
      <w:pPr>
        <w:jc w:val="center"/>
        <w:rPr>
          <w:rFonts w:ascii="Times New Roman" w:hAnsi="Times New Roman" w:cs="Times New Roman"/>
        </w:rPr>
      </w:pPr>
    </w:p>
    <w:p w14:paraId="6A1E47B2" w14:textId="77777777" w:rsidR="00536B21" w:rsidRDefault="00536B21" w:rsidP="00536B21">
      <w:pPr>
        <w:jc w:val="center"/>
        <w:rPr>
          <w:rFonts w:ascii="Times New Roman" w:hAnsi="Times New Roman" w:cs="Times New Roman"/>
        </w:rPr>
      </w:pPr>
    </w:p>
    <w:p w14:paraId="00591C72" w14:textId="77777777" w:rsidR="00536B21" w:rsidRDefault="00536B21" w:rsidP="00536B21">
      <w:pPr>
        <w:jc w:val="center"/>
        <w:rPr>
          <w:rFonts w:ascii="Times New Roman" w:hAnsi="Times New Roman" w:cs="Times New Roman"/>
        </w:rPr>
      </w:pPr>
    </w:p>
    <w:p w14:paraId="55A11180" w14:textId="77777777" w:rsidR="00536B21" w:rsidRPr="00536B21" w:rsidRDefault="00536B21" w:rsidP="00536B21">
      <w:pPr>
        <w:jc w:val="center"/>
        <w:rPr>
          <w:rFonts w:ascii="Times New Roman" w:hAnsi="Times New Roman" w:cs="Times New Roman"/>
          <w:sz w:val="44"/>
          <w:szCs w:val="44"/>
        </w:rPr>
      </w:pPr>
    </w:p>
    <w:p w14:paraId="10D71226" w14:textId="75A4FD94" w:rsidR="00536B21" w:rsidRPr="00536B21" w:rsidRDefault="00536B21" w:rsidP="00536B21">
      <w:pPr>
        <w:jc w:val="center"/>
        <w:rPr>
          <w:rFonts w:ascii="Times New Roman" w:hAnsi="Times New Roman" w:cs="Times New Roman"/>
          <w:sz w:val="44"/>
          <w:szCs w:val="44"/>
        </w:rPr>
      </w:pPr>
      <w:proofErr w:type="spellStart"/>
      <w:r w:rsidRPr="00536B21">
        <w:rPr>
          <w:rFonts w:ascii="Times New Roman" w:hAnsi="Times New Roman" w:cs="Times New Roman"/>
          <w:sz w:val="44"/>
          <w:szCs w:val="44"/>
        </w:rPr>
        <w:t>CyberRisk</w:t>
      </w:r>
      <w:proofErr w:type="spellEnd"/>
      <w:r w:rsidRPr="00536B21">
        <w:rPr>
          <w:rFonts w:ascii="Times New Roman" w:hAnsi="Times New Roman" w:cs="Times New Roman"/>
          <w:sz w:val="44"/>
          <w:szCs w:val="44"/>
        </w:rPr>
        <w:t xml:space="preserve"> Monitor </w:t>
      </w:r>
      <w:proofErr w:type="gramStart"/>
      <w:r w:rsidRPr="00536B21">
        <w:rPr>
          <w:rFonts w:ascii="Times New Roman" w:hAnsi="Times New Roman" w:cs="Times New Roman"/>
          <w:sz w:val="44"/>
          <w:szCs w:val="44"/>
        </w:rPr>
        <w:t>A</w:t>
      </w:r>
      <w:proofErr w:type="gramEnd"/>
      <w:r w:rsidRPr="00536B21">
        <w:rPr>
          <w:rFonts w:ascii="Times New Roman" w:hAnsi="Times New Roman" w:cs="Times New Roman"/>
          <w:sz w:val="44"/>
          <w:szCs w:val="44"/>
        </w:rPr>
        <w:t xml:space="preserve"> Lightweight Rule-Based Cybersecurity Monitoring and Risk Assessment Tool</w:t>
      </w:r>
    </w:p>
    <w:p w14:paraId="38FAD22C" w14:textId="77777777" w:rsidR="00536B21" w:rsidRPr="00536B21" w:rsidRDefault="00536B21" w:rsidP="00536B21">
      <w:pPr>
        <w:jc w:val="center"/>
        <w:rPr>
          <w:rFonts w:ascii="Times New Roman" w:hAnsi="Times New Roman" w:cs="Times New Roman"/>
        </w:rPr>
      </w:pPr>
    </w:p>
    <w:p w14:paraId="25DFF5BA" w14:textId="77777777" w:rsidR="00536B21" w:rsidRPr="00536B21" w:rsidRDefault="00536B21" w:rsidP="00536B21">
      <w:pPr>
        <w:jc w:val="center"/>
        <w:rPr>
          <w:rFonts w:ascii="Times New Roman" w:hAnsi="Times New Roman" w:cs="Times New Roman"/>
        </w:rPr>
      </w:pPr>
      <w:r w:rsidRPr="00536B21">
        <w:rPr>
          <w:rFonts w:ascii="Times New Roman" w:hAnsi="Times New Roman" w:cs="Times New Roman"/>
        </w:rPr>
        <w:t>UMGC CMSC 495 – Computer Science Capstone Project Design Document Spring 2026</w:t>
      </w:r>
    </w:p>
    <w:p w14:paraId="65017EAA" w14:textId="77777777" w:rsidR="00536B21" w:rsidRPr="00536B21" w:rsidRDefault="00536B21" w:rsidP="00536B21">
      <w:pPr>
        <w:jc w:val="center"/>
        <w:rPr>
          <w:rFonts w:ascii="Times New Roman" w:hAnsi="Times New Roman" w:cs="Times New Roman"/>
        </w:rPr>
      </w:pPr>
    </w:p>
    <w:p w14:paraId="1BE2A3B5" w14:textId="60A26675" w:rsidR="00536B21" w:rsidRPr="00536B21" w:rsidRDefault="00536B21" w:rsidP="00536B21">
      <w:pPr>
        <w:jc w:val="center"/>
        <w:rPr>
          <w:rFonts w:ascii="Times New Roman" w:hAnsi="Times New Roman" w:cs="Times New Roman"/>
        </w:rPr>
      </w:pPr>
      <w:r w:rsidRPr="00536B21">
        <w:rPr>
          <w:rFonts w:ascii="Times New Roman" w:hAnsi="Times New Roman" w:cs="Times New Roman"/>
        </w:rPr>
        <w:t>Team Members: Mustafa Black-Castle</w:t>
      </w:r>
      <w:r w:rsidR="00EE6A78">
        <w:rPr>
          <w:rFonts w:ascii="Times New Roman" w:hAnsi="Times New Roman" w:cs="Times New Roman"/>
        </w:rPr>
        <w:t>,</w:t>
      </w:r>
      <w:r w:rsidRPr="00536B21">
        <w:rPr>
          <w:rFonts w:ascii="Times New Roman" w:hAnsi="Times New Roman" w:cs="Times New Roman"/>
        </w:rPr>
        <w:t xml:space="preserve"> Daniel S. Garrett</w:t>
      </w:r>
      <w:r w:rsidR="00EE6A78">
        <w:rPr>
          <w:rFonts w:ascii="Times New Roman" w:hAnsi="Times New Roman" w:cs="Times New Roman"/>
        </w:rPr>
        <w:t>,</w:t>
      </w:r>
      <w:r w:rsidRPr="00536B21">
        <w:rPr>
          <w:rFonts w:ascii="Times New Roman" w:hAnsi="Times New Roman" w:cs="Times New Roman"/>
        </w:rPr>
        <w:t xml:space="preserve"> Nicholas Porpora</w:t>
      </w:r>
      <w:r w:rsidR="00EE6A78">
        <w:rPr>
          <w:rFonts w:ascii="Times New Roman" w:hAnsi="Times New Roman" w:cs="Times New Roman"/>
        </w:rPr>
        <w:t>, and</w:t>
      </w:r>
      <w:r w:rsidRPr="00536B21">
        <w:rPr>
          <w:rFonts w:ascii="Times New Roman" w:hAnsi="Times New Roman" w:cs="Times New Roman"/>
        </w:rPr>
        <w:t xml:space="preserve"> Cassandra Santacruz</w:t>
      </w:r>
    </w:p>
    <w:p w14:paraId="2C6E78D5" w14:textId="77777777" w:rsidR="00B40E94" w:rsidRDefault="00B40E94">
      <w:pPr>
        <w:rPr>
          <w:rFonts w:ascii="Times New Roman" w:hAnsi="Times New Roman" w:cs="Times New Roman"/>
        </w:rPr>
      </w:pPr>
    </w:p>
    <w:p w14:paraId="69EBD869" w14:textId="77777777" w:rsidR="00536B21" w:rsidRDefault="00536B21">
      <w:pPr>
        <w:rPr>
          <w:rFonts w:ascii="Times New Roman" w:hAnsi="Times New Roman" w:cs="Times New Roman"/>
        </w:rPr>
      </w:pPr>
    </w:p>
    <w:p w14:paraId="244E8319" w14:textId="77777777" w:rsidR="00536B21" w:rsidRDefault="00536B21">
      <w:pPr>
        <w:rPr>
          <w:rFonts w:ascii="Times New Roman" w:hAnsi="Times New Roman" w:cs="Times New Roman"/>
        </w:rPr>
      </w:pPr>
    </w:p>
    <w:p w14:paraId="1AB352F6" w14:textId="77777777" w:rsidR="00536B21" w:rsidRDefault="00536B21">
      <w:pPr>
        <w:rPr>
          <w:rFonts w:ascii="Times New Roman" w:hAnsi="Times New Roman" w:cs="Times New Roman"/>
        </w:rPr>
      </w:pPr>
    </w:p>
    <w:p w14:paraId="642830FF" w14:textId="77777777" w:rsidR="00536B21" w:rsidRDefault="00536B21">
      <w:pPr>
        <w:rPr>
          <w:rFonts w:ascii="Times New Roman" w:hAnsi="Times New Roman" w:cs="Times New Roman"/>
        </w:rPr>
      </w:pPr>
    </w:p>
    <w:p w14:paraId="31068E9D" w14:textId="77777777" w:rsidR="00536B21" w:rsidRDefault="00536B21">
      <w:pPr>
        <w:rPr>
          <w:rFonts w:ascii="Times New Roman" w:hAnsi="Times New Roman" w:cs="Times New Roman"/>
        </w:rPr>
      </w:pPr>
    </w:p>
    <w:p w14:paraId="21FA5F92" w14:textId="77777777" w:rsidR="00536B21" w:rsidRDefault="00536B21">
      <w:pPr>
        <w:rPr>
          <w:rFonts w:ascii="Times New Roman" w:hAnsi="Times New Roman" w:cs="Times New Roman"/>
        </w:rPr>
      </w:pPr>
    </w:p>
    <w:p w14:paraId="01541E20" w14:textId="77777777" w:rsidR="00536B21" w:rsidRDefault="00536B21">
      <w:pPr>
        <w:rPr>
          <w:rFonts w:ascii="Times New Roman" w:hAnsi="Times New Roman" w:cs="Times New Roman"/>
        </w:rPr>
      </w:pPr>
    </w:p>
    <w:p w14:paraId="122C5477" w14:textId="77777777" w:rsidR="00536B21" w:rsidRDefault="00536B21">
      <w:pPr>
        <w:rPr>
          <w:rFonts w:ascii="Times New Roman" w:hAnsi="Times New Roman" w:cs="Times New Roman"/>
        </w:rPr>
      </w:pPr>
    </w:p>
    <w:p w14:paraId="28066014" w14:textId="77777777" w:rsidR="00536B21" w:rsidRDefault="00536B21">
      <w:pPr>
        <w:rPr>
          <w:rFonts w:ascii="Times New Roman" w:hAnsi="Times New Roman" w:cs="Times New Roman"/>
        </w:rPr>
      </w:pPr>
    </w:p>
    <w:p w14:paraId="0A21070C" w14:textId="77777777" w:rsidR="00536B21" w:rsidRDefault="00536B21">
      <w:pPr>
        <w:rPr>
          <w:rFonts w:ascii="Times New Roman" w:hAnsi="Times New Roman" w:cs="Times New Roman"/>
        </w:rPr>
      </w:pPr>
    </w:p>
    <w:p w14:paraId="25C920E4" w14:textId="77777777" w:rsidR="00536B21" w:rsidRDefault="00536B21">
      <w:pPr>
        <w:rPr>
          <w:rFonts w:ascii="Times New Roman" w:hAnsi="Times New Roman" w:cs="Times New Roman"/>
        </w:rPr>
      </w:pPr>
    </w:p>
    <w:p w14:paraId="52E2F14C" w14:textId="77777777" w:rsidR="00AE0425" w:rsidRDefault="00AE0425" w:rsidP="00AE0425">
      <w:pPr>
        <w:rPr>
          <w:rFonts w:ascii="Times New Roman" w:hAnsi="Times New Roman" w:cs="Times New Roman"/>
        </w:rPr>
      </w:pPr>
    </w:p>
    <w:p w14:paraId="1BF67D56" w14:textId="7D2A17E0" w:rsidR="00AE0425" w:rsidRPr="00AE0425" w:rsidRDefault="00AE0425" w:rsidP="00AE0425">
      <w:pPr>
        <w:jc w:val="center"/>
        <w:rPr>
          <w:rFonts w:ascii="Times New Roman" w:hAnsi="Times New Roman" w:cs="Times New Roman"/>
          <w:b/>
          <w:bCs/>
          <w:i/>
          <w:iCs/>
        </w:rPr>
      </w:pPr>
      <w:r w:rsidRPr="00AE0425">
        <w:rPr>
          <w:rFonts w:ascii="Times New Roman" w:hAnsi="Times New Roman" w:cs="Times New Roman"/>
          <w:b/>
          <w:bCs/>
          <w:i/>
          <w:iCs/>
          <w:highlight w:val="green"/>
        </w:rPr>
        <w:lastRenderedPageBreak/>
        <w:t>Introduction</w:t>
      </w:r>
    </w:p>
    <w:p w14:paraId="5A3316B8" w14:textId="77777777" w:rsidR="00AE0425" w:rsidRPr="000511C4" w:rsidRDefault="00AE0425" w:rsidP="00AE0425">
      <w:pPr>
        <w:jc w:val="center"/>
        <w:rPr>
          <w:rFonts w:ascii="Times New Roman" w:hAnsi="Times New Roman" w:cs="Times New Roman"/>
        </w:rPr>
      </w:pPr>
      <w:r w:rsidRPr="000511C4">
        <w:rPr>
          <w:rFonts w:ascii="Times New Roman" w:hAnsi="Times New Roman" w:cs="Times New Roman"/>
        </w:rPr>
        <w:t xml:space="preserve">This Project Design document presents the execution roadmap for </w:t>
      </w:r>
      <w:proofErr w:type="spellStart"/>
      <w:r w:rsidRPr="000511C4">
        <w:rPr>
          <w:rFonts w:ascii="Times New Roman" w:hAnsi="Times New Roman" w:cs="Times New Roman"/>
        </w:rPr>
        <w:t>CyberRisk</w:t>
      </w:r>
      <w:proofErr w:type="spellEnd"/>
      <w:r w:rsidRPr="000511C4">
        <w:rPr>
          <w:rFonts w:ascii="Times New Roman" w:hAnsi="Times New Roman" w:cs="Times New Roman"/>
        </w:rPr>
        <w:t xml:space="preserve"> Monitor, a lightweight rule-based cybersecurity monitoring and risk assessment tool developed as part of the UMGC CMSC 495 Computer Science Capstone. The purpose of this document is to translate the approved Project Plan into a structured design and implementation strategy that guides development, scheduling, risk management, and evaluation activities throughout the project lifecycle.</w:t>
      </w:r>
    </w:p>
    <w:p w14:paraId="74FB7FCF" w14:textId="77777777" w:rsidR="00AE0425" w:rsidRPr="000511C4" w:rsidRDefault="00AE0425" w:rsidP="00AE0425">
      <w:pPr>
        <w:jc w:val="center"/>
        <w:rPr>
          <w:rFonts w:ascii="Times New Roman" w:hAnsi="Times New Roman" w:cs="Times New Roman"/>
        </w:rPr>
      </w:pPr>
      <w:proofErr w:type="spellStart"/>
      <w:r w:rsidRPr="000511C4">
        <w:rPr>
          <w:rFonts w:ascii="Times New Roman" w:hAnsi="Times New Roman" w:cs="Times New Roman"/>
        </w:rPr>
        <w:t>CyberRisk</w:t>
      </w:r>
      <w:proofErr w:type="spellEnd"/>
      <w:r w:rsidRPr="000511C4">
        <w:rPr>
          <w:rFonts w:ascii="Times New Roman" w:hAnsi="Times New Roman" w:cs="Times New Roman"/>
        </w:rPr>
        <w:t xml:space="preserve"> Monitor is designed as a proof-of-concept system rather than a full-scale enterprise solution. The project focuses on </w:t>
      </w:r>
      <w:proofErr w:type="spellStart"/>
      <w:r w:rsidRPr="000511C4">
        <w:rPr>
          <w:rFonts w:ascii="Times New Roman" w:hAnsi="Times New Roman" w:cs="Times New Roman"/>
        </w:rPr>
        <w:t>analyzing</w:t>
      </w:r>
      <w:proofErr w:type="spellEnd"/>
      <w:r w:rsidRPr="000511C4">
        <w:rPr>
          <w:rFonts w:ascii="Times New Roman" w:hAnsi="Times New Roman" w:cs="Times New Roman"/>
        </w:rPr>
        <w:t xml:space="preserve"> simulated or sample security logs using predefined detection rules to identify indicators of suspicious or potentially malicious activity. The system emphasizes clarity, interpretability, and accessibility, making it suitable for educational environments and small teams seeking an introductory cybersecurity monitoring capability.</w:t>
      </w:r>
    </w:p>
    <w:p w14:paraId="6F6328C6" w14:textId="77777777" w:rsidR="00AE0425" w:rsidRPr="000511C4" w:rsidRDefault="00AE0425" w:rsidP="00AE0425">
      <w:pPr>
        <w:jc w:val="center"/>
        <w:rPr>
          <w:rFonts w:ascii="Times New Roman" w:hAnsi="Times New Roman" w:cs="Times New Roman"/>
        </w:rPr>
      </w:pPr>
      <w:r w:rsidRPr="000511C4">
        <w:rPr>
          <w:rFonts w:ascii="Times New Roman" w:hAnsi="Times New Roman" w:cs="Times New Roman"/>
        </w:rPr>
        <w:t>This document builds upon the previously established Project Plan by expanding on technical requirements, task decomposition, scheduling logic, and evaluation criteria. It serves as a comprehensive reference for how the project will be executed, monitored, and assessed to ensure alignment with course objectives and successful capstone delivery.</w:t>
      </w:r>
    </w:p>
    <w:p w14:paraId="7C6F5FED" w14:textId="77777777" w:rsidR="00AE0425" w:rsidRDefault="00AE0425" w:rsidP="00AE0425">
      <w:pPr>
        <w:jc w:val="center"/>
        <w:rPr>
          <w:rFonts w:ascii="Times New Roman" w:hAnsi="Times New Roman" w:cs="Times New Roman"/>
        </w:rPr>
      </w:pPr>
    </w:p>
    <w:p w14:paraId="7D74A040" w14:textId="2FC7E2C5" w:rsidR="00AE0425" w:rsidRDefault="00AE0425" w:rsidP="00AE0425">
      <w:pPr>
        <w:jc w:val="center"/>
        <w:rPr>
          <w:rFonts w:ascii="Times New Roman" w:hAnsi="Times New Roman" w:cs="Times New Roman"/>
          <w:b/>
          <w:bCs/>
          <w:i/>
          <w:iCs/>
        </w:rPr>
      </w:pPr>
      <w:r w:rsidRPr="00AE0425">
        <w:rPr>
          <w:rFonts w:ascii="Times New Roman" w:hAnsi="Times New Roman" w:cs="Times New Roman"/>
          <w:b/>
          <w:bCs/>
          <w:i/>
          <w:iCs/>
          <w:highlight w:val="green"/>
        </w:rPr>
        <w:t>Project Scope</w:t>
      </w:r>
    </w:p>
    <w:p w14:paraId="6125F13D" w14:textId="77777777" w:rsidR="00AE0425" w:rsidRPr="00AE0425" w:rsidRDefault="00AE0425" w:rsidP="00AE0425">
      <w:pPr>
        <w:jc w:val="center"/>
        <w:rPr>
          <w:rFonts w:ascii="Times New Roman" w:hAnsi="Times New Roman" w:cs="Times New Roman"/>
        </w:rPr>
      </w:pPr>
      <w:r w:rsidRPr="00AE0425">
        <w:rPr>
          <w:rFonts w:ascii="Times New Roman" w:hAnsi="Times New Roman" w:cs="Times New Roman"/>
        </w:rPr>
        <w:t xml:space="preserve">The scope of the </w:t>
      </w:r>
      <w:proofErr w:type="spellStart"/>
      <w:r w:rsidRPr="00AE0425">
        <w:rPr>
          <w:rFonts w:ascii="Times New Roman" w:hAnsi="Times New Roman" w:cs="Times New Roman"/>
        </w:rPr>
        <w:t>CyberRisk</w:t>
      </w:r>
      <w:proofErr w:type="spellEnd"/>
      <w:r w:rsidRPr="00AE0425">
        <w:rPr>
          <w:rFonts w:ascii="Times New Roman" w:hAnsi="Times New Roman" w:cs="Times New Roman"/>
        </w:rPr>
        <w:t xml:space="preserve"> Monitor project defines the objectives, deliverables, boundaries, and limitations necessary to ensure successful completion within the fixed academic timeline of the capstone course. The primary objective of the project is to design and implement a functional cybersecurity monitoring tool capable of </w:t>
      </w:r>
      <w:proofErr w:type="spellStart"/>
      <w:r w:rsidRPr="00AE0425">
        <w:rPr>
          <w:rFonts w:ascii="Times New Roman" w:hAnsi="Times New Roman" w:cs="Times New Roman"/>
        </w:rPr>
        <w:t>analyzing</w:t>
      </w:r>
      <w:proofErr w:type="spellEnd"/>
      <w:r w:rsidRPr="00AE0425">
        <w:rPr>
          <w:rFonts w:ascii="Times New Roman" w:hAnsi="Times New Roman" w:cs="Times New Roman"/>
        </w:rPr>
        <w:t xml:space="preserve"> structured log data and identifying indicators of suspicious or potentially malicious activity using predefined rules.</w:t>
      </w:r>
    </w:p>
    <w:p w14:paraId="1333ACFF" w14:textId="40807194" w:rsidR="00AE0425" w:rsidRDefault="00AE0425" w:rsidP="00AE0425">
      <w:pPr>
        <w:jc w:val="center"/>
        <w:rPr>
          <w:rFonts w:ascii="Times New Roman" w:hAnsi="Times New Roman" w:cs="Times New Roman"/>
        </w:rPr>
      </w:pPr>
      <w:r w:rsidRPr="00AE0425">
        <w:rPr>
          <w:rFonts w:ascii="Times New Roman" w:hAnsi="Times New Roman" w:cs="Times New Roman"/>
        </w:rPr>
        <w:t>The system is developed as a standalone application that operates on simulated or sample security logs rather than real-world production data. This approach avoids legal and ethical concerns while allowing the project team to focus on sound software design, correct implementation of cybersecurity concepts, and meaningful analysis of results. The scope is intentionally constrained to balance realism with feasibility.</w:t>
      </w:r>
    </w:p>
    <w:p w14:paraId="4F050A34" w14:textId="38A453E8" w:rsidR="00AE0425" w:rsidRPr="00AE0425" w:rsidRDefault="00AE0425" w:rsidP="00AE0425">
      <w:pPr>
        <w:jc w:val="center"/>
        <w:rPr>
          <w:rFonts w:ascii="Times New Roman" w:hAnsi="Times New Roman" w:cs="Times New Roman"/>
        </w:rPr>
      </w:pPr>
      <w:r w:rsidRPr="00AE0425">
        <w:rPr>
          <w:rFonts w:ascii="Times New Roman" w:hAnsi="Times New Roman" w:cs="Times New Roman"/>
        </w:rPr>
        <w:t>In Scope:</w:t>
      </w:r>
    </w:p>
    <w:p w14:paraId="0F655E69" w14:textId="77777777" w:rsidR="00AE0425" w:rsidRPr="00AE0425" w:rsidRDefault="00AE0425" w:rsidP="00AE0425">
      <w:pPr>
        <w:numPr>
          <w:ilvl w:val="0"/>
          <w:numId w:val="2"/>
        </w:numPr>
        <w:jc w:val="center"/>
        <w:rPr>
          <w:rFonts w:ascii="Times New Roman" w:hAnsi="Times New Roman" w:cs="Times New Roman"/>
        </w:rPr>
      </w:pPr>
      <w:r w:rsidRPr="00AE0425">
        <w:rPr>
          <w:rFonts w:ascii="Times New Roman" w:hAnsi="Times New Roman" w:cs="Times New Roman"/>
        </w:rPr>
        <w:t>Analysis of simulated or sample security log data for educational and demonstration purposes</w:t>
      </w:r>
    </w:p>
    <w:p w14:paraId="3EE39CBD" w14:textId="77777777" w:rsidR="00AE0425" w:rsidRPr="00AE0425" w:rsidRDefault="00AE0425" w:rsidP="00AE0425">
      <w:pPr>
        <w:numPr>
          <w:ilvl w:val="0"/>
          <w:numId w:val="2"/>
        </w:numPr>
        <w:jc w:val="center"/>
        <w:rPr>
          <w:rFonts w:ascii="Times New Roman" w:hAnsi="Times New Roman" w:cs="Times New Roman"/>
        </w:rPr>
      </w:pPr>
      <w:r w:rsidRPr="00AE0425">
        <w:rPr>
          <w:rFonts w:ascii="Times New Roman" w:hAnsi="Times New Roman" w:cs="Times New Roman"/>
        </w:rPr>
        <w:t>Implementation of approximately 10–15 predefined detection rules that identify basic security patterns</w:t>
      </w:r>
    </w:p>
    <w:p w14:paraId="3D00DA26" w14:textId="77777777" w:rsidR="00AE0425" w:rsidRPr="00AE0425" w:rsidRDefault="00AE0425" w:rsidP="00AE0425">
      <w:pPr>
        <w:numPr>
          <w:ilvl w:val="0"/>
          <w:numId w:val="2"/>
        </w:numPr>
        <w:jc w:val="center"/>
        <w:rPr>
          <w:rFonts w:ascii="Times New Roman" w:hAnsi="Times New Roman" w:cs="Times New Roman"/>
        </w:rPr>
      </w:pPr>
      <w:r w:rsidRPr="00AE0425">
        <w:rPr>
          <w:rFonts w:ascii="Times New Roman" w:hAnsi="Times New Roman" w:cs="Times New Roman"/>
        </w:rPr>
        <w:t>Basic risk scoring and categorization of findings (Low, Medium, High, Critical)</w:t>
      </w:r>
    </w:p>
    <w:p w14:paraId="64BDB553" w14:textId="77777777" w:rsidR="00AE0425" w:rsidRPr="00AE0425" w:rsidRDefault="00AE0425" w:rsidP="00AE0425">
      <w:pPr>
        <w:numPr>
          <w:ilvl w:val="0"/>
          <w:numId w:val="2"/>
        </w:numPr>
        <w:jc w:val="center"/>
        <w:rPr>
          <w:rFonts w:ascii="Times New Roman" w:hAnsi="Times New Roman" w:cs="Times New Roman"/>
        </w:rPr>
      </w:pPr>
      <w:r w:rsidRPr="00AE0425">
        <w:rPr>
          <w:rFonts w:ascii="Times New Roman" w:hAnsi="Times New Roman" w:cs="Times New Roman"/>
        </w:rPr>
        <w:t>Generation of summary dashboards or structured reports that present results clearly</w:t>
      </w:r>
    </w:p>
    <w:p w14:paraId="5CE222F8" w14:textId="77777777" w:rsidR="00AE0425" w:rsidRPr="00AE0425" w:rsidRDefault="00AE0425" w:rsidP="00AE0425">
      <w:pPr>
        <w:numPr>
          <w:ilvl w:val="0"/>
          <w:numId w:val="2"/>
        </w:numPr>
        <w:jc w:val="center"/>
        <w:rPr>
          <w:rFonts w:ascii="Times New Roman" w:hAnsi="Times New Roman" w:cs="Times New Roman"/>
        </w:rPr>
      </w:pPr>
      <w:r w:rsidRPr="00AE0425">
        <w:rPr>
          <w:rFonts w:ascii="Times New Roman" w:hAnsi="Times New Roman" w:cs="Times New Roman"/>
        </w:rPr>
        <w:lastRenderedPageBreak/>
        <w:t>Support for common structured log formats such as syslog-style text, JSON-formatted data, and CSV files</w:t>
      </w:r>
    </w:p>
    <w:p w14:paraId="6A645A8F" w14:textId="77777777" w:rsidR="00AE0425" w:rsidRPr="00AE0425" w:rsidRDefault="00AE0425" w:rsidP="00AE0425">
      <w:pPr>
        <w:numPr>
          <w:ilvl w:val="0"/>
          <w:numId w:val="2"/>
        </w:numPr>
        <w:jc w:val="center"/>
        <w:rPr>
          <w:rFonts w:ascii="Times New Roman" w:hAnsi="Times New Roman" w:cs="Times New Roman"/>
        </w:rPr>
      </w:pPr>
      <w:r w:rsidRPr="00AE0425">
        <w:rPr>
          <w:rFonts w:ascii="Times New Roman" w:hAnsi="Times New Roman" w:cs="Times New Roman"/>
        </w:rPr>
        <w:t>A command-line interface and/or a simple graphical interface for user interaction</w:t>
      </w:r>
    </w:p>
    <w:p w14:paraId="26F31151" w14:textId="77777777" w:rsidR="00AE0425" w:rsidRPr="00AE0425" w:rsidRDefault="00AE0425" w:rsidP="00AE0425">
      <w:pPr>
        <w:jc w:val="center"/>
        <w:rPr>
          <w:rFonts w:ascii="Times New Roman" w:hAnsi="Times New Roman" w:cs="Times New Roman"/>
        </w:rPr>
      </w:pPr>
      <w:r w:rsidRPr="00AE0425">
        <w:rPr>
          <w:rFonts w:ascii="Times New Roman" w:hAnsi="Times New Roman" w:cs="Times New Roman"/>
        </w:rPr>
        <w:t>Out of Scope:</w:t>
      </w:r>
    </w:p>
    <w:p w14:paraId="55EC2372" w14:textId="77777777" w:rsidR="00AE0425" w:rsidRPr="00AE0425" w:rsidRDefault="00AE0425" w:rsidP="00AE0425">
      <w:pPr>
        <w:numPr>
          <w:ilvl w:val="0"/>
          <w:numId w:val="3"/>
        </w:numPr>
        <w:jc w:val="center"/>
        <w:rPr>
          <w:rFonts w:ascii="Times New Roman" w:hAnsi="Times New Roman" w:cs="Times New Roman"/>
        </w:rPr>
      </w:pPr>
      <w:r w:rsidRPr="00AE0425">
        <w:rPr>
          <w:rFonts w:ascii="Times New Roman" w:hAnsi="Times New Roman" w:cs="Times New Roman"/>
        </w:rPr>
        <w:t>Real-time monitoring of live network traffic or active systems</w:t>
      </w:r>
    </w:p>
    <w:p w14:paraId="5F18B024" w14:textId="77777777" w:rsidR="00AE0425" w:rsidRPr="00AE0425" w:rsidRDefault="00AE0425" w:rsidP="00AE0425">
      <w:pPr>
        <w:numPr>
          <w:ilvl w:val="0"/>
          <w:numId w:val="3"/>
        </w:numPr>
        <w:jc w:val="center"/>
        <w:rPr>
          <w:rFonts w:ascii="Times New Roman" w:hAnsi="Times New Roman" w:cs="Times New Roman"/>
        </w:rPr>
      </w:pPr>
      <w:r w:rsidRPr="00AE0425">
        <w:rPr>
          <w:rFonts w:ascii="Times New Roman" w:hAnsi="Times New Roman" w:cs="Times New Roman"/>
        </w:rPr>
        <w:t>Integration with production or enterprise environments</w:t>
      </w:r>
    </w:p>
    <w:p w14:paraId="512A4C37" w14:textId="77777777" w:rsidR="00AE0425" w:rsidRPr="00AE0425" w:rsidRDefault="00AE0425" w:rsidP="00AE0425">
      <w:pPr>
        <w:numPr>
          <w:ilvl w:val="0"/>
          <w:numId w:val="3"/>
        </w:numPr>
        <w:jc w:val="center"/>
        <w:rPr>
          <w:rFonts w:ascii="Times New Roman" w:hAnsi="Times New Roman" w:cs="Times New Roman"/>
        </w:rPr>
      </w:pPr>
      <w:r w:rsidRPr="00AE0425">
        <w:rPr>
          <w:rFonts w:ascii="Times New Roman" w:hAnsi="Times New Roman" w:cs="Times New Roman"/>
        </w:rPr>
        <w:t>Advanced detection techniques such as machine learning or artificial intelligence models</w:t>
      </w:r>
    </w:p>
    <w:p w14:paraId="5EBAAC7A" w14:textId="77777777" w:rsidR="00AE0425" w:rsidRPr="00AE0425" w:rsidRDefault="00AE0425" w:rsidP="00AE0425">
      <w:pPr>
        <w:numPr>
          <w:ilvl w:val="0"/>
          <w:numId w:val="3"/>
        </w:numPr>
        <w:jc w:val="center"/>
        <w:rPr>
          <w:rFonts w:ascii="Times New Roman" w:hAnsi="Times New Roman" w:cs="Times New Roman"/>
        </w:rPr>
      </w:pPr>
      <w:r w:rsidRPr="00AE0425">
        <w:rPr>
          <w:rFonts w:ascii="Times New Roman" w:hAnsi="Times New Roman" w:cs="Times New Roman"/>
        </w:rPr>
        <w:t>Automated incident response, blocking, or remediation actions</w:t>
      </w:r>
    </w:p>
    <w:p w14:paraId="3A779DA3" w14:textId="77777777" w:rsidR="00AE0425" w:rsidRPr="00AE0425" w:rsidRDefault="00AE0425" w:rsidP="00AE0425">
      <w:pPr>
        <w:numPr>
          <w:ilvl w:val="0"/>
          <w:numId w:val="3"/>
        </w:numPr>
        <w:jc w:val="center"/>
        <w:rPr>
          <w:rFonts w:ascii="Times New Roman" w:hAnsi="Times New Roman" w:cs="Times New Roman"/>
        </w:rPr>
      </w:pPr>
      <w:r w:rsidRPr="00AE0425">
        <w:rPr>
          <w:rFonts w:ascii="Times New Roman" w:hAnsi="Times New Roman" w:cs="Times New Roman"/>
        </w:rPr>
        <w:t>Enterprise-scale log aggregation or long-term storage</w:t>
      </w:r>
    </w:p>
    <w:p w14:paraId="19E73D79" w14:textId="77777777" w:rsidR="00AE0425" w:rsidRPr="00AE0425" w:rsidRDefault="00AE0425" w:rsidP="00AE0425">
      <w:pPr>
        <w:numPr>
          <w:ilvl w:val="0"/>
          <w:numId w:val="3"/>
        </w:numPr>
        <w:jc w:val="center"/>
        <w:rPr>
          <w:rFonts w:ascii="Times New Roman" w:hAnsi="Times New Roman" w:cs="Times New Roman"/>
        </w:rPr>
      </w:pPr>
      <w:r w:rsidRPr="00AE0425">
        <w:rPr>
          <w:rFonts w:ascii="Times New Roman" w:hAnsi="Times New Roman" w:cs="Times New Roman"/>
        </w:rPr>
        <w:t>Advanced regulatory or compliance frameworks (for example, financial or healthcare compliance standards)</w:t>
      </w:r>
    </w:p>
    <w:p w14:paraId="55745F49" w14:textId="5E4533B4" w:rsidR="00AE0425" w:rsidRPr="00AE0425" w:rsidRDefault="00AE0425" w:rsidP="00AE0425">
      <w:pPr>
        <w:jc w:val="center"/>
        <w:rPr>
          <w:rFonts w:ascii="Times New Roman" w:hAnsi="Times New Roman" w:cs="Times New Roman"/>
        </w:rPr>
      </w:pPr>
    </w:p>
    <w:p w14:paraId="3055527B" w14:textId="44B2BE48" w:rsidR="00536B21" w:rsidRDefault="00AE0425" w:rsidP="00AE0425">
      <w:pPr>
        <w:jc w:val="center"/>
        <w:rPr>
          <w:rFonts w:ascii="Times New Roman" w:hAnsi="Times New Roman" w:cs="Times New Roman"/>
          <w:b/>
          <w:bCs/>
          <w:i/>
          <w:iCs/>
        </w:rPr>
      </w:pPr>
      <w:r w:rsidRPr="00AE0425">
        <w:rPr>
          <w:rFonts w:ascii="Times New Roman" w:hAnsi="Times New Roman" w:cs="Times New Roman"/>
          <w:b/>
          <w:bCs/>
          <w:i/>
          <w:iCs/>
          <w:highlight w:val="green"/>
        </w:rPr>
        <w:t>Project requirements</w:t>
      </w:r>
    </w:p>
    <w:p w14:paraId="5783E681" w14:textId="77777777" w:rsidR="00AE0425" w:rsidRPr="00AE0425" w:rsidRDefault="00AE0425" w:rsidP="00AE0425">
      <w:pPr>
        <w:jc w:val="center"/>
        <w:rPr>
          <w:rFonts w:ascii="Times New Roman" w:hAnsi="Times New Roman" w:cs="Times New Roman"/>
        </w:rPr>
      </w:pPr>
      <w:r w:rsidRPr="00AE0425">
        <w:rPr>
          <w:rFonts w:ascii="Times New Roman" w:hAnsi="Times New Roman" w:cs="Times New Roman"/>
        </w:rPr>
        <w:t xml:space="preserve">Project requirements for </w:t>
      </w:r>
      <w:proofErr w:type="spellStart"/>
      <w:r w:rsidRPr="00AE0425">
        <w:rPr>
          <w:rFonts w:ascii="Times New Roman" w:hAnsi="Times New Roman" w:cs="Times New Roman"/>
        </w:rPr>
        <w:t>CyberRisk</w:t>
      </w:r>
      <w:proofErr w:type="spellEnd"/>
      <w:r w:rsidRPr="00AE0425">
        <w:rPr>
          <w:rFonts w:ascii="Times New Roman" w:hAnsi="Times New Roman" w:cs="Times New Roman"/>
        </w:rPr>
        <w:t xml:space="preserve"> Monitor were derived from capstone course objectives, foundational cybersecurity practices, and the intended educational use of the system. These requirements are designed to ensure that the project demonstrates essential monitoring and risk assessment capabilities while remaining achievable within the project’s time and resource constraints.</w:t>
      </w:r>
    </w:p>
    <w:p w14:paraId="7A2ED62D" w14:textId="77777777" w:rsidR="00AE0425" w:rsidRPr="00AE0425" w:rsidRDefault="00AE0425" w:rsidP="00AE0425">
      <w:pPr>
        <w:jc w:val="center"/>
        <w:rPr>
          <w:rFonts w:ascii="Times New Roman" w:hAnsi="Times New Roman" w:cs="Times New Roman"/>
        </w:rPr>
      </w:pPr>
      <w:r w:rsidRPr="00AE0425">
        <w:rPr>
          <w:rFonts w:ascii="Times New Roman" w:hAnsi="Times New Roman" w:cs="Times New Roman"/>
        </w:rPr>
        <w:t xml:space="preserve">A rule-based detection approach was selected instead of machine learning-based methods to prioritize transparency, determinism, and explainability. Rule-based systems allow users to clearly understand why alerts are generated and how risk scores are calculated, which is especially important in an academic context where system </w:t>
      </w:r>
      <w:proofErr w:type="spellStart"/>
      <w:r w:rsidRPr="00AE0425">
        <w:rPr>
          <w:rFonts w:ascii="Times New Roman" w:hAnsi="Times New Roman" w:cs="Times New Roman"/>
        </w:rPr>
        <w:t>behavior</w:t>
      </w:r>
      <w:proofErr w:type="spellEnd"/>
      <w:r w:rsidRPr="00AE0425">
        <w:rPr>
          <w:rFonts w:ascii="Times New Roman" w:hAnsi="Times New Roman" w:cs="Times New Roman"/>
        </w:rPr>
        <w:t xml:space="preserve"> must be clearly justified.</w:t>
      </w:r>
    </w:p>
    <w:p w14:paraId="71DB6B17" w14:textId="77777777" w:rsidR="00AE0425" w:rsidRPr="00AE0425" w:rsidRDefault="00AE0425" w:rsidP="00AE0425">
      <w:pPr>
        <w:jc w:val="center"/>
        <w:rPr>
          <w:rFonts w:ascii="Times New Roman" w:hAnsi="Times New Roman" w:cs="Times New Roman"/>
        </w:rPr>
      </w:pPr>
      <w:r w:rsidRPr="00AE0425">
        <w:rPr>
          <w:rFonts w:ascii="Times New Roman" w:hAnsi="Times New Roman" w:cs="Times New Roman"/>
        </w:rPr>
        <w:t>Functional Requirements:</w:t>
      </w:r>
    </w:p>
    <w:p w14:paraId="09A83D2E" w14:textId="77777777" w:rsidR="00AE0425" w:rsidRPr="00AE0425" w:rsidRDefault="00AE0425" w:rsidP="00AE0425">
      <w:pPr>
        <w:numPr>
          <w:ilvl w:val="0"/>
          <w:numId w:val="4"/>
        </w:numPr>
        <w:jc w:val="center"/>
        <w:rPr>
          <w:rFonts w:ascii="Times New Roman" w:hAnsi="Times New Roman" w:cs="Times New Roman"/>
        </w:rPr>
      </w:pPr>
      <w:r w:rsidRPr="00AE0425">
        <w:rPr>
          <w:rFonts w:ascii="Times New Roman" w:hAnsi="Times New Roman" w:cs="Times New Roman"/>
        </w:rPr>
        <w:t>FR-01: The system shall parse security logs provided in syslog-style text, JSON, and CSV formats.</w:t>
      </w:r>
    </w:p>
    <w:p w14:paraId="163FCFE0" w14:textId="77777777" w:rsidR="00AE0425" w:rsidRPr="00AE0425" w:rsidRDefault="00AE0425" w:rsidP="00AE0425">
      <w:pPr>
        <w:numPr>
          <w:ilvl w:val="0"/>
          <w:numId w:val="4"/>
        </w:numPr>
        <w:jc w:val="center"/>
        <w:rPr>
          <w:rFonts w:ascii="Times New Roman" w:hAnsi="Times New Roman" w:cs="Times New Roman"/>
        </w:rPr>
      </w:pPr>
      <w:r w:rsidRPr="00AE0425">
        <w:rPr>
          <w:rFonts w:ascii="Times New Roman" w:hAnsi="Times New Roman" w:cs="Times New Roman"/>
        </w:rPr>
        <w:t>FR-02: The system shall apply predefined and configurable detection rules to parsed log data.</w:t>
      </w:r>
    </w:p>
    <w:p w14:paraId="291686C3" w14:textId="77777777" w:rsidR="00AE0425" w:rsidRPr="00AE0425" w:rsidRDefault="00AE0425" w:rsidP="00AE0425">
      <w:pPr>
        <w:numPr>
          <w:ilvl w:val="0"/>
          <w:numId w:val="4"/>
        </w:numPr>
        <w:jc w:val="center"/>
        <w:rPr>
          <w:rFonts w:ascii="Times New Roman" w:hAnsi="Times New Roman" w:cs="Times New Roman"/>
        </w:rPr>
      </w:pPr>
      <w:r w:rsidRPr="00AE0425">
        <w:rPr>
          <w:rFonts w:ascii="Times New Roman" w:hAnsi="Times New Roman" w:cs="Times New Roman"/>
        </w:rPr>
        <w:t xml:space="preserve">FR-03: The system shall identify common security patterns such as repeated failed logins, port scanning </w:t>
      </w:r>
      <w:proofErr w:type="spellStart"/>
      <w:r w:rsidRPr="00AE0425">
        <w:rPr>
          <w:rFonts w:ascii="Times New Roman" w:hAnsi="Times New Roman" w:cs="Times New Roman"/>
        </w:rPr>
        <w:t>behavior</w:t>
      </w:r>
      <w:proofErr w:type="spellEnd"/>
      <w:r w:rsidRPr="00AE0425">
        <w:rPr>
          <w:rFonts w:ascii="Times New Roman" w:hAnsi="Times New Roman" w:cs="Times New Roman"/>
        </w:rPr>
        <w:t>, and privilege escalation attempts.</w:t>
      </w:r>
    </w:p>
    <w:p w14:paraId="603CBE21" w14:textId="77777777" w:rsidR="00AE0425" w:rsidRPr="00AE0425" w:rsidRDefault="00AE0425" w:rsidP="00AE0425">
      <w:pPr>
        <w:numPr>
          <w:ilvl w:val="0"/>
          <w:numId w:val="4"/>
        </w:numPr>
        <w:jc w:val="center"/>
        <w:rPr>
          <w:rFonts w:ascii="Times New Roman" w:hAnsi="Times New Roman" w:cs="Times New Roman"/>
        </w:rPr>
      </w:pPr>
      <w:r w:rsidRPr="00AE0425">
        <w:rPr>
          <w:rFonts w:ascii="Times New Roman" w:hAnsi="Times New Roman" w:cs="Times New Roman"/>
        </w:rPr>
        <w:t>FR-04: The system shall calculate numerical risk scores for detected events.</w:t>
      </w:r>
    </w:p>
    <w:p w14:paraId="1556E948" w14:textId="77777777" w:rsidR="00AE0425" w:rsidRPr="00AE0425" w:rsidRDefault="00AE0425" w:rsidP="00AE0425">
      <w:pPr>
        <w:numPr>
          <w:ilvl w:val="0"/>
          <w:numId w:val="4"/>
        </w:numPr>
        <w:jc w:val="center"/>
        <w:rPr>
          <w:rFonts w:ascii="Times New Roman" w:hAnsi="Times New Roman" w:cs="Times New Roman"/>
        </w:rPr>
      </w:pPr>
      <w:r w:rsidRPr="00AE0425">
        <w:rPr>
          <w:rFonts w:ascii="Times New Roman" w:hAnsi="Times New Roman" w:cs="Times New Roman"/>
        </w:rPr>
        <w:t>FR-05: The system shall categorize detected risks as Low, Medium, High, or Critical.</w:t>
      </w:r>
    </w:p>
    <w:p w14:paraId="42403B35" w14:textId="77777777" w:rsidR="00AE0425" w:rsidRPr="00AE0425" w:rsidRDefault="00AE0425" w:rsidP="00AE0425">
      <w:pPr>
        <w:numPr>
          <w:ilvl w:val="0"/>
          <w:numId w:val="4"/>
        </w:numPr>
        <w:jc w:val="center"/>
        <w:rPr>
          <w:rFonts w:ascii="Times New Roman" w:hAnsi="Times New Roman" w:cs="Times New Roman"/>
        </w:rPr>
      </w:pPr>
      <w:r w:rsidRPr="00AE0425">
        <w:rPr>
          <w:rFonts w:ascii="Times New Roman" w:hAnsi="Times New Roman" w:cs="Times New Roman"/>
        </w:rPr>
        <w:t>FR-06: The system shall generate summary reports of detected findings.</w:t>
      </w:r>
    </w:p>
    <w:p w14:paraId="352C481B" w14:textId="77777777" w:rsidR="00AE0425" w:rsidRPr="00AE0425" w:rsidRDefault="00AE0425" w:rsidP="00AE0425">
      <w:pPr>
        <w:numPr>
          <w:ilvl w:val="0"/>
          <w:numId w:val="4"/>
        </w:numPr>
        <w:jc w:val="center"/>
        <w:rPr>
          <w:rFonts w:ascii="Times New Roman" w:hAnsi="Times New Roman" w:cs="Times New Roman"/>
        </w:rPr>
      </w:pPr>
      <w:r w:rsidRPr="00AE0425">
        <w:rPr>
          <w:rFonts w:ascii="Times New Roman" w:hAnsi="Times New Roman" w:cs="Times New Roman"/>
        </w:rPr>
        <w:lastRenderedPageBreak/>
        <w:t>FR-07: The system shall present results through a dashboard or structured report interface.</w:t>
      </w:r>
    </w:p>
    <w:p w14:paraId="7ED70434" w14:textId="77777777" w:rsidR="00AE0425" w:rsidRPr="00AE0425" w:rsidRDefault="00AE0425" w:rsidP="00AE0425">
      <w:pPr>
        <w:numPr>
          <w:ilvl w:val="0"/>
          <w:numId w:val="4"/>
        </w:numPr>
        <w:jc w:val="center"/>
        <w:rPr>
          <w:rFonts w:ascii="Times New Roman" w:hAnsi="Times New Roman" w:cs="Times New Roman"/>
        </w:rPr>
      </w:pPr>
      <w:r w:rsidRPr="00AE0425">
        <w:rPr>
          <w:rFonts w:ascii="Times New Roman" w:hAnsi="Times New Roman" w:cs="Times New Roman"/>
        </w:rPr>
        <w:t>FR-08: The system shall allow users to adjust detection rule thresholds.</w:t>
      </w:r>
    </w:p>
    <w:p w14:paraId="19C93B46" w14:textId="77777777" w:rsidR="00AE0425" w:rsidRPr="00AE0425" w:rsidRDefault="00AE0425" w:rsidP="00AE0425">
      <w:pPr>
        <w:jc w:val="center"/>
        <w:rPr>
          <w:rFonts w:ascii="Times New Roman" w:hAnsi="Times New Roman" w:cs="Times New Roman"/>
        </w:rPr>
      </w:pPr>
      <w:r w:rsidRPr="00AE0425">
        <w:rPr>
          <w:rFonts w:ascii="Times New Roman" w:hAnsi="Times New Roman" w:cs="Times New Roman"/>
        </w:rPr>
        <w:t>Non-Functional Requirements:</w:t>
      </w:r>
    </w:p>
    <w:p w14:paraId="57F3B3FC" w14:textId="77777777" w:rsidR="00AE0425" w:rsidRPr="00AE0425" w:rsidRDefault="00AE0425" w:rsidP="00AE0425">
      <w:pPr>
        <w:numPr>
          <w:ilvl w:val="0"/>
          <w:numId w:val="5"/>
        </w:numPr>
        <w:jc w:val="center"/>
        <w:rPr>
          <w:rFonts w:ascii="Times New Roman" w:hAnsi="Times New Roman" w:cs="Times New Roman"/>
        </w:rPr>
      </w:pPr>
      <w:r w:rsidRPr="00AE0425">
        <w:rPr>
          <w:rFonts w:ascii="Times New Roman" w:hAnsi="Times New Roman" w:cs="Times New Roman"/>
        </w:rPr>
        <w:t>NFR-01: The system shall process up to 10,000 log entries within 30 seconds on standard consumer hardware.</w:t>
      </w:r>
    </w:p>
    <w:p w14:paraId="3B4CB64B" w14:textId="77777777" w:rsidR="00AE0425" w:rsidRPr="00AE0425" w:rsidRDefault="00AE0425" w:rsidP="00AE0425">
      <w:pPr>
        <w:numPr>
          <w:ilvl w:val="0"/>
          <w:numId w:val="5"/>
        </w:numPr>
        <w:jc w:val="center"/>
        <w:rPr>
          <w:rFonts w:ascii="Times New Roman" w:hAnsi="Times New Roman" w:cs="Times New Roman"/>
        </w:rPr>
      </w:pPr>
      <w:r w:rsidRPr="00AE0425">
        <w:rPr>
          <w:rFonts w:ascii="Times New Roman" w:hAnsi="Times New Roman" w:cs="Times New Roman"/>
        </w:rPr>
        <w:t>NFR-02: The user interface shall be understandable for users with basic technical knowledge.</w:t>
      </w:r>
    </w:p>
    <w:p w14:paraId="08FA3CBB" w14:textId="77777777" w:rsidR="00AE0425" w:rsidRPr="00AE0425" w:rsidRDefault="00AE0425" w:rsidP="00AE0425">
      <w:pPr>
        <w:numPr>
          <w:ilvl w:val="0"/>
          <w:numId w:val="5"/>
        </w:numPr>
        <w:jc w:val="center"/>
        <w:rPr>
          <w:rFonts w:ascii="Times New Roman" w:hAnsi="Times New Roman" w:cs="Times New Roman"/>
        </w:rPr>
      </w:pPr>
      <w:r w:rsidRPr="00AE0425">
        <w:rPr>
          <w:rFonts w:ascii="Times New Roman" w:hAnsi="Times New Roman" w:cs="Times New Roman"/>
        </w:rPr>
        <w:t>NFR-03: The system shall include error handling and internal logging to support debugging.</w:t>
      </w:r>
    </w:p>
    <w:p w14:paraId="02F8917A" w14:textId="77777777" w:rsidR="00AE0425" w:rsidRPr="00AE0425" w:rsidRDefault="00AE0425" w:rsidP="00AE0425">
      <w:pPr>
        <w:numPr>
          <w:ilvl w:val="0"/>
          <w:numId w:val="5"/>
        </w:numPr>
        <w:jc w:val="center"/>
        <w:rPr>
          <w:rFonts w:ascii="Times New Roman" w:hAnsi="Times New Roman" w:cs="Times New Roman"/>
        </w:rPr>
      </w:pPr>
      <w:r w:rsidRPr="00AE0425">
        <w:rPr>
          <w:rFonts w:ascii="Times New Roman" w:hAnsi="Times New Roman" w:cs="Times New Roman"/>
        </w:rPr>
        <w:t>NFR-04: The codebase shall be documented and follow consistent coding standards.</w:t>
      </w:r>
    </w:p>
    <w:p w14:paraId="14F1A9FF" w14:textId="77777777" w:rsidR="00AE0425" w:rsidRPr="00AE0425" w:rsidRDefault="00AE0425" w:rsidP="00AE0425">
      <w:pPr>
        <w:jc w:val="center"/>
        <w:rPr>
          <w:rFonts w:ascii="Times New Roman" w:hAnsi="Times New Roman" w:cs="Times New Roman"/>
        </w:rPr>
      </w:pPr>
      <w:r w:rsidRPr="00AE0425">
        <w:rPr>
          <w:rFonts w:ascii="Times New Roman" w:hAnsi="Times New Roman" w:cs="Times New Roman"/>
        </w:rPr>
        <w:t>Technical Requirements:</w:t>
      </w:r>
    </w:p>
    <w:p w14:paraId="161369B8" w14:textId="77777777" w:rsidR="00AE0425" w:rsidRPr="00AE0425" w:rsidRDefault="00AE0425" w:rsidP="00AE0425">
      <w:pPr>
        <w:numPr>
          <w:ilvl w:val="0"/>
          <w:numId w:val="6"/>
        </w:numPr>
        <w:jc w:val="center"/>
        <w:rPr>
          <w:rFonts w:ascii="Times New Roman" w:hAnsi="Times New Roman" w:cs="Times New Roman"/>
        </w:rPr>
      </w:pPr>
      <w:r w:rsidRPr="00AE0425">
        <w:rPr>
          <w:rFonts w:ascii="Times New Roman" w:hAnsi="Times New Roman" w:cs="Times New Roman"/>
        </w:rPr>
        <w:t>Programming Language: Python 3.10 or later</w:t>
      </w:r>
    </w:p>
    <w:p w14:paraId="01CB664E" w14:textId="77777777" w:rsidR="00AE0425" w:rsidRPr="00AE0425" w:rsidRDefault="00AE0425" w:rsidP="00AE0425">
      <w:pPr>
        <w:numPr>
          <w:ilvl w:val="0"/>
          <w:numId w:val="6"/>
        </w:numPr>
        <w:jc w:val="center"/>
        <w:rPr>
          <w:rFonts w:ascii="Times New Roman" w:hAnsi="Times New Roman" w:cs="Times New Roman"/>
        </w:rPr>
      </w:pPr>
      <w:r w:rsidRPr="00AE0425">
        <w:rPr>
          <w:rFonts w:ascii="Times New Roman" w:hAnsi="Times New Roman" w:cs="Times New Roman"/>
        </w:rPr>
        <w:t>Operating System: Cross-platform compatibility (Windows, macOS, Linux)</w:t>
      </w:r>
    </w:p>
    <w:p w14:paraId="7320631F" w14:textId="77777777" w:rsidR="00AE0425" w:rsidRPr="00AE0425" w:rsidRDefault="00AE0425" w:rsidP="00AE0425">
      <w:pPr>
        <w:numPr>
          <w:ilvl w:val="0"/>
          <w:numId w:val="6"/>
        </w:numPr>
        <w:jc w:val="center"/>
        <w:rPr>
          <w:rFonts w:ascii="Times New Roman" w:hAnsi="Times New Roman" w:cs="Times New Roman"/>
        </w:rPr>
      </w:pPr>
      <w:r w:rsidRPr="00AE0425">
        <w:rPr>
          <w:rFonts w:ascii="Times New Roman" w:hAnsi="Times New Roman" w:cs="Times New Roman"/>
        </w:rPr>
        <w:t>Version Control: Git with a shared GitHub repository</w:t>
      </w:r>
    </w:p>
    <w:p w14:paraId="3C87A396" w14:textId="77777777" w:rsidR="00AE0425" w:rsidRPr="00AE0425" w:rsidRDefault="00AE0425" w:rsidP="00AE0425">
      <w:pPr>
        <w:numPr>
          <w:ilvl w:val="0"/>
          <w:numId w:val="6"/>
        </w:numPr>
        <w:jc w:val="center"/>
        <w:rPr>
          <w:rFonts w:ascii="Times New Roman" w:hAnsi="Times New Roman" w:cs="Times New Roman"/>
        </w:rPr>
      </w:pPr>
      <w:r w:rsidRPr="00AE0425">
        <w:rPr>
          <w:rFonts w:ascii="Times New Roman" w:hAnsi="Times New Roman" w:cs="Times New Roman"/>
        </w:rPr>
        <w:t xml:space="preserve">Frameworks and Libraries: Standard Python libraries; optional use of Flask or </w:t>
      </w:r>
      <w:proofErr w:type="spellStart"/>
      <w:r w:rsidRPr="00AE0425">
        <w:rPr>
          <w:rFonts w:ascii="Times New Roman" w:hAnsi="Times New Roman" w:cs="Times New Roman"/>
        </w:rPr>
        <w:t>Streamlit</w:t>
      </w:r>
      <w:proofErr w:type="spellEnd"/>
      <w:r w:rsidRPr="00AE0425">
        <w:rPr>
          <w:rFonts w:ascii="Times New Roman" w:hAnsi="Times New Roman" w:cs="Times New Roman"/>
        </w:rPr>
        <w:t xml:space="preserve"> for visualization</w:t>
      </w:r>
    </w:p>
    <w:p w14:paraId="3A9B7DB2" w14:textId="77777777" w:rsidR="00AE0425" w:rsidRPr="00AE0425" w:rsidRDefault="00AE0425" w:rsidP="00AE0425">
      <w:pPr>
        <w:numPr>
          <w:ilvl w:val="0"/>
          <w:numId w:val="6"/>
        </w:numPr>
        <w:jc w:val="center"/>
        <w:rPr>
          <w:rFonts w:ascii="Times New Roman" w:hAnsi="Times New Roman" w:cs="Times New Roman"/>
        </w:rPr>
      </w:pPr>
      <w:r w:rsidRPr="00AE0425">
        <w:rPr>
          <w:rFonts w:ascii="Times New Roman" w:hAnsi="Times New Roman" w:cs="Times New Roman"/>
        </w:rPr>
        <w:t>Configuration and Storage: JSON or YAML files for rules; optional lightweight database for persistence</w:t>
      </w:r>
    </w:p>
    <w:p w14:paraId="57B59016" w14:textId="77777777" w:rsidR="00AE0425" w:rsidRDefault="00AE0425" w:rsidP="00AE0425">
      <w:pPr>
        <w:jc w:val="center"/>
        <w:rPr>
          <w:rFonts w:ascii="Times New Roman" w:hAnsi="Times New Roman" w:cs="Times New Roman"/>
        </w:rPr>
      </w:pPr>
    </w:p>
    <w:p w14:paraId="5681D5CE" w14:textId="37FBEF31" w:rsidR="00EE6A78" w:rsidRPr="00680CA8" w:rsidRDefault="00EE6A78" w:rsidP="00AE0425">
      <w:pPr>
        <w:jc w:val="center"/>
        <w:rPr>
          <w:rFonts w:ascii="Times New Roman" w:hAnsi="Times New Roman" w:cs="Times New Roman"/>
          <w:b/>
          <w:bCs/>
          <w:i/>
          <w:iCs/>
        </w:rPr>
      </w:pPr>
      <w:r w:rsidRPr="00680CA8">
        <w:rPr>
          <w:rFonts w:ascii="Times New Roman" w:hAnsi="Times New Roman" w:cs="Times New Roman"/>
          <w:b/>
          <w:bCs/>
          <w:i/>
          <w:iCs/>
          <w:highlight w:val="green"/>
        </w:rPr>
        <w:t>Project Methodology</w:t>
      </w:r>
    </w:p>
    <w:p w14:paraId="5810B8C2" w14:textId="77777777" w:rsidR="00EE6A78" w:rsidRPr="00EE6A78" w:rsidRDefault="00EE6A78" w:rsidP="00EE6A78">
      <w:pPr>
        <w:jc w:val="center"/>
        <w:rPr>
          <w:rFonts w:ascii="Times New Roman" w:hAnsi="Times New Roman" w:cs="Times New Roman"/>
        </w:rPr>
      </w:pPr>
      <w:r w:rsidRPr="00EE6A78">
        <w:rPr>
          <w:rFonts w:ascii="Times New Roman" w:hAnsi="Times New Roman" w:cs="Times New Roman"/>
        </w:rPr>
        <w:t xml:space="preserve">The </w:t>
      </w:r>
      <w:proofErr w:type="spellStart"/>
      <w:r w:rsidRPr="00EE6A78">
        <w:rPr>
          <w:rFonts w:ascii="Times New Roman" w:hAnsi="Times New Roman" w:cs="Times New Roman"/>
        </w:rPr>
        <w:t>CyberRisk</w:t>
      </w:r>
      <w:proofErr w:type="spellEnd"/>
      <w:r w:rsidRPr="00EE6A78">
        <w:rPr>
          <w:rFonts w:ascii="Times New Roman" w:hAnsi="Times New Roman" w:cs="Times New Roman"/>
        </w:rPr>
        <w:t xml:space="preserve"> Monitor project follows an Agile-inspired development methodology adapted to the structure of the CMSC 495 capstone course. Development activities are organized into short, iterative cycles aligned with weekly course milestones, allowing for incremental progress and regular reassessment of project status.</w:t>
      </w:r>
    </w:p>
    <w:p w14:paraId="148CC511" w14:textId="77777777" w:rsidR="00EE6A78" w:rsidRPr="00EE6A78" w:rsidRDefault="00EE6A78" w:rsidP="00EE6A78">
      <w:pPr>
        <w:jc w:val="center"/>
        <w:rPr>
          <w:rFonts w:ascii="Times New Roman" w:hAnsi="Times New Roman" w:cs="Times New Roman"/>
        </w:rPr>
      </w:pPr>
      <w:r w:rsidRPr="00EE6A78">
        <w:rPr>
          <w:rFonts w:ascii="Times New Roman" w:hAnsi="Times New Roman" w:cs="Times New Roman"/>
        </w:rPr>
        <w:t>Each iteration focuses on delivering a functional subset of the system, such as log parsing, rule evaluation, risk scoring, or visualization. Early integration of components is emphasized to reduce technical risk and ensure compatibility across modules. Testing is incorporated throughout development rather than reserved for the final stages.</w:t>
      </w:r>
    </w:p>
    <w:p w14:paraId="7770E7CD" w14:textId="77777777" w:rsidR="00EE6A78" w:rsidRDefault="00EE6A78" w:rsidP="00EE6A78">
      <w:pPr>
        <w:jc w:val="center"/>
        <w:rPr>
          <w:rFonts w:ascii="Times New Roman" w:hAnsi="Times New Roman" w:cs="Times New Roman"/>
        </w:rPr>
      </w:pPr>
      <w:r w:rsidRPr="00EE6A78">
        <w:rPr>
          <w:rFonts w:ascii="Times New Roman" w:hAnsi="Times New Roman" w:cs="Times New Roman"/>
        </w:rPr>
        <w:t>This methodology balances flexibility with structure, enabling the team to adapt to technical challenges while maintaining a clear and achievable path toward final delivery.</w:t>
      </w:r>
    </w:p>
    <w:p w14:paraId="66E3E580" w14:textId="77777777" w:rsidR="00EE6A78" w:rsidRPr="00EE6A78" w:rsidRDefault="00EE6A78" w:rsidP="00EE6A78">
      <w:pPr>
        <w:jc w:val="center"/>
        <w:rPr>
          <w:rFonts w:ascii="Times New Roman" w:hAnsi="Times New Roman" w:cs="Times New Roman"/>
        </w:rPr>
      </w:pPr>
    </w:p>
    <w:p w14:paraId="1F421E5C" w14:textId="469376FA" w:rsidR="00EE6A78" w:rsidRPr="00680CA8" w:rsidRDefault="00EE6A78" w:rsidP="00EE6A78">
      <w:pPr>
        <w:jc w:val="center"/>
        <w:rPr>
          <w:rFonts w:ascii="Times New Roman" w:hAnsi="Times New Roman" w:cs="Times New Roman"/>
          <w:b/>
          <w:bCs/>
          <w:i/>
          <w:iCs/>
        </w:rPr>
      </w:pPr>
      <w:r w:rsidRPr="00680CA8">
        <w:rPr>
          <w:rFonts w:ascii="Times New Roman" w:hAnsi="Times New Roman" w:cs="Times New Roman"/>
          <w:b/>
          <w:bCs/>
          <w:i/>
          <w:iCs/>
          <w:highlight w:val="green"/>
        </w:rPr>
        <w:t>Work Breakdown Structure and Project Tasks</w:t>
      </w:r>
    </w:p>
    <w:p w14:paraId="37DC2D0C" w14:textId="77777777" w:rsidR="00EE6A78" w:rsidRPr="00EE6A78" w:rsidRDefault="00EE6A78" w:rsidP="00EE6A78">
      <w:pPr>
        <w:jc w:val="center"/>
        <w:rPr>
          <w:rFonts w:ascii="Times New Roman" w:hAnsi="Times New Roman" w:cs="Times New Roman"/>
        </w:rPr>
      </w:pPr>
      <w:r w:rsidRPr="00EE6A78">
        <w:rPr>
          <w:rFonts w:ascii="Times New Roman" w:hAnsi="Times New Roman" w:cs="Times New Roman"/>
        </w:rPr>
        <w:lastRenderedPageBreak/>
        <w:t>The project work is decomposed into manageable tasks organized by development phase and functional responsibility. This work breakdown structure supports parallel development while maintaining clear dependencies between system components.</w:t>
      </w:r>
    </w:p>
    <w:p w14:paraId="14B8F17D" w14:textId="77777777" w:rsidR="00EE6A78" w:rsidRPr="00EE6A78" w:rsidRDefault="00EE6A78" w:rsidP="00EE6A78">
      <w:pPr>
        <w:jc w:val="center"/>
        <w:rPr>
          <w:rFonts w:ascii="Times New Roman" w:hAnsi="Times New Roman" w:cs="Times New Roman"/>
        </w:rPr>
      </w:pPr>
      <w:r w:rsidRPr="00EE6A78">
        <w:rPr>
          <w:rFonts w:ascii="Times New Roman" w:hAnsi="Times New Roman" w:cs="Times New Roman"/>
        </w:rPr>
        <w:t>Planning and design tasks focus on documentation, architectural decisions, and rule definition. Development tasks address log parsing, rule evaluation, risk scoring, and dashboard creation. Integration and testing tasks ensure that individual modules function correctly as a cohesive system. Documentation and presentation tasks support final project delivery.</w:t>
      </w:r>
    </w:p>
    <w:p w14:paraId="161510DE" w14:textId="77777777" w:rsidR="00EE6A78" w:rsidRDefault="00EE6A78" w:rsidP="00EE6A78">
      <w:pPr>
        <w:jc w:val="center"/>
        <w:rPr>
          <w:rFonts w:ascii="Times New Roman" w:hAnsi="Times New Roman" w:cs="Times New Roman"/>
        </w:rPr>
      </w:pPr>
      <w:r w:rsidRPr="00EE6A78">
        <w:rPr>
          <w:rFonts w:ascii="Times New Roman" w:hAnsi="Times New Roman" w:cs="Times New Roman"/>
        </w:rPr>
        <w:t>Major task phases include planning and design, core development, integration, testing and refinement, and final delivery. Task ownership is distributed across team members based on primary responsibilities while maintaining collaborative accountability.</w:t>
      </w:r>
    </w:p>
    <w:p w14:paraId="56ADAF92" w14:textId="77777777" w:rsidR="00EE6A78" w:rsidRDefault="00EE6A78" w:rsidP="00EE6A78">
      <w:pPr>
        <w:jc w:val="center"/>
        <w:rPr>
          <w:rFonts w:ascii="Times New Roman" w:hAnsi="Times New Roman" w:cs="Times New Roman"/>
        </w:rPr>
      </w:pPr>
    </w:p>
    <w:p w14:paraId="7986308F" w14:textId="5EACF676" w:rsidR="00EE6A78" w:rsidRPr="00EE6A78" w:rsidRDefault="00EE6A78" w:rsidP="00EE6A78">
      <w:pPr>
        <w:jc w:val="center"/>
        <w:rPr>
          <w:rFonts w:ascii="Times New Roman" w:hAnsi="Times New Roman" w:cs="Times New Roman"/>
          <w:b/>
          <w:bCs/>
          <w:i/>
          <w:iCs/>
        </w:rPr>
      </w:pPr>
      <w:r w:rsidRPr="00680CA8">
        <w:rPr>
          <w:rFonts w:ascii="Times New Roman" w:hAnsi="Times New Roman" w:cs="Times New Roman"/>
          <w:b/>
          <w:bCs/>
          <w:i/>
          <w:iCs/>
          <w:highlight w:val="green"/>
        </w:rPr>
        <w:t>Project Schedule</w:t>
      </w:r>
    </w:p>
    <w:p w14:paraId="474E4BDD" w14:textId="2060DA2F" w:rsidR="00011AA6" w:rsidRPr="00011AA6" w:rsidRDefault="00011AA6" w:rsidP="00011AA6">
      <w:pPr>
        <w:jc w:val="center"/>
        <w:rPr>
          <w:rFonts w:ascii="Times New Roman" w:hAnsi="Times New Roman" w:cs="Times New Roman"/>
        </w:rPr>
      </w:pPr>
      <w:r w:rsidRPr="00011AA6">
        <w:rPr>
          <w:rFonts w:ascii="Times New Roman" w:hAnsi="Times New Roman" w:cs="Times New Roman"/>
        </w:rPr>
        <w:t xml:space="preserve">The project schedule spans six weeks, corresponding to </w:t>
      </w:r>
      <w:r>
        <w:rPr>
          <w:rFonts w:ascii="Times New Roman" w:hAnsi="Times New Roman" w:cs="Times New Roman"/>
        </w:rPr>
        <w:t xml:space="preserve">now </w:t>
      </w:r>
      <w:r w:rsidRPr="00011AA6">
        <w:rPr>
          <w:rFonts w:ascii="Times New Roman" w:hAnsi="Times New Roman" w:cs="Times New Roman"/>
        </w:rPr>
        <w:t xml:space="preserve">Weeks 3 through 8 of the capstone </w:t>
      </w:r>
      <w:proofErr w:type="gramStart"/>
      <w:r w:rsidRPr="00011AA6">
        <w:rPr>
          <w:rFonts w:ascii="Times New Roman" w:hAnsi="Times New Roman" w:cs="Times New Roman"/>
        </w:rPr>
        <w:t>course</w:t>
      </w:r>
      <w:proofErr w:type="gramEnd"/>
      <w:r w:rsidRPr="00011AA6">
        <w:rPr>
          <w:rFonts w:ascii="Times New Roman" w:hAnsi="Times New Roman" w:cs="Times New Roman"/>
        </w:rPr>
        <w:t>. Milestones are structured to ensure consistent progress while allocating sufficient time for integration, testing, and refinement.</w:t>
      </w:r>
    </w:p>
    <w:p w14:paraId="21C13D6C" w14:textId="77777777" w:rsidR="00011AA6" w:rsidRDefault="00011AA6" w:rsidP="00011AA6">
      <w:pPr>
        <w:jc w:val="center"/>
        <w:rPr>
          <w:rFonts w:ascii="Times New Roman" w:hAnsi="Times New Roman" w:cs="Times New Roman"/>
        </w:rPr>
      </w:pPr>
      <w:r w:rsidRPr="00011AA6">
        <w:rPr>
          <w:rFonts w:ascii="Times New Roman" w:hAnsi="Times New Roman" w:cs="Times New Roman"/>
        </w:rPr>
        <w:t>Foundational components such as log parsing and rule evaluation are scheduled early to support downstream activities such as dashboard development and reporting. The schedule is designed to be realistic within the academic timeframe and supports iterative development and continuous improvement.</w:t>
      </w:r>
    </w:p>
    <w:p w14:paraId="5C7F3021" w14:textId="77777777" w:rsidR="006A47DA" w:rsidRDefault="006A47DA" w:rsidP="00011AA6">
      <w:pPr>
        <w:jc w:val="center"/>
        <w:rPr>
          <w:rFonts w:ascii="Times New Roman" w:hAnsi="Times New Roman" w:cs="Times New Roman"/>
        </w:rPr>
      </w:pPr>
    </w:p>
    <w:p w14:paraId="4CF62BE8" w14:textId="14EA3134" w:rsidR="001569DC" w:rsidRPr="00680CA8" w:rsidRDefault="006A47DA" w:rsidP="00011AA6">
      <w:pPr>
        <w:jc w:val="center"/>
        <w:rPr>
          <w:rFonts w:ascii="Times New Roman" w:hAnsi="Times New Roman" w:cs="Times New Roman"/>
          <w:b/>
          <w:bCs/>
          <w:i/>
          <w:iCs/>
        </w:rPr>
      </w:pPr>
      <w:r w:rsidRPr="00680CA8">
        <w:rPr>
          <w:rFonts w:ascii="Times New Roman" w:hAnsi="Times New Roman" w:cs="Times New Roman"/>
          <w:b/>
          <w:bCs/>
          <w:i/>
          <w:iCs/>
          <w:highlight w:val="green"/>
        </w:rPr>
        <w:t>Project risks</w:t>
      </w:r>
    </w:p>
    <w:p w14:paraId="01C47E00" w14:textId="77777777" w:rsidR="006A47DA" w:rsidRPr="006A47DA" w:rsidRDefault="006A47DA" w:rsidP="006A47DA">
      <w:pPr>
        <w:jc w:val="center"/>
        <w:rPr>
          <w:rFonts w:ascii="Times New Roman" w:hAnsi="Times New Roman" w:cs="Times New Roman"/>
        </w:rPr>
      </w:pPr>
      <w:r w:rsidRPr="006A47DA">
        <w:rPr>
          <w:rFonts w:ascii="Times New Roman" w:hAnsi="Times New Roman" w:cs="Times New Roman"/>
        </w:rPr>
        <w:t>Cybersecurity projects often involve technical complexity and integration challenges, making proactive risk management essential. Potential risks include limited availability of team members, unfamiliarity with cybersecurity concepts, scope creep, and technical integration issues.</w:t>
      </w:r>
    </w:p>
    <w:p w14:paraId="6A22853D" w14:textId="77777777" w:rsidR="006A47DA" w:rsidRDefault="006A47DA" w:rsidP="006A47DA">
      <w:pPr>
        <w:jc w:val="center"/>
        <w:rPr>
          <w:rFonts w:ascii="Times New Roman" w:hAnsi="Times New Roman" w:cs="Times New Roman"/>
        </w:rPr>
      </w:pPr>
      <w:r w:rsidRPr="006A47DA">
        <w:rPr>
          <w:rFonts w:ascii="Times New Roman" w:hAnsi="Times New Roman" w:cs="Times New Roman"/>
        </w:rPr>
        <w:t>Mitigation strategies include early research, clear scope definition, modular system design, and continuous testing throughout development. These strategies reduce the likelihood of delays and increase the probability of successful project completion.</w:t>
      </w:r>
    </w:p>
    <w:p w14:paraId="28DC2D0A" w14:textId="77777777" w:rsidR="006A47DA" w:rsidRPr="00680CA8" w:rsidRDefault="006A47DA" w:rsidP="006A47DA">
      <w:pPr>
        <w:jc w:val="center"/>
        <w:rPr>
          <w:rFonts w:ascii="Times New Roman" w:hAnsi="Times New Roman" w:cs="Times New Roman"/>
          <w:i/>
          <w:iCs/>
        </w:rPr>
      </w:pPr>
    </w:p>
    <w:p w14:paraId="793EB38A" w14:textId="54B03D4B" w:rsidR="006A47DA" w:rsidRPr="006A47DA" w:rsidRDefault="006A47DA" w:rsidP="006A47DA">
      <w:pPr>
        <w:jc w:val="center"/>
        <w:rPr>
          <w:rFonts w:ascii="Times New Roman" w:hAnsi="Times New Roman" w:cs="Times New Roman"/>
          <w:b/>
          <w:bCs/>
          <w:i/>
          <w:iCs/>
        </w:rPr>
      </w:pPr>
      <w:r w:rsidRPr="00680CA8">
        <w:rPr>
          <w:rFonts w:ascii="Times New Roman" w:hAnsi="Times New Roman" w:cs="Times New Roman"/>
          <w:b/>
          <w:bCs/>
          <w:i/>
          <w:iCs/>
          <w:highlight w:val="green"/>
        </w:rPr>
        <w:t>Project Evaluation Plan</w:t>
      </w:r>
    </w:p>
    <w:p w14:paraId="1893D15B" w14:textId="77777777" w:rsidR="006A47DA" w:rsidRPr="006A47DA" w:rsidRDefault="006A47DA" w:rsidP="006A47DA">
      <w:pPr>
        <w:jc w:val="center"/>
        <w:rPr>
          <w:rFonts w:ascii="Times New Roman" w:hAnsi="Times New Roman" w:cs="Times New Roman"/>
        </w:rPr>
      </w:pPr>
      <w:r w:rsidRPr="006A47DA">
        <w:rPr>
          <w:rFonts w:ascii="Times New Roman" w:hAnsi="Times New Roman" w:cs="Times New Roman"/>
        </w:rPr>
        <w:t>Project success will be evaluated using both qualitative and quantitative criteria. Functional correctness will be assessed by verifying that all defined functional requirements are implemented and operate as intended. Performance benchmarks will be used to confirm that log processing meets non-functional requirements.</w:t>
      </w:r>
    </w:p>
    <w:p w14:paraId="79D35238" w14:textId="77777777" w:rsidR="006A47DA" w:rsidRPr="006A47DA" w:rsidRDefault="006A47DA" w:rsidP="006A47DA">
      <w:pPr>
        <w:jc w:val="center"/>
        <w:rPr>
          <w:rFonts w:ascii="Times New Roman" w:hAnsi="Times New Roman" w:cs="Times New Roman"/>
          <w:b/>
          <w:bCs/>
        </w:rPr>
      </w:pPr>
      <w:r w:rsidRPr="006A47DA">
        <w:rPr>
          <w:rFonts w:ascii="Times New Roman" w:hAnsi="Times New Roman" w:cs="Times New Roman"/>
        </w:rPr>
        <w:lastRenderedPageBreak/>
        <w:t>Usability will be evaluated based on clarity of system outputs and ease of interaction. Documentation quality, completion of milestones, and readiness for final demonstration will also factor into the overall evaluation. Successful completion of all planned deliverables and a functional system demonstration</w:t>
      </w:r>
      <w:r w:rsidRPr="006A47DA">
        <w:rPr>
          <w:rFonts w:ascii="Times New Roman" w:hAnsi="Times New Roman" w:cs="Times New Roman"/>
          <w:b/>
          <w:bCs/>
        </w:rPr>
        <w:t xml:space="preserve"> </w:t>
      </w:r>
      <w:r w:rsidRPr="006A47DA">
        <w:rPr>
          <w:rFonts w:ascii="Times New Roman" w:hAnsi="Times New Roman" w:cs="Times New Roman"/>
        </w:rPr>
        <w:t>will constitute project success.</w:t>
      </w:r>
    </w:p>
    <w:p w14:paraId="6F3F5593" w14:textId="77777777" w:rsidR="006A47DA" w:rsidRDefault="006A47DA" w:rsidP="00011AA6">
      <w:pPr>
        <w:jc w:val="center"/>
        <w:rPr>
          <w:rFonts w:ascii="Times New Roman" w:hAnsi="Times New Roman" w:cs="Times New Roman"/>
          <w:b/>
          <w:bCs/>
        </w:rPr>
      </w:pPr>
    </w:p>
    <w:p w14:paraId="3A882D0B" w14:textId="3A394ACE" w:rsidR="006A47DA" w:rsidRPr="00680CA8" w:rsidRDefault="006A47DA" w:rsidP="00680CA8">
      <w:pPr>
        <w:jc w:val="center"/>
        <w:rPr>
          <w:rFonts w:ascii="Times New Roman" w:hAnsi="Times New Roman" w:cs="Times New Roman"/>
          <w:b/>
          <w:bCs/>
          <w:i/>
          <w:iCs/>
        </w:rPr>
      </w:pPr>
      <w:r w:rsidRPr="00680CA8">
        <w:rPr>
          <w:rFonts w:ascii="Times New Roman" w:hAnsi="Times New Roman" w:cs="Times New Roman"/>
          <w:b/>
          <w:bCs/>
          <w:i/>
          <w:iCs/>
          <w:highlight w:val="green"/>
        </w:rPr>
        <w:t>System Design Overview and UML Diagram</w:t>
      </w:r>
    </w:p>
    <w:p w14:paraId="2458BA86" w14:textId="77777777" w:rsidR="00680CA8" w:rsidRPr="00680CA8" w:rsidRDefault="00680CA8" w:rsidP="00680CA8">
      <w:pPr>
        <w:jc w:val="center"/>
        <w:rPr>
          <w:rFonts w:ascii="Times New Roman" w:hAnsi="Times New Roman" w:cs="Times New Roman"/>
        </w:rPr>
      </w:pPr>
      <w:proofErr w:type="spellStart"/>
      <w:r w:rsidRPr="00680CA8">
        <w:rPr>
          <w:rFonts w:ascii="Times New Roman" w:hAnsi="Times New Roman" w:cs="Times New Roman"/>
        </w:rPr>
        <w:t>CyberRisk</w:t>
      </w:r>
      <w:proofErr w:type="spellEnd"/>
      <w:r w:rsidRPr="00680CA8">
        <w:rPr>
          <w:rFonts w:ascii="Times New Roman" w:hAnsi="Times New Roman" w:cs="Times New Roman"/>
        </w:rPr>
        <w:t xml:space="preserve"> Monitor follows a modular system architecture that separates data ingestion, rule evaluation, risk assessment, and presentation. This separation of concerns supports maintainability, testability, and clear responsibility boundaries.</w:t>
      </w:r>
    </w:p>
    <w:p w14:paraId="7AF87E58" w14:textId="77777777" w:rsidR="00680CA8" w:rsidRPr="00680CA8" w:rsidRDefault="00680CA8" w:rsidP="00680CA8">
      <w:pPr>
        <w:jc w:val="center"/>
        <w:rPr>
          <w:rFonts w:ascii="Times New Roman" w:hAnsi="Times New Roman" w:cs="Times New Roman"/>
        </w:rPr>
      </w:pPr>
      <w:r w:rsidRPr="00680CA8">
        <w:rPr>
          <w:rFonts w:ascii="Times New Roman" w:hAnsi="Times New Roman" w:cs="Times New Roman"/>
        </w:rPr>
        <w:t>Primary System Components:</w:t>
      </w:r>
    </w:p>
    <w:p w14:paraId="2A13E3BE" w14:textId="77777777" w:rsidR="00680CA8" w:rsidRPr="00680CA8" w:rsidRDefault="00680CA8" w:rsidP="00680CA8">
      <w:pPr>
        <w:numPr>
          <w:ilvl w:val="0"/>
          <w:numId w:val="7"/>
        </w:numPr>
        <w:jc w:val="center"/>
        <w:rPr>
          <w:rFonts w:ascii="Times New Roman" w:hAnsi="Times New Roman" w:cs="Times New Roman"/>
        </w:rPr>
      </w:pPr>
      <w:proofErr w:type="spellStart"/>
      <w:r w:rsidRPr="00680CA8">
        <w:rPr>
          <w:rFonts w:ascii="Times New Roman" w:hAnsi="Times New Roman" w:cs="Times New Roman"/>
        </w:rPr>
        <w:t>LogParser</w:t>
      </w:r>
      <w:proofErr w:type="spellEnd"/>
      <w:r w:rsidRPr="00680CA8">
        <w:rPr>
          <w:rFonts w:ascii="Times New Roman" w:hAnsi="Times New Roman" w:cs="Times New Roman"/>
        </w:rPr>
        <w:t>: Ingests and normalizes log data from multiple input formats</w:t>
      </w:r>
    </w:p>
    <w:p w14:paraId="5814A78B" w14:textId="77777777" w:rsidR="00680CA8" w:rsidRPr="00680CA8" w:rsidRDefault="00680CA8" w:rsidP="00680CA8">
      <w:pPr>
        <w:numPr>
          <w:ilvl w:val="0"/>
          <w:numId w:val="7"/>
        </w:numPr>
        <w:jc w:val="center"/>
        <w:rPr>
          <w:rFonts w:ascii="Times New Roman" w:hAnsi="Times New Roman" w:cs="Times New Roman"/>
        </w:rPr>
      </w:pPr>
      <w:proofErr w:type="spellStart"/>
      <w:r w:rsidRPr="00680CA8">
        <w:rPr>
          <w:rFonts w:ascii="Times New Roman" w:hAnsi="Times New Roman" w:cs="Times New Roman"/>
        </w:rPr>
        <w:t>RuleEngine</w:t>
      </w:r>
      <w:proofErr w:type="spellEnd"/>
      <w:r w:rsidRPr="00680CA8">
        <w:rPr>
          <w:rFonts w:ascii="Times New Roman" w:hAnsi="Times New Roman" w:cs="Times New Roman"/>
        </w:rPr>
        <w:t>: Applies detection rules to parsed log entries</w:t>
      </w:r>
    </w:p>
    <w:p w14:paraId="2B6C7031" w14:textId="77777777" w:rsidR="00680CA8" w:rsidRPr="00680CA8" w:rsidRDefault="00680CA8" w:rsidP="00680CA8">
      <w:pPr>
        <w:numPr>
          <w:ilvl w:val="0"/>
          <w:numId w:val="7"/>
        </w:numPr>
        <w:jc w:val="center"/>
        <w:rPr>
          <w:rFonts w:ascii="Times New Roman" w:hAnsi="Times New Roman" w:cs="Times New Roman"/>
        </w:rPr>
      </w:pPr>
      <w:proofErr w:type="spellStart"/>
      <w:r w:rsidRPr="00680CA8">
        <w:rPr>
          <w:rFonts w:ascii="Times New Roman" w:hAnsi="Times New Roman" w:cs="Times New Roman"/>
        </w:rPr>
        <w:t>RiskScorer</w:t>
      </w:r>
      <w:proofErr w:type="spellEnd"/>
      <w:r w:rsidRPr="00680CA8">
        <w:rPr>
          <w:rFonts w:ascii="Times New Roman" w:hAnsi="Times New Roman" w:cs="Times New Roman"/>
        </w:rPr>
        <w:t>: Calculates risk scores and assigns severity levels</w:t>
      </w:r>
    </w:p>
    <w:p w14:paraId="7A18C277" w14:textId="77777777" w:rsidR="00680CA8" w:rsidRPr="00680CA8" w:rsidRDefault="00680CA8" w:rsidP="00680CA8">
      <w:pPr>
        <w:numPr>
          <w:ilvl w:val="0"/>
          <w:numId w:val="7"/>
        </w:numPr>
        <w:jc w:val="center"/>
        <w:rPr>
          <w:rFonts w:ascii="Times New Roman" w:hAnsi="Times New Roman" w:cs="Times New Roman"/>
        </w:rPr>
      </w:pPr>
      <w:proofErr w:type="spellStart"/>
      <w:r w:rsidRPr="00680CA8">
        <w:rPr>
          <w:rFonts w:ascii="Times New Roman" w:hAnsi="Times New Roman" w:cs="Times New Roman"/>
        </w:rPr>
        <w:t>ReportGenerator</w:t>
      </w:r>
      <w:proofErr w:type="spellEnd"/>
      <w:r w:rsidRPr="00680CA8">
        <w:rPr>
          <w:rFonts w:ascii="Times New Roman" w:hAnsi="Times New Roman" w:cs="Times New Roman"/>
        </w:rPr>
        <w:t>: Produces summary reports and visualizations</w:t>
      </w:r>
    </w:p>
    <w:p w14:paraId="22E9580D" w14:textId="77777777" w:rsidR="00680CA8" w:rsidRPr="00680CA8" w:rsidRDefault="00680CA8" w:rsidP="00680CA8">
      <w:pPr>
        <w:numPr>
          <w:ilvl w:val="0"/>
          <w:numId w:val="7"/>
        </w:numPr>
        <w:jc w:val="center"/>
        <w:rPr>
          <w:rFonts w:ascii="Times New Roman" w:hAnsi="Times New Roman" w:cs="Times New Roman"/>
        </w:rPr>
      </w:pPr>
      <w:proofErr w:type="spellStart"/>
      <w:r w:rsidRPr="00680CA8">
        <w:rPr>
          <w:rFonts w:ascii="Times New Roman" w:hAnsi="Times New Roman" w:cs="Times New Roman"/>
        </w:rPr>
        <w:t>UserInterface</w:t>
      </w:r>
      <w:proofErr w:type="spellEnd"/>
      <w:r w:rsidRPr="00680CA8">
        <w:rPr>
          <w:rFonts w:ascii="Times New Roman" w:hAnsi="Times New Roman" w:cs="Times New Roman"/>
        </w:rPr>
        <w:t>: Provides user interaction and output display</w:t>
      </w:r>
    </w:p>
    <w:p w14:paraId="6CE3B845" w14:textId="77777777" w:rsidR="00680CA8" w:rsidRDefault="00680CA8" w:rsidP="00680CA8">
      <w:pPr>
        <w:jc w:val="center"/>
        <w:rPr>
          <w:rFonts w:ascii="Times New Roman" w:hAnsi="Times New Roman" w:cs="Times New Roman"/>
        </w:rPr>
      </w:pPr>
      <w:r w:rsidRPr="00680CA8">
        <w:rPr>
          <w:rFonts w:ascii="Times New Roman" w:hAnsi="Times New Roman" w:cs="Times New Roman"/>
        </w:rPr>
        <w:t>Conceptual UML Class Diagram:</w:t>
      </w:r>
    </w:p>
    <w:p w14:paraId="1B84DC95" w14:textId="7F28B88A" w:rsidR="00C529A5" w:rsidRPr="00680CA8" w:rsidRDefault="00C529A5" w:rsidP="00680CA8">
      <w:pPr>
        <w:jc w:val="center"/>
        <w:rPr>
          <w:rFonts w:ascii="Times New Roman" w:hAnsi="Times New Roman" w:cs="Times New Roman"/>
        </w:rPr>
      </w:pPr>
      <w:r>
        <w:rPr>
          <w:rFonts w:ascii="Times New Roman" w:hAnsi="Times New Roman" w:cs="Times New Roman"/>
          <w:noProof/>
        </w:rPr>
        <w:drawing>
          <wp:inline distT="0" distB="0" distL="0" distR="0" wp14:anchorId="583C7746" wp14:editId="5BDA1C25">
            <wp:extent cx="5731510" cy="3169285"/>
            <wp:effectExtent l="0" t="0" r="2540" b="0"/>
            <wp:docPr id="196653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32398" name="Picture 1966532398"/>
                    <pic:cNvPicPr/>
                  </pic:nvPicPr>
                  <pic:blipFill>
                    <a:blip r:embed="rId8">
                      <a:extLst>
                        <a:ext uri="{28A0092B-C50C-407E-A947-70E740481C1C}">
                          <a14:useLocalDpi xmlns:a14="http://schemas.microsoft.com/office/drawing/2010/main" val="0"/>
                        </a:ext>
                      </a:extLst>
                    </a:blip>
                    <a:stretch>
                      <a:fillRect/>
                    </a:stretch>
                  </pic:blipFill>
                  <pic:spPr>
                    <a:xfrm>
                      <a:off x="0" y="0"/>
                      <a:ext cx="5731510" cy="3169285"/>
                    </a:xfrm>
                    <a:prstGeom prst="rect">
                      <a:avLst/>
                    </a:prstGeom>
                  </pic:spPr>
                </pic:pic>
              </a:graphicData>
            </a:graphic>
          </wp:inline>
        </w:drawing>
      </w:r>
    </w:p>
    <w:p w14:paraId="4F1C5C04" w14:textId="77777777" w:rsidR="00680CA8" w:rsidRDefault="00680CA8" w:rsidP="00680CA8">
      <w:pPr>
        <w:jc w:val="center"/>
        <w:rPr>
          <w:rFonts w:ascii="Times New Roman" w:hAnsi="Times New Roman" w:cs="Times New Roman"/>
        </w:rPr>
      </w:pPr>
      <w:r w:rsidRPr="00680CA8">
        <w:rPr>
          <w:rFonts w:ascii="Times New Roman" w:hAnsi="Times New Roman" w:cs="Times New Roman"/>
        </w:rPr>
        <w:t>This UML diagram illustrates the logical flow of data through the system. Log data is parsed, evaluated against detection rules, scored for risk, and presented to the user through reports or dashboards. This design supports modular development and simplifies testing and maintenance.</w:t>
      </w:r>
    </w:p>
    <w:p w14:paraId="3FDBF232" w14:textId="77777777" w:rsidR="00F047F2" w:rsidRDefault="00F047F2" w:rsidP="00680CA8">
      <w:pPr>
        <w:jc w:val="center"/>
        <w:rPr>
          <w:rFonts w:ascii="Times New Roman" w:hAnsi="Times New Roman" w:cs="Times New Roman"/>
        </w:rPr>
      </w:pPr>
    </w:p>
    <w:p w14:paraId="0A37EDE6" w14:textId="442D4AA3" w:rsidR="00F047F2" w:rsidRPr="002C69E9" w:rsidRDefault="00F047F2" w:rsidP="00680CA8">
      <w:pPr>
        <w:jc w:val="center"/>
        <w:rPr>
          <w:rFonts w:ascii="Times New Roman" w:hAnsi="Times New Roman" w:cs="Times New Roman"/>
          <w:b/>
          <w:bCs/>
          <w:i/>
          <w:iCs/>
        </w:rPr>
      </w:pPr>
      <w:r w:rsidRPr="002C69E9">
        <w:rPr>
          <w:rFonts w:ascii="Times New Roman" w:hAnsi="Times New Roman" w:cs="Times New Roman"/>
          <w:b/>
          <w:bCs/>
          <w:i/>
          <w:iCs/>
          <w:highlight w:val="green"/>
        </w:rPr>
        <w:lastRenderedPageBreak/>
        <w:t>System Architecture Design</w:t>
      </w:r>
    </w:p>
    <w:p w14:paraId="0A192431" w14:textId="50E25AD4" w:rsidR="00F047F2" w:rsidRDefault="00F047F2" w:rsidP="00680CA8">
      <w:pPr>
        <w:jc w:val="center"/>
        <w:rPr>
          <w:rFonts w:ascii="Times New Roman" w:hAnsi="Times New Roman" w:cs="Times New Roman"/>
        </w:rPr>
      </w:pPr>
      <w:proofErr w:type="spellStart"/>
      <w:r w:rsidRPr="00F047F2">
        <w:rPr>
          <w:rFonts w:ascii="Times New Roman" w:hAnsi="Times New Roman" w:cs="Times New Roman"/>
        </w:rPr>
        <w:t>CyberRisk</w:t>
      </w:r>
      <w:proofErr w:type="spellEnd"/>
      <w:r w:rsidRPr="00F047F2">
        <w:rPr>
          <w:rFonts w:ascii="Times New Roman" w:hAnsi="Times New Roman" w:cs="Times New Roman"/>
        </w:rPr>
        <w:t xml:space="preserve"> Monitor is designed using a modular system architecture that separates core functionality into independent yet cooperative components. This design choice improves maintainability, scalability, and testability by ensuring that each component has a clearly defined responsibility. Modular architecture also reduces system complexity and allows future enhancements to be implemented without significant redesign.</w:t>
      </w:r>
    </w:p>
    <w:p w14:paraId="13CB812D" w14:textId="2A376623" w:rsidR="00F047F2" w:rsidRDefault="00F047F2" w:rsidP="00680CA8">
      <w:pPr>
        <w:jc w:val="center"/>
        <w:rPr>
          <w:rFonts w:ascii="Times New Roman" w:hAnsi="Times New Roman" w:cs="Times New Roman"/>
        </w:rPr>
      </w:pPr>
      <w:r w:rsidRPr="00F047F2">
        <w:rPr>
          <w:rFonts w:ascii="Times New Roman" w:hAnsi="Times New Roman" w:cs="Times New Roman"/>
        </w:rPr>
        <w:t xml:space="preserve">The system is composed of five primary components: </w:t>
      </w:r>
      <w:proofErr w:type="spellStart"/>
      <w:r w:rsidRPr="00F047F2">
        <w:rPr>
          <w:rFonts w:ascii="Times New Roman" w:hAnsi="Times New Roman" w:cs="Times New Roman"/>
        </w:rPr>
        <w:t>LogParser</w:t>
      </w:r>
      <w:proofErr w:type="spellEnd"/>
      <w:r w:rsidRPr="00F047F2">
        <w:rPr>
          <w:rFonts w:ascii="Times New Roman" w:hAnsi="Times New Roman" w:cs="Times New Roman"/>
        </w:rPr>
        <w:t xml:space="preserve">, </w:t>
      </w:r>
      <w:proofErr w:type="spellStart"/>
      <w:r w:rsidRPr="00F047F2">
        <w:rPr>
          <w:rFonts w:ascii="Times New Roman" w:hAnsi="Times New Roman" w:cs="Times New Roman"/>
        </w:rPr>
        <w:t>RuleEngine</w:t>
      </w:r>
      <w:proofErr w:type="spellEnd"/>
      <w:r w:rsidRPr="00F047F2">
        <w:rPr>
          <w:rFonts w:ascii="Times New Roman" w:hAnsi="Times New Roman" w:cs="Times New Roman"/>
        </w:rPr>
        <w:t xml:space="preserve">, </w:t>
      </w:r>
      <w:proofErr w:type="spellStart"/>
      <w:r w:rsidRPr="00F047F2">
        <w:rPr>
          <w:rFonts w:ascii="Times New Roman" w:hAnsi="Times New Roman" w:cs="Times New Roman"/>
        </w:rPr>
        <w:t>RiskScorer</w:t>
      </w:r>
      <w:proofErr w:type="spellEnd"/>
      <w:r w:rsidRPr="00F047F2">
        <w:rPr>
          <w:rFonts w:ascii="Times New Roman" w:hAnsi="Times New Roman" w:cs="Times New Roman"/>
        </w:rPr>
        <w:t xml:space="preserve">, </w:t>
      </w:r>
      <w:proofErr w:type="spellStart"/>
      <w:r w:rsidRPr="00F047F2">
        <w:rPr>
          <w:rFonts w:ascii="Times New Roman" w:hAnsi="Times New Roman" w:cs="Times New Roman"/>
        </w:rPr>
        <w:t>ReportGenerator</w:t>
      </w:r>
      <w:proofErr w:type="spellEnd"/>
      <w:r w:rsidRPr="00F047F2">
        <w:rPr>
          <w:rFonts w:ascii="Times New Roman" w:hAnsi="Times New Roman" w:cs="Times New Roman"/>
        </w:rPr>
        <w:t xml:space="preserve">, and </w:t>
      </w:r>
      <w:proofErr w:type="spellStart"/>
      <w:r w:rsidRPr="00F047F2">
        <w:rPr>
          <w:rFonts w:ascii="Times New Roman" w:hAnsi="Times New Roman" w:cs="Times New Roman"/>
        </w:rPr>
        <w:t>UserInterface</w:t>
      </w:r>
      <w:proofErr w:type="spellEnd"/>
      <w:r w:rsidRPr="00F047F2">
        <w:rPr>
          <w:rFonts w:ascii="Times New Roman" w:hAnsi="Times New Roman" w:cs="Times New Roman"/>
        </w:rPr>
        <w:t>. These components are organized in a structured processing pipeline that moves data from ingestion through analysis and finally to presentation. Each component communicates through well-defined interfaces, minimizing coupling and improving system reliability.</w:t>
      </w:r>
    </w:p>
    <w:p w14:paraId="636D7679" w14:textId="04EB2435" w:rsidR="00F047F2" w:rsidRDefault="00F047F2" w:rsidP="00680CA8">
      <w:pPr>
        <w:jc w:val="center"/>
        <w:rPr>
          <w:rFonts w:ascii="Times New Roman" w:hAnsi="Times New Roman" w:cs="Times New Roman"/>
        </w:rPr>
      </w:pPr>
      <w:r w:rsidRPr="00F047F2">
        <w:rPr>
          <w:rFonts w:ascii="Times New Roman" w:hAnsi="Times New Roman" w:cs="Times New Roman"/>
        </w:rPr>
        <w:t xml:space="preserve">The </w:t>
      </w:r>
      <w:proofErr w:type="spellStart"/>
      <w:r w:rsidRPr="00F047F2">
        <w:rPr>
          <w:rFonts w:ascii="Times New Roman" w:hAnsi="Times New Roman" w:cs="Times New Roman"/>
        </w:rPr>
        <w:t>LogParser</w:t>
      </w:r>
      <w:proofErr w:type="spellEnd"/>
      <w:r w:rsidRPr="00F047F2">
        <w:rPr>
          <w:rFonts w:ascii="Times New Roman" w:hAnsi="Times New Roman" w:cs="Times New Roman"/>
        </w:rPr>
        <w:t xml:space="preserve"> module ingests raw log files and converts them into a normalized internal data structure. The </w:t>
      </w:r>
      <w:proofErr w:type="spellStart"/>
      <w:r w:rsidRPr="00F047F2">
        <w:rPr>
          <w:rFonts w:ascii="Times New Roman" w:hAnsi="Times New Roman" w:cs="Times New Roman"/>
        </w:rPr>
        <w:t>RuleEngine</w:t>
      </w:r>
      <w:proofErr w:type="spellEnd"/>
      <w:r w:rsidRPr="00F047F2">
        <w:rPr>
          <w:rFonts w:ascii="Times New Roman" w:hAnsi="Times New Roman" w:cs="Times New Roman"/>
        </w:rPr>
        <w:t xml:space="preserve"> evaluates each parsed log entry against predefined detection rules. Detected events are passed to the </w:t>
      </w:r>
      <w:proofErr w:type="spellStart"/>
      <w:r w:rsidRPr="00F047F2">
        <w:rPr>
          <w:rFonts w:ascii="Times New Roman" w:hAnsi="Times New Roman" w:cs="Times New Roman"/>
        </w:rPr>
        <w:t>RiskScorer</w:t>
      </w:r>
      <w:proofErr w:type="spellEnd"/>
      <w:r w:rsidRPr="00F047F2">
        <w:rPr>
          <w:rFonts w:ascii="Times New Roman" w:hAnsi="Times New Roman" w:cs="Times New Roman"/>
        </w:rPr>
        <w:t xml:space="preserve">, which assigns numerical scores and severity levels. The </w:t>
      </w:r>
      <w:proofErr w:type="spellStart"/>
      <w:r w:rsidRPr="00F047F2">
        <w:rPr>
          <w:rFonts w:ascii="Times New Roman" w:hAnsi="Times New Roman" w:cs="Times New Roman"/>
        </w:rPr>
        <w:t>ReportGenerator</w:t>
      </w:r>
      <w:proofErr w:type="spellEnd"/>
      <w:r w:rsidRPr="00F047F2">
        <w:rPr>
          <w:rFonts w:ascii="Times New Roman" w:hAnsi="Times New Roman" w:cs="Times New Roman"/>
        </w:rPr>
        <w:t xml:space="preserve"> compiles results into structured summaries, which are presented to the user through the </w:t>
      </w:r>
      <w:proofErr w:type="spellStart"/>
      <w:r w:rsidRPr="00F047F2">
        <w:rPr>
          <w:rFonts w:ascii="Times New Roman" w:hAnsi="Times New Roman" w:cs="Times New Roman"/>
        </w:rPr>
        <w:t>UserInterface</w:t>
      </w:r>
      <w:proofErr w:type="spellEnd"/>
      <w:r w:rsidRPr="00F047F2">
        <w:rPr>
          <w:rFonts w:ascii="Times New Roman" w:hAnsi="Times New Roman" w:cs="Times New Roman"/>
        </w:rPr>
        <w:t>. This architecture supports incremental development and simplifies debugging, testing, and future expansion.</w:t>
      </w:r>
    </w:p>
    <w:p w14:paraId="4A90F31C" w14:textId="77777777" w:rsidR="00F047F2" w:rsidRDefault="00F047F2" w:rsidP="00680CA8">
      <w:pPr>
        <w:jc w:val="center"/>
        <w:rPr>
          <w:rFonts w:ascii="Times New Roman" w:hAnsi="Times New Roman" w:cs="Times New Roman"/>
        </w:rPr>
      </w:pPr>
    </w:p>
    <w:p w14:paraId="551CA1AC" w14:textId="56E454E5" w:rsidR="00F047F2" w:rsidRPr="004C6012" w:rsidRDefault="00F047F2" w:rsidP="00680CA8">
      <w:pPr>
        <w:jc w:val="center"/>
        <w:rPr>
          <w:rFonts w:ascii="Times New Roman" w:hAnsi="Times New Roman" w:cs="Times New Roman"/>
          <w:b/>
          <w:bCs/>
          <w:i/>
          <w:iCs/>
        </w:rPr>
      </w:pPr>
      <w:r w:rsidRPr="004C6012">
        <w:rPr>
          <w:rFonts w:ascii="Times New Roman" w:hAnsi="Times New Roman" w:cs="Times New Roman"/>
          <w:b/>
          <w:bCs/>
          <w:i/>
          <w:iCs/>
          <w:highlight w:val="green"/>
        </w:rPr>
        <w:t>Data Flow and Processing Logic</w:t>
      </w:r>
    </w:p>
    <w:p w14:paraId="3F166400" w14:textId="52744E68" w:rsidR="00F047F2" w:rsidRDefault="00F047F2" w:rsidP="00680CA8">
      <w:pPr>
        <w:jc w:val="center"/>
        <w:rPr>
          <w:rFonts w:ascii="Times New Roman" w:hAnsi="Times New Roman" w:cs="Times New Roman"/>
        </w:rPr>
      </w:pPr>
      <w:r w:rsidRPr="00F047F2">
        <w:rPr>
          <w:rFonts w:ascii="Times New Roman" w:hAnsi="Times New Roman" w:cs="Times New Roman"/>
        </w:rPr>
        <w:t xml:space="preserve">The data flow within </w:t>
      </w:r>
      <w:proofErr w:type="spellStart"/>
      <w:r w:rsidRPr="00F047F2">
        <w:rPr>
          <w:rFonts w:ascii="Times New Roman" w:hAnsi="Times New Roman" w:cs="Times New Roman"/>
        </w:rPr>
        <w:t>CyberRisk</w:t>
      </w:r>
      <w:proofErr w:type="spellEnd"/>
      <w:r w:rsidRPr="00F047F2">
        <w:rPr>
          <w:rFonts w:ascii="Times New Roman" w:hAnsi="Times New Roman" w:cs="Times New Roman"/>
        </w:rPr>
        <w:t xml:space="preserve"> Monitor follows a deterministic and sequential processing model to ensure consistent and transparent analysis. Processing begins when a user submits one or more log files through the system interface.</w:t>
      </w:r>
    </w:p>
    <w:p w14:paraId="1B083D11" w14:textId="58BB3318" w:rsidR="00F047F2" w:rsidRDefault="00F047F2" w:rsidP="00680CA8">
      <w:pPr>
        <w:jc w:val="center"/>
        <w:rPr>
          <w:rFonts w:ascii="Times New Roman" w:hAnsi="Times New Roman" w:cs="Times New Roman"/>
        </w:rPr>
      </w:pPr>
      <w:r w:rsidRPr="00F047F2">
        <w:rPr>
          <w:rFonts w:ascii="Times New Roman" w:hAnsi="Times New Roman" w:cs="Times New Roman"/>
        </w:rPr>
        <w:t xml:space="preserve">The </w:t>
      </w:r>
      <w:proofErr w:type="spellStart"/>
      <w:r w:rsidRPr="00F047F2">
        <w:rPr>
          <w:rFonts w:ascii="Times New Roman" w:hAnsi="Times New Roman" w:cs="Times New Roman"/>
        </w:rPr>
        <w:t>LogParser</w:t>
      </w:r>
      <w:proofErr w:type="spellEnd"/>
      <w:r w:rsidRPr="00F047F2">
        <w:rPr>
          <w:rFonts w:ascii="Times New Roman" w:hAnsi="Times New Roman" w:cs="Times New Roman"/>
        </w:rPr>
        <w:t xml:space="preserve"> module first identifies the format of each input file, such as syslog-style text, JSON, or CSV. Parsed log entries are normalized into a unified internal representation, standardizing fields such as timestamps, event types, source addresses, and user identifiers. Normalization ensures that detection rules can be applied uniformly across different log formats.</w:t>
      </w:r>
    </w:p>
    <w:p w14:paraId="1308108D" w14:textId="33D68E7C" w:rsidR="00F047F2" w:rsidRDefault="00F047F2" w:rsidP="00680CA8">
      <w:pPr>
        <w:jc w:val="center"/>
        <w:rPr>
          <w:rFonts w:ascii="Times New Roman" w:hAnsi="Times New Roman" w:cs="Times New Roman"/>
        </w:rPr>
      </w:pPr>
      <w:r w:rsidRPr="00F047F2">
        <w:rPr>
          <w:rFonts w:ascii="Times New Roman" w:hAnsi="Times New Roman" w:cs="Times New Roman"/>
        </w:rPr>
        <w:t xml:space="preserve">Normalized log entries are then evaluated by the </w:t>
      </w:r>
      <w:proofErr w:type="spellStart"/>
      <w:r w:rsidRPr="00F047F2">
        <w:rPr>
          <w:rFonts w:ascii="Times New Roman" w:hAnsi="Times New Roman" w:cs="Times New Roman"/>
        </w:rPr>
        <w:t>RuleEngine</w:t>
      </w:r>
      <w:proofErr w:type="spellEnd"/>
      <w:r w:rsidRPr="00F047F2">
        <w:rPr>
          <w:rFonts w:ascii="Times New Roman" w:hAnsi="Times New Roman" w:cs="Times New Roman"/>
        </w:rPr>
        <w:t xml:space="preserve">. Each rule is applied to relevant log entries, and matching conditions generate detection events. These events are forwarded to the </w:t>
      </w:r>
      <w:proofErr w:type="spellStart"/>
      <w:r w:rsidRPr="00F047F2">
        <w:rPr>
          <w:rFonts w:ascii="Times New Roman" w:hAnsi="Times New Roman" w:cs="Times New Roman"/>
        </w:rPr>
        <w:t>RiskScorer</w:t>
      </w:r>
      <w:proofErr w:type="spellEnd"/>
      <w:r w:rsidRPr="00F047F2">
        <w:rPr>
          <w:rFonts w:ascii="Times New Roman" w:hAnsi="Times New Roman" w:cs="Times New Roman"/>
        </w:rPr>
        <w:t xml:space="preserve">, which assigns scores based on severity, frequency, and contextual relevance. Scores are aggregated to determine overall risk levels, which are then passed to the </w:t>
      </w:r>
      <w:proofErr w:type="spellStart"/>
      <w:r w:rsidRPr="00F047F2">
        <w:rPr>
          <w:rFonts w:ascii="Times New Roman" w:hAnsi="Times New Roman" w:cs="Times New Roman"/>
        </w:rPr>
        <w:t>ReportGenerator</w:t>
      </w:r>
      <w:proofErr w:type="spellEnd"/>
      <w:r w:rsidRPr="00F047F2">
        <w:rPr>
          <w:rFonts w:ascii="Times New Roman" w:hAnsi="Times New Roman" w:cs="Times New Roman"/>
        </w:rPr>
        <w:t>. The final output is presented to the user through structured reports or dashboards, completing the processing lifecycle.</w:t>
      </w:r>
    </w:p>
    <w:p w14:paraId="7D0CFEC6" w14:textId="77777777" w:rsidR="00F047F2" w:rsidRDefault="00F047F2" w:rsidP="00680CA8">
      <w:pPr>
        <w:jc w:val="center"/>
        <w:rPr>
          <w:rFonts w:ascii="Times New Roman" w:hAnsi="Times New Roman" w:cs="Times New Roman"/>
        </w:rPr>
      </w:pPr>
    </w:p>
    <w:p w14:paraId="170A9D27" w14:textId="50B88011" w:rsidR="00F047F2" w:rsidRPr="004C6012" w:rsidRDefault="00F047F2" w:rsidP="00680CA8">
      <w:pPr>
        <w:jc w:val="center"/>
        <w:rPr>
          <w:rFonts w:ascii="Times New Roman" w:hAnsi="Times New Roman" w:cs="Times New Roman"/>
          <w:b/>
          <w:bCs/>
          <w:i/>
          <w:iCs/>
        </w:rPr>
      </w:pPr>
      <w:r w:rsidRPr="004C6012">
        <w:rPr>
          <w:rFonts w:ascii="Times New Roman" w:hAnsi="Times New Roman" w:cs="Times New Roman"/>
          <w:b/>
          <w:bCs/>
          <w:i/>
          <w:iCs/>
          <w:highlight w:val="green"/>
        </w:rPr>
        <w:t>Rule Design and Risk Scoring Model</w:t>
      </w:r>
    </w:p>
    <w:p w14:paraId="0AF91EA2" w14:textId="205DC653" w:rsidR="00F047F2" w:rsidRDefault="00F047F2" w:rsidP="00680CA8">
      <w:pPr>
        <w:jc w:val="center"/>
        <w:rPr>
          <w:rFonts w:ascii="Times New Roman" w:hAnsi="Times New Roman" w:cs="Times New Roman"/>
        </w:rPr>
      </w:pPr>
      <w:proofErr w:type="spellStart"/>
      <w:r w:rsidRPr="00F047F2">
        <w:rPr>
          <w:rFonts w:ascii="Times New Roman" w:hAnsi="Times New Roman" w:cs="Times New Roman"/>
        </w:rPr>
        <w:t>CyberRisk</w:t>
      </w:r>
      <w:proofErr w:type="spellEnd"/>
      <w:r w:rsidRPr="00F047F2">
        <w:rPr>
          <w:rFonts w:ascii="Times New Roman" w:hAnsi="Times New Roman" w:cs="Times New Roman"/>
        </w:rPr>
        <w:t xml:space="preserve"> Monitor uses a rule-based detection model to identify indicators of suspicious or potentially malicious activity. Detection rules are designed to represent common security </w:t>
      </w:r>
      <w:r w:rsidRPr="00F047F2">
        <w:rPr>
          <w:rFonts w:ascii="Times New Roman" w:hAnsi="Times New Roman" w:cs="Times New Roman"/>
        </w:rPr>
        <w:lastRenderedPageBreak/>
        <w:t>patterns observed in system and network environments. Each rule consists of defined conditions, thresholds, and an associated severity value.</w:t>
      </w:r>
    </w:p>
    <w:p w14:paraId="2A7C9743" w14:textId="5DB546F3" w:rsidR="00F047F2" w:rsidRDefault="00F047F2" w:rsidP="00680CA8">
      <w:pPr>
        <w:jc w:val="center"/>
        <w:rPr>
          <w:rFonts w:ascii="Times New Roman" w:hAnsi="Times New Roman" w:cs="Times New Roman"/>
        </w:rPr>
      </w:pPr>
      <w:r w:rsidRPr="00F047F2">
        <w:rPr>
          <w:rFonts w:ascii="Times New Roman" w:hAnsi="Times New Roman" w:cs="Times New Roman"/>
        </w:rPr>
        <w:t xml:space="preserve">Rule conditions may include repeated authentication failures within a specific time window, excessive connection attempts to sequential ports, or abnormal privilege escalation activity. Thresholds determine when normal </w:t>
      </w:r>
      <w:proofErr w:type="spellStart"/>
      <w:r w:rsidRPr="00F047F2">
        <w:rPr>
          <w:rFonts w:ascii="Times New Roman" w:hAnsi="Times New Roman" w:cs="Times New Roman"/>
        </w:rPr>
        <w:t>behavior</w:t>
      </w:r>
      <w:proofErr w:type="spellEnd"/>
      <w:r w:rsidRPr="00F047F2">
        <w:rPr>
          <w:rFonts w:ascii="Times New Roman" w:hAnsi="Times New Roman" w:cs="Times New Roman"/>
        </w:rPr>
        <w:t xml:space="preserve"> transitions into suspicious </w:t>
      </w:r>
      <w:proofErr w:type="spellStart"/>
      <w:r w:rsidRPr="00F047F2">
        <w:rPr>
          <w:rFonts w:ascii="Times New Roman" w:hAnsi="Times New Roman" w:cs="Times New Roman"/>
        </w:rPr>
        <w:t>behavior</w:t>
      </w:r>
      <w:proofErr w:type="spellEnd"/>
      <w:r w:rsidRPr="00F047F2">
        <w:rPr>
          <w:rFonts w:ascii="Times New Roman" w:hAnsi="Times New Roman" w:cs="Times New Roman"/>
        </w:rPr>
        <w:t>. Severity values reflect the potential impact of each detected pattern.</w:t>
      </w:r>
    </w:p>
    <w:p w14:paraId="77F31A3F" w14:textId="6C2D84D7" w:rsidR="00F047F2" w:rsidRDefault="00F047F2" w:rsidP="00680CA8">
      <w:pPr>
        <w:jc w:val="center"/>
        <w:rPr>
          <w:rFonts w:ascii="Times New Roman" w:hAnsi="Times New Roman" w:cs="Times New Roman"/>
        </w:rPr>
      </w:pPr>
      <w:r w:rsidRPr="00F047F2">
        <w:rPr>
          <w:rFonts w:ascii="Times New Roman" w:hAnsi="Times New Roman" w:cs="Times New Roman"/>
        </w:rPr>
        <w:t>The risk scoring model aggregates individual rule detections into cumulative risk scores. Events with higher severity or repeated occurrence contribute more significantly to the final score. Aggregated scores are mapped to categorical risk levels</w:t>
      </w:r>
      <w:r w:rsidR="002B431A">
        <w:rPr>
          <w:rFonts w:ascii="Times New Roman" w:hAnsi="Times New Roman" w:cs="Times New Roman"/>
        </w:rPr>
        <w:t xml:space="preserve"> such as </w:t>
      </w:r>
      <w:r w:rsidRPr="00F047F2">
        <w:rPr>
          <w:rFonts w:ascii="Times New Roman" w:hAnsi="Times New Roman" w:cs="Times New Roman"/>
        </w:rPr>
        <w:t>Low, Medium, High, or Critical</w:t>
      </w:r>
      <w:r w:rsidR="002B431A">
        <w:rPr>
          <w:rFonts w:ascii="Times New Roman" w:hAnsi="Times New Roman" w:cs="Times New Roman"/>
        </w:rPr>
        <w:t xml:space="preserve"> </w:t>
      </w:r>
      <w:r w:rsidRPr="00F047F2">
        <w:rPr>
          <w:rFonts w:ascii="Times New Roman" w:hAnsi="Times New Roman" w:cs="Times New Roman"/>
        </w:rPr>
        <w:t>to provide an intuitive assessment of system risk. This approach balances analytical accuracy with usability and interpretability.</w:t>
      </w:r>
    </w:p>
    <w:p w14:paraId="03AED4DE" w14:textId="77777777" w:rsidR="00F047F2" w:rsidRDefault="00F047F2" w:rsidP="00680CA8">
      <w:pPr>
        <w:jc w:val="center"/>
        <w:rPr>
          <w:rFonts w:ascii="Times New Roman" w:hAnsi="Times New Roman" w:cs="Times New Roman"/>
        </w:rPr>
      </w:pPr>
    </w:p>
    <w:p w14:paraId="6FCAA6E2" w14:textId="75EDB82A" w:rsidR="00F047F2" w:rsidRPr="004C6012" w:rsidRDefault="00F047F2" w:rsidP="00680CA8">
      <w:pPr>
        <w:jc w:val="center"/>
        <w:rPr>
          <w:rFonts w:ascii="Times New Roman" w:hAnsi="Times New Roman" w:cs="Times New Roman"/>
          <w:b/>
          <w:bCs/>
          <w:i/>
          <w:iCs/>
        </w:rPr>
      </w:pPr>
      <w:r w:rsidRPr="004C6012">
        <w:rPr>
          <w:rFonts w:ascii="Times New Roman" w:hAnsi="Times New Roman" w:cs="Times New Roman"/>
          <w:b/>
          <w:bCs/>
          <w:i/>
          <w:iCs/>
          <w:highlight w:val="green"/>
        </w:rPr>
        <w:t>Future Enhancements</w:t>
      </w:r>
    </w:p>
    <w:p w14:paraId="659CA70A" w14:textId="72AB0134" w:rsidR="00F047F2" w:rsidRDefault="00F047F2" w:rsidP="00680CA8">
      <w:pPr>
        <w:jc w:val="center"/>
        <w:rPr>
          <w:rFonts w:ascii="Times New Roman" w:hAnsi="Times New Roman" w:cs="Times New Roman"/>
        </w:rPr>
      </w:pPr>
      <w:r w:rsidRPr="00F047F2">
        <w:rPr>
          <w:rFonts w:ascii="Times New Roman" w:hAnsi="Times New Roman" w:cs="Times New Roman"/>
        </w:rPr>
        <w:t xml:space="preserve">Although </w:t>
      </w:r>
      <w:proofErr w:type="spellStart"/>
      <w:r w:rsidRPr="00F047F2">
        <w:rPr>
          <w:rFonts w:ascii="Times New Roman" w:hAnsi="Times New Roman" w:cs="Times New Roman"/>
        </w:rPr>
        <w:t>CyberRisk</w:t>
      </w:r>
      <w:proofErr w:type="spellEnd"/>
      <w:r w:rsidRPr="00F047F2">
        <w:rPr>
          <w:rFonts w:ascii="Times New Roman" w:hAnsi="Times New Roman" w:cs="Times New Roman"/>
        </w:rPr>
        <w:t xml:space="preserve"> Monitor is implemented as a proof-of-concept system, its modular architecture supports future expansion. Potential enhancements include real-time log ingestion, automated alerting mechanisms, and integration with live systems. The addition of machine learning-based anomaly detection could further enhance detection accuracy by identifying novel threat patterns.</w:t>
      </w:r>
    </w:p>
    <w:p w14:paraId="35BD6A87" w14:textId="47C18B29" w:rsidR="00F047F2" w:rsidRDefault="00F047F2" w:rsidP="00680CA8">
      <w:pPr>
        <w:jc w:val="center"/>
        <w:rPr>
          <w:rFonts w:ascii="Times New Roman" w:hAnsi="Times New Roman" w:cs="Times New Roman"/>
        </w:rPr>
      </w:pPr>
      <w:r w:rsidRPr="00F047F2">
        <w:rPr>
          <w:rFonts w:ascii="Times New Roman" w:hAnsi="Times New Roman" w:cs="Times New Roman"/>
        </w:rPr>
        <w:t>Additional improvements may include expanded visualization dashboards, role-based access control, and integration with established security information and event management (SIEM) platforms. These enhancements would increase the system’s applicability in professional environments while building upon the existing design foundation.</w:t>
      </w:r>
    </w:p>
    <w:p w14:paraId="6CC1395A" w14:textId="77777777" w:rsidR="004F1EDB" w:rsidRDefault="004F1EDB" w:rsidP="00680CA8">
      <w:pPr>
        <w:jc w:val="center"/>
        <w:rPr>
          <w:rFonts w:ascii="Times New Roman" w:hAnsi="Times New Roman" w:cs="Times New Roman"/>
        </w:rPr>
      </w:pPr>
    </w:p>
    <w:p w14:paraId="170C80B2" w14:textId="7B6A86BD" w:rsidR="004F1EDB" w:rsidRPr="004C6012" w:rsidRDefault="004F1EDB" w:rsidP="00680CA8">
      <w:pPr>
        <w:jc w:val="center"/>
        <w:rPr>
          <w:rFonts w:ascii="Times New Roman" w:hAnsi="Times New Roman" w:cs="Times New Roman"/>
          <w:b/>
          <w:bCs/>
          <w:i/>
          <w:iCs/>
        </w:rPr>
      </w:pPr>
      <w:r w:rsidRPr="004C6012">
        <w:rPr>
          <w:rFonts w:ascii="Times New Roman" w:hAnsi="Times New Roman" w:cs="Times New Roman"/>
          <w:b/>
          <w:bCs/>
          <w:i/>
          <w:iCs/>
          <w:highlight w:val="green"/>
        </w:rPr>
        <w:t>Testing and Validation Strategy</w:t>
      </w:r>
    </w:p>
    <w:p w14:paraId="73321F9C" w14:textId="2BB35F1A" w:rsidR="004F1EDB" w:rsidRDefault="004F1EDB" w:rsidP="00680CA8">
      <w:pPr>
        <w:jc w:val="center"/>
        <w:rPr>
          <w:rFonts w:ascii="Times New Roman" w:hAnsi="Times New Roman" w:cs="Times New Roman"/>
        </w:rPr>
      </w:pPr>
      <w:r w:rsidRPr="004F1EDB">
        <w:rPr>
          <w:rFonts w:ascii="Times New Roman" w:hAnsi="Times New Roman" w:cs="Times New Roman"/>
        </w:rPr>
        <w:t xml:space="preserve">Testing and validation are conducted throughout the development lifecycle of </w:t>
      </w:r>
      <w:proofErr w:type="spellStart"/>
      <w:r w:rsidRPr="004F1EDB">
        <w:rPr>
          <w:rFonts w:ascii="Times New Roman" w:hAnsi="Times New Roman" w:cs="Times New Roman"/>
        </w:rPr>
        <w:t>CyberRisk</w:t>
      </w:r>
      <w:proofErr w:type="spellEnd"/>
      <w:r w:rsidRPr="004F1EDB">
        <w:rPr>
          <w:rFonts w:ascii="Times New Roman" w:hAnsi="Times New Roman" w:cs="Times New Roman"/>
        </w:rPr>
        <w:t xml:space="preserve"> Monitor to ensure functional correctness, reliability, and alignment with project requirements. A structured testing approach is used to verify that individual components operate correctly both in isolation and as part of the integrated system.</w:t>
      </w:r>
    </w:p>
    <w:p w14:paraId="15ABC7E4" w14:textId="3872F6DB" w:rsidR="004F1EDB" w:rsidRDefault="004F1EDB" w:rsidP="00680CA8">
      <w:pPr>
        <w:jc w:val="center"/>
        <w:rPr>
          <w:rFonts w:ascii="Times New Roman" w:hAnsi="Times New Roman" w:cs="Times New Roman"/>
        </w:rPr>
      </w:pPr>
      <w:r w:rsidRPr="004F1EDB">
        <w:rPr>
          <w:rFonts w:ascii="Times New Roman" w:hAnsi="Times New Roman" w:cs="Times New Roman"/>
        </w:rPr>
        <w:t xml:space="preserve">Unit testing is applied to core modules, including the </w:t>
      </w:r>
      <w:proofErr w:type="spellStart"/>
      <w:r w:rsidRPr="004F1EDB">
        <w:rPr>
          <w:rFonts w:ascii="Times New Roman" w:hAnsi="Times New Roman" w:cs="Times New Roman"/>
        </w:rPr>
        <w:t>LogParser</w:t>
      </w:r>
      <w:proofErr w:type="spellEnd"/>
      <w:r w:rsidRPr="004F1EDB">
        <w:rPr>
          <w:rFonts w:ascii="Times New Roman" w:hAnsi="Times New Roman" w:cs="Times New Roman"/>
        </w:rPr>
        <w:t xml:space="preserve">, </w:t>
      </w:r>
      <w:proofErr w:type="spellStart"/>
      <w:r w:rsidRPr="004F1EDB">
        <w:rPr>
          <w:rFonts w:ascii="Times New Roman" w:hAnsi="Times New Roman" w:cs="Times New Roman"/>
        </w:rPr>
        <w:t>RuleEngine</w:t>
      </w:r>
      <w:proofErr w:type="spellEnd"/>
      <w:r w:rsidRPr="004F1EDB">
        <w:rPr>
          <w:rFonts w:ascii="Times New Roman" w:hAnsi="Times New Roman" w:cs="Times New Roman"/>
        </w:rPr>
        <w:t xml:space="preserve">, and </w:t>
      </w:r>
      <w:proofErr w:type="spellStart"/>
      <w:r w:rsidRPr="004F1EDB">
        <w:rPr>
          <w:rFonts w:ascii="Times New Roman" w:hAnsi="Times New Roman" w:cs="Times New Roman"/>
        </w:rPr>
        <w:t>RiskScorer</w:t>
      </w:r>
      <w:proofErr w:type="spellEnd"/>
      <w:r w:rsidRPr="004F1EDB">
        <w:rPr>
          <w:rFonts w:ascii="Times New Roman" w:hAnsi="Times New Roman" w:cs="Times New Roman"/>
        </w:rPr>
        <w:t xml:space="preserve"> components. These tests validate correct parsing of supported log formats, accurate application of detection rules, and proper calculation of risk scores. Unit tests are designed to confirm expected </w:t>
      </w:r>
      <w:proofErr w:type="spellStart"/>
      <w:r w:rsidRPr="004F1EDB">
        <w:rPr>
          <w:rFonts w:ascii="Times New Roman" w:hAnsi="Times New Roman" w:cs="Times New Roman"/>
        </w:rPr>
        <w:t>behavior</w:t>
      </w:r>
      <w:proofErr w:type="spellEnd"/>
      <w:r w:rsidRPr="004F1EDB">
        <w:rPr>
          <w:rFonts w:ascii="Times New Roman" w:hAnsi="Times New Roman" w:cs="Times New Roman"/>
        </w:rPr>
        <w:t xml:space="preserve"> under normal operating conditions and to identify defects early in development.</w:t>
      </w:r>
    </w:p>
    <w:p w14:paraId="7B6BDC9E" w14:textId="42BE6CDE" w:rsidR="004F1EDB" w:rsidRDefault="004F1EDB" w:rsidP="00680CA8">
      <w:pPr>
        <w:jc w:val="center"/>
        <w:rPr>
          <w:rFonts w:ascii="Times New Roman" w:hAnsi="Times New Roman" w:cs="Times New Roman"/>
        </w:rPr>
      </w:pPr>
      <w:r w:rsidRPr="004F1EDB">
        <w:rPr>
          <w:rFonts w:ascii="Times New Roman" w:hAnsi="Times New Roman" w:cs="Times New Roman"/>
        </w:rPr>
        <w:t>Integration testing focuses on validating interactions between system components. End-to-end test cases are executed using simulated log datasets to ensure that data flows correctly from ingestion through rule evaluation, risk scoring, and report generation. These tests confirm that the system produces consistent and accurate results when processing complete log files.</w:t>
      </w:r>
    </w:p>
    <w:p w14:paraId="02DB204E" w14:textId="63DC44F1" w:rsidR="002C69E9" w:rsidRDefault="002C69E9" w:rsidP="00680CA8">
      <w:pPr>
        <w:jc w:val="center"/>
        <w:rPr>
          <w:rFonts w:ascii="Times New Roman" w:hAnsi="Times New Roman" w:cs="Times New Roman"/>
        </w:rPr>
      </w:pPr>
      <w:r w:rsidRPr="002C69E9">
        <w:rPr>
          <w:rFonts w:ascii="Times New Roman" w:hAnsi="Times New Roman" w:cs="Times New Roman"/>
        </w:rPr>
        <w:lastRenderedPageBreak/>
        <w:t>Validation testing is performed to assess the system’s ability to meet defined functional and non-functional requirements. Functional validation verifies that all specified detection rules operate as intended and that identified events are correctly categorized into risk levels. Non-functional validation evaluates system performance by confirming that the system can process up to 10,000 log entries within the specified time constraints on standard consumer hardware.</w:t>
      </w:r>
    </w:p>
    <w:p w14:paraId="1882DA81" w14:textId="085DD49D" w:rsidR="002C69E9" w:rsidRDefault="002C69E9" w:rsidP="00680CA8">
      <w:pPr>
        <w:jc w:val="center"/>
        <w:rPr>
          <w:rFonts w:ascii="Times New Roman" w:hAnsi="Times New Roman" w:cs="Times New Roman"/>
        </w:rPr>
      </w:pPr>
      <w:r w:rsidRPr="002C69E9">
        <w:rPr>
          <w:rFonts w:ascii="Times New Roman" w:hAnsi="Times New Roman" w:cs="Times New Roman"/>
        </w:rPr>
        <w:t>Additional testing includes handling of edge cases such as empty log files, malformed entries, and unsupported input formats. These tests ensure that the system fails gracefully and provides meaningful error messages without compromising stability. Testing results are documented and used to guide refinement prior to final demonstration and submission.</w:t>
      </w:r>
    </w:p>
    <w:p w14:paraId="70B1468F" w14:textId="77777777" w:rsidR="00F047F2" w:rsidRDefault="00F047F2" w:rsidP="00680CA8">
      <w:pPr>
        <w:jc w:val="center"/>
        <w:rPr>
          <w:rFonts w:ascii="Times New Roman" w:hAnsi="Times New Roman" w:cs="Times New Roman"/>
        </w:rPr>
      </w:pPr>
    </w:p>
    <w:p w14:paraId="26DDEBE7" w14:textId="4D1D4A29" w:rsidR="00F047F2" w:rsidRPr="004C6012" w:rsidRDefault="00F047F2" w:rsidP="00472DFC">
      <w:pPr>
        <w:jc w:val="center"/>
        <w:rPr>
          <w:rFonts w:ascii="Times New Roman" w:hAnsi="Times New Roman" w:cs="Times New Roman"/>
          <w:b/>
          <w:bCs/>
          <w:i/>
          <w:iCs/>
        </w:rPr>
      </w:pPr>
      <w:r w:rsidRPr="004C6012">
        <w:rPr>
          <w:rFonts w:ascii="Times New Roman" w:hAnsi="Times New Roman" w:cs="Times New Roman"/>
          <w:b/>
          <w:bCs/>
          <w:i/>
          <w:iCs/>
          <w:highlight w:val="green"/>
        </w:rPr>
        <w:t>Conclusion</w:t>
      </w:r>
    </w:p>
    <w:p w14:paraId="5AFBFC90" w14:textId="5AF04C63" w:rsidR="00F047F2" w:rsidRDefault="00F047F2" w:rsidP="00472DFC">
      <w:pPr>
        <w:ind w:firstLine="720"/>
        <w:jc w:val="center"/>
        <w:rPr>
          <w:rFonts w:ascii="Times New Roman" w:hAnsi="Times New Roman" w:cs="Times New Roman"/>
        </w:rPr>
      </w:pPr>
      <w:r w:rsidRPr="00F047F2">
        <w:rPr>
          <w:rFonts w:ascii="Times New Roman" w:hAnsi="Times New Roman" w:cs="Times New Roman"/>
        </w:rPr>
        <w:t xml:space="preserve">This Project Design document provides a comprehensive roadmap for the successful execution of the </w:t>
      </w:r>
      <w:proofErr w:type="spellStart"/>
      <w:r w:rsidRPr="00F047F2">
        <w:rPr>
          <w:rFonts w:ascii="Times New Roman" w:hAnsi="Times New Roman" w:cs="Times New Roman"/>
        </w:rPr>
        <w:t>CyberRisk</w:t>
      </w:r>
      <w:proofErr w:type="spellEnd"/>
      <w:r w:rsidRPr="00F047F2">
        <w:rPr>
          <w:rFonts w:ascii="Times New Roman" w:hAnsi="Times New Roman" w:cs="Times New Roman"/>
        </w:rPr>
        <w:t xml:space="preserve"> Monitor capstone project. By defining clear scope boundaries, system requirements, development methodology, task structure, scheduling, risk management strategies, and evaluation criteria, the project establishes a realistic and achievable implementation plan.</w:t>
      </w:r>
      <w:r w:rsidR="004F1EDB">
        <w:rPr>
          <w:rFonts w:ascii="Times New Roman" w:hAnsi="Times New Roman" w:cs="Times New Roman"/>
        </w:rPr>
        <w:t xml:space="preserve"> </w:t>
      </w:r>
      <w:r w:rsidR="004F1EDB" w:rsidRPr="004F1EDB">
        <w:rPr>
          <w:rFonts w:ascii="Times New Roman" w:hAnsi="Times New Roman" w:cs="Times New Roman"/>
        </w:rPr>
        <w:t xml:space="preserve">Successful completion of this design and its associated implementation will demonstrate </w:t>
      </w:r>
      <w:r w:rsidR="004F1EDB">
        <w:rPr>
          <w:rFonts w:ascii="Times New Roman" w:hAnsi="Times New Roman" w:cs="Times New Roman"/>
        </w:rPr>
        <w:t>my</w:t>
      </w:r>
      <w:r w:rsidR="004F1EDB" w:rsidRPr="004F1EDB">
        <w:rPr>
          <w:rFonts w:ascii="Times New Roman" w:hAnsi="Times New Roman" w:cs="Times New Roman"/>
        </w:rPr>
        <w:t xml:space="preserve"> team’s ability to apply computer science principles in a structured, real-world context. </w:t>
      </w:r>
      <w:proofErr w:type="spellStart"/>
      <w:r w:rsidR="004F1EDB" w:rsidRPr="004F1EDB">
        <w:rPr>
          <w:rFonts w:ascii="Times New Roman" w:hAnsi="Times New Roman" w:cs="Times New Roman"/>
        </w:rPr>
        <w:t>CyberRisk</w:t>
      </w:r>
      <w:proofErr w:type="spellEnd"/>
      <w:r w:rsidR="004F1EDB" w:rsidRPr="004F1EDB">
        <w:rPr>
          <w:rFonts w:ascii="Times New Roman" w:hAnsi="Times New Roman" w:cs="Times New Roman"/>
        </w:rPr>
        <w:t xml:space="preserve"> Monitor serves as both a functional monitoring prototype and an educational tool, reinforcing core concepts such as log analysis, rule-based detection, and risk assessment. This design establishes a clear foundation for development, testing, and final demonstration in fulfillment of the CMSC 495 capstone requirements.</w:t>
      </w:r>
    </w:p>
    <w:p w14:paraId="2D1EF709" w14:textId="77777777" w:rsidR="000511C4" w:rsidRPr="00680CA8" w:rsidRDefault="000511C4" w:rsidP="00680CA8">
      <w:pPr>
        <w:jc w:val="center"/>
        <w:rPr>
          <w:rFonts w:ascii="Times New Roman" w:hAnsi="Times New Roman" w:cs="Times New Roman"/>
        </w:rPr>
      </w:pPr>
    </w:p>
    <w:p w14:paraId="26D9E224" w14:textId="77777777" w:rsidR="006A47DA" w:rsidRPr="00011AA6" w:rsidRDefault="006A47DA" w:rsidP="00011AA6">
      <w:pPr>
        <w:jc w:val="center"/>
        <w:rPr>
          <w:rFonts w:ascii="Times New Roman" w:hAnsi="Times New Roman" w:cs="Times New Roman"/>
          <w:b/>
          <w:bCs/>
        </w:rPr>
      </w:pPr>
    </w:p>
    <w:p w14:paraId="48E1DC28" w14:textId="77777777" w:rsidR="00EE6A78" w:rsidRPr="00EE6A78" w:rsidRDefault="00EE6A78" w:rsidP="00EE6A78">
      <w:pPr>
        <w:jc w:val="center"/>
        <w:rPr>
          <w:rFonts w:ascii="Times New Roman" w:hAnsi="Times New Roman" w:cs="Times New Roman"/>
        </w:rPr>
      </w:pPr>
    </w:p>
    <w:p w14:paraId="1C67BB05" w14:textId="77777777" w:rsidR="00AE0425" w:rsidRPr="00AE0425" w:rsidRDefault="00AE0425" w:rsidP="00AE0425">
      <w:pPr>
        <w:jc w:val="center"/>
        <w:rPr>
          <w:rFonts w:ascii="Times New Roman" w:hAnsi="Times New Roman" w:cs="Times New Roman"/>
          <w:b/>
          <w:bCs/>
        </w:rPr>
      </w:pPr>
    </w:p>
    <w:sectPr w:rsidR="00AE0425" w:rsidRPr="00AE0425">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57FA2" w14:textId="77777777" w:rsidR="00843701" w:rsidRDefault="00843701" w:rsidP="00536B21">
      <w:pPr>
        <w:spacing w:after="0" w:line="240" w:lineRule="auto"/>
      </w:pPr>
      <w:r>
        <w:separator/>
      </w:r>
    </w:p>
  </w:endnote>
  <w:endnote w:type="continuationSeparator" w:id="0">
    <w:p w14:paraId="407ED34C" w14:textId="77777777" w:rsidR="00843701" w:rsidRDefault="00843701" w:rsidP="00536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D1284" w14:textId="77777777" w:rsidR="00843701" w:rsidRDefault="00843701" w:rsidP="00536B21">
      <w:pPr>
        <w:spacing w:after="0" w:line="240" w:lineRule="auto"/>
      </w:pPr>
      <w:r>
        <w:separator/>
      </w:r>
    </w:p>
  </w:footnote>
  <w:footnote w:type="continuationSeparator" w:id="0">
    <w:p w14:paraId="2BC07D1F" w14:textId="77777777" w:rsidR="00843701" w:rsidRDefault="00843701" w:rsidP="00536B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874726"/>
      <w:docPartObj>
        <w:docPartGallery w:val="Page Numbers (Top of Page)"/>
        <w:docPartUnique/>
      </w:docPartObj>
    </w:sdtPr>
    <w:sdtEndPr>
      <w:rPr>
        <w:noProof/>
      </w:rPr>
    </w:sdtEndPr>
    <w:sdtContent>
      <w:p w14:paraId="0C123FAC" w14:textId="20AAAA0B" w:rsidR="00536B21" w:rsidRDefault="00536B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CF6AB01" w14:textId="77777777" w:rsidR="00536B21" w:rsidRDefault="00536B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18F9"/>
    <w:multiLevelType w:val="multilevel"/>
    <w:tmpl w:val="7B10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673028"/>
    <w:multiLevelType w:val="multilevel"/>
    <w:tmpl w:val="5FA6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2523B"/>
    <w:multiLevelType w:val="multilevel"/>
    <w:tmpl w:val="D4FE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7261C"/>
    <w:multiLevelType w:val="multilevel"/>
    <w:tmpl w:val="8D5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C14BF"/>
    <w:multiLevelType w:val="multilevel"/>
    <w:tmpl w:val="535C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8426FC"/>
    <w:multiLevelType w:val="multilevel"/>
    <w:tmpl w:val="7EA4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A4827"/>
    <w:multiLevelType w:val="multilevel"/>
    <w:tmpl w:val="7716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391892">
    <w:abstractNumId w:val="0"/>
  </w:num>
  <w:num w:numId="2" w16cid:durableId="1232545029">
    <w:abstractNumId w:val="4"/>
  </w:num>
  <w:num w:numId="3" w16cid:durableId="149714093">
    <w:abstractNumId w:val="6"/>
  </w:num>
  <w:num w:numId="4" w16cid:durableId="341318554">
    <w:abstractNumId w:val="2"/>
  </w:num>
  <w:num w:numId="5" w16cid:durableId="535581346">
    <w:abstractNumId w:val="1"/>
  </w:num>
  <w:num w:numId="6" w16cid:durableId="612397910">
    <w:abstractNumId w:val="5"/>
  </w:num>
  <w:num w:numId="7" w16cid:durableId="1204636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B21"/>
    <w:rsid w:val="00011AA6"/>
    <w:rsid w:val="000511C4"/>
    <w:rsid w:val="001569DC"/>
    <w:rsid w:val="00197C07"/>
    <w:rsid w:val="002162D7"/>
    <w:rsid w:val="002B431A"/>
    <w:rsid w:val="002C69E9"/>
    <w:rsid w:val="00472DFC"/>
    <w:rsid w:val="004C6012"/>
    <w:rsid w:val="004F1EDB"/>
    <w:rsid w:val="00536B21"/>
    <w:rsid w:val="00680CA8"/>
    <w:rsid w:val="006A47DA"/>
    <w:rsid w:val="007376B8"/>
    <w:rsid w:val="00843701"/>
    <w:rsid w:val="00893999"/>
    <w:rsid w:val="009319D3"/>
    <w:rsid w:val="00A93A67"/>
    <w:rsid w:val="00AD7EAF"/>
    <w:rsid w:val="00AE0425"/>
    <w:rsid w:val="00B40E94"/>
    <w:rsid w:val="00B50684"/>
    <w:rsid w:val="00C270B1"/>
    <w:rsid w:val="00C529A5"/>
    <w:rsid w:val="00CB26C4"/>
    <w:rsid w:val="00EE6A78"/>
    <w:rsid w:val="00F047F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D8F0"/>
  <w15:chartTrackingRefBased/>
  <w15:docId w15:val="{0F83AA66-D24E-4738-A5E8-4170EA06E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B21"/>
    <w:rPr>
      <w:rFonts w:eastAsiaTheme="majorEastAsia" w:cstheme="majorBidi"/>
      <w:color w:val="272727" w:themeColor="text1" w:themeTint="D8"/>
    </w:rPr>
  </w:style>
  <w:style w:type="paragraph" w:styleId="Title">
    <w:name w:val="Title"/>
    <w:basedOn w:val="Normal"/>
    <w:next w:val="Normal"/>
    <w:link w:val="TitleChar"/>
    <w:uiPriority w:val="10"/>
    <w:qFormat/>
    <w:rsid w:val="00536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B21"/>
    <w:pPr>
      <w:spacing w:before="160"/>
      <w:jc w:val="center"/>
    </w:pPr>
    <w:rPr>
      <w:i/>
      <w:iCs/>
      <w:color w:val="404040" w:themeColor="text1" w:themeTint="BF"/>
    </w:rPr>
  </w:style>
  <w:style w:type="character" w:customStyle="1" w:styleId="QuoteChar">
    <w:name w:val="Quote Char"/>
    <w:basedOn w:val="DefaultParagraphFont"/>
    <w:link w:val="Quote"/>
    <w:uiPriority w:val="29"/>
    <w:rsid w:val="00536B21"/>
    <w:rPr>
      <w:i/>
      <w:iCs/>
      <w:color w:val="404040" w:themeColor="text1" w:themeTint="BF"/>
    </w:rPr>
  </w:style>
  <w:style w:type="paragraph" w:styleId="ListParagraph">
    <w:name w:val="List Paragraph"/>
    <w:basedOn w:val="Normal"/>
    <w:uiPriority w:val="34"/>
    <w:qFormat/>
    <w:rsid w:val="00536B21"/>
    <w:pPr>
      <w:ind w:left="720"/>
      <w:contextualSpacing/>
    </w:pPr>
  </w:style>
  <w:style w:type="character" w:styleId="IntenseEmphasis">
    <w:name w:val="Intense Emphasis"/>
    <w:basedOn w:val="DefaultParagraphFont"/>
    <w:uiPriority w:val="21"/>
    <w:qFormat/>
    <w:rsid w:val="00536B21"/>
    <w:rPr>
      <w:i/>
      <w:iCs/>
      <w:color w:val="0F4761" w:themeColor="accent1" w:themeShade="BF"/>
    </w:rPr>
  </w:style>
  <w:style w:type="paragraph" w:styleId="IntenseQuote">
    <w:name w:val="Intense Quote"/>
    <w:basedOn w:val="Normal"/>
    <w:next w:val="Normal"/>
    <w:link w:val="IntenseQuoteChar"/>
    <w:uiPriority w:val="30"/>
    <w:qFormat/>
    <w:rsid w:val="00536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B21"/>
    <w:rPr>
      <w:i/>
      <w:iCs/>
      <w:color w:val="0F4761" w:themeColor="accent1" w:themeShade="BF"/>
    </w:rPr>
  </w:style>
  <w:style w:type="character" w:styleId="IntenseReference">
    <w:name w:val="Intense Reference"/>
    <w:basedOn w:val="DefaultParagraphFont"/>
    <w:uiPriority w:val="32"/>
    <w:qFormat/>
    <w:rsid w:val="00536B21"/>
    <w:rPr>
      <w:b/>
      <w:bCs/>
      <w:smallCaps/>
      <w:color w:val="0F4761" w:themeColor="accent1" w:themeShade="BF"/>
      <w:spacing w:val="5"/>
    </w:rPr>
  </w:style>
  <w:style w:type="paragraph" w:styleId="Header">
    <w:name w:val="header"/>
    <w:basedOn w:val="Normal"/>
    <w:link w:val="HeaderChar"/>
    <w:uiPriority w:val="99"/>
    <w:unhideWhenUsed/>
    <w:rsid w:val="00536B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6B21"/>
  </w:style>
  <w:style w:type="paragraph" w:styleId="Footer">
    <w:name w:val="footer"/>
    <w:basedOn w:val="Normal"/>
    <w:link w:val="FooterChar"/>
    <w:uiPriority w:val="99"/>
    <w:unhideWhenUsed/>
    <w:rsid w:val="00536B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6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73BAC-41A9-47F3-ABA3-527986F8A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2605</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dc:creator>
  <cp:keywords/>
  <dc:description/>
  <cp:lastModifiedBy>cassandra santacruz</cp:lastModifiedBy>
  <cp:revision>7</cp:revision>
  <dcterms:created xsi:type="dcterms:W3CDTF">2026-01-26T10:21:00Z</dcterms:created>
  <dcterms:modified xsi:type="dcterms:W3CDTF">2026-01-26T10:28:00Z</dcterms:modified>
</cp:coreProperties>
</file>