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AC066" w14:textId="77777777" w:rsidR="001A035F" w:rsidRPr="00A409DB" w:rsidRDefault="001A035F" w:rsidP="00A409DB">
      <w:pPr>
        <w:pStyle w:val="Title"/>
        <w:jc w:val="center"/>
      </w:pPr>
      <w:r w:rsidRPr="00A409DB">
        <w:t>CM Telecom SMS API</w:t>
      </w:r>
    </w:p>
    <w:p w14:paraId="61A40941" w14:textId="42FC3C71" w:rsidR="001A035F" w:rsidRPr="00A409DB" w:rsidRDefault="001A035F" w:rsidP="00A409DB">
      <w:pPr>
        <w:pStyle w:val="Subtitle"/>
        <w:jc w:val="center"/>
      </w:pPr>
      <w:r w:rsidRPr="00A409DB">
        <w:t xml:space="preserve">Salesforce </w:t>
      </w:r>
      <w:r w:rsidR="00A409DB" w:rsidRPr="00A409DB">
        <w:t>Manual</w:t>
      </w:r>
    </w:p>
    <w:p w14:paraId="5714AEF3" w14:textId="77777777" w:rsidR="00870BA0" w:rsidRDefault="001A035F" w:rsidP="001A035F">
      <w:pPr>
        <w:rPr>
          <w:noProof/>
        </w:rPr>
      </w:pPr>
      <w:r w:rsidRPr="00A409DB">
        <w:br w:type="column"/>
      </w:r>
      <w:r w:rsidRPr="00A409DB">
        <w:lastRenderedPageBreak/>
        <w:fldChar w:fldCharType="begin"/>
      </w:r>
      <w:r w:rsidRPr="00A409DB">
        <w:instrText xml:space="preserve"> TOC \o "1-3" </w:instrText>
      </w:r>
      <w:r w:rsidRPr="00A409DB">
        <w:fldChar w:fldCharType="separate"/>
      </w:r>
    </w:p>
    <w:p w14:paraId="4F888B93" w14:textId="77777777" w:rsidR="00870BA0" w:rsidRDefault="00870BA0">
      <w:pPr>
        <w:pStyle w:val="TOC1"/>
        <w:tabs>
          <w:tab w:val="left" w:pos="480"/>
          <w:tab w:val="right" w:leader="dot" w:pos="9010"/>
        </w:tabs>
        <w:rPr>
          <w:rFonts w:eastAsiaTheme="minorEastAsia"/>
          <w:noProof/>
          <w:lang w:eastAsia="en-GB"/>
        </w:rPr>
      </w:pPr>
      <w:r>
        <w:rPr>
          <w:noProof/>
        </w:rPr>
        <w:t>1</w:t>
      </w:r>
      <w:r>
        <w:rPr>
          <w:rFonts w:eastAsiaTheme="minorEastAsia"/>
          <w:noProof/>
          <w:lang w:eastAsia="en-GB"/>
        </w:rPr>
        <w:tab/>
      </w:r>
      <w:r>
        <w:rPr>
          <w:noProof/>
        </w:rPr>
        <w:t>Setup</w:t>
      </w:r>
      <w:r>
        <w:rPr>
          <w:noProof/>
        </w:rPr>
        <w:tab/>
      </w:r>
      <w:r>
        <w:rPr>
          <w:noProof/>
        </w:rPr>
        <w:fldChar w:fldCharType="begin"/>
      </w:r>
      <w:r>
        <w:rPr>
          <w:noProof/>
        </w:rPr>
        <w:instrText xml:space="preserve"> PAGEREF _Toc485822259 \h </w:instrText>
      </w:r>
      <w:r>
        <w:rPr>
          <w:noProof/>
        </w:rPr>
      </w:r>
      <w:r>
        <w:rPr>
          <w:noProof/>
        </w:rPr>
        <w:fldChar w:fldCharType="separate"/>
      </w:r>
      <w:r>
        <w:rPr>
          <w:noProof/>
        </w:rPr>
        <w:t>3</w:t>
      </w:r>
      <w:r>
        <w:rPr>
          <w:noProof/>
        </w:rPr>
        <w:fldChar w:fldCharType="end"/>
      </w:r>
    </w:p>
    <w:p w14:paraId="445F6470" w14:textId="77777777" w:rsidR="00870BA0" w:rsidRDefault="00870BA0">
      <w:pPr>
        <w:pStyle w:val="TOC2"/>
        <w:tabs>
          <w:tab w:val="left" w:pos="960"/>
          <w:tab w:val="right" w:leader="dot" w:pos="9010"/>
        </w:tabs>
        <w:rPr>
          <w:rFonts w:eastAsiaTheme="minorEastAsia"/>
          <w:noProof/>
          <w:lang w:eastAsia="en-GB"/>
        </w:rPr>
      </w:pPr>
      <w:r>
        <w:rPr>
          <w:noProof/>
        </w:rPr>
        <w:t>1.1</w:t>
      </w:r>
      <w:r>
        <w:rPr>
          <w:rFonts w:eastAsiaTheme="minorEastAsia"/>
          <w:noProof/>
          <w:lang w:eastAsia="en-GB"/>
        </w:rPr>
        <w:tab/>
      </w:r>
      <w:r>
        <w:rPr>
          <w:noProof/>
        </w:rPr>
        <w:t>Setting up My Domain</w:t>
      </w:r>
      <w:r>
        <w:rPr>
          <w:noProof/>
        </w:rPr>
        <w:tab/>
      </w:r>
      <w:r>
        <w:rPr>
          <w:noProof/>
        </w:rPr>
        <w:fldChar w:fldCharType="begin"/>
      </w:r>
      <w:r>
        <w:rPr>
          <w:noProof/>
        </w:rPr>
        <w:instrText xml:space="preserve"> PAGEREF _Toc485822260 \h </w:instrText>
      </w:r>
      <w:r>
        <w:rPr>
          <w:noProof/>
        </w:rPr>
      </w:r>
      <w:r>
        <w:rPr>
          <w:noProof/>
        </w:rPr>
        <w:fldChar w:fldCharType="separate"/>
      </w:r>
      <w:r>
        <w:rPr>
          <w:noProof/>
        </w:rPr>
        <w:t>3</w:t>
      </w:r>
      <w:r>
        <w:rPr>
          <w:noProof/>
        </w:rPr>
        <w:fldChar w:fldCharType="end"/>
      </w:r>
    </w:p>
    <w:p w14:paraId="1A9CF4F5" w14:textId="77777777" w:rsidR="00870BA0" w:rsidRDefault="00870BA0">
      <w:pPr>
        <w:pStyle w:val="TOC2"/>
        <w:tabs>
          <w:tab w:val="left" w:pos="960"/>
          <w:tab w:val="right" w:leader="dot" w:pos="9010"/>
        </w:tabs>
        <w:rPr>
          <w:rFonts w:eastAsiaTheme="minorEastAsia"/>
          <w:noProof/>
          <w:lang w:eastAsia="en-GB"/>
        </w:rPr>
      </w:pPr>
      <w:r>
        <w:rPr>
          <w:noProof/>
        </w:rPr>
        <w:t>1.2</w:t>
      </w:r>
      <w:r>
        <w:rPr>
          <w:rFonts w:eastAsiaTheme="minorEastAsia"/>
          <w:noProof/>
          <w:lang w:eastAsia="en-GB"/>
        </w:rPr>
        <w:tab/>
      </w:r>
      <w:r>
        <w:rPr>
          <w:noProof/>
        </w:rPr>
        <w:t>Installation</w:t>
      </w:r>
      <w:r>
        <w:rPr>
          <w:noProof/>
        </w:rPr>
        <w:tab/>
      </w:r>
      <w:r>
        <w:rPr>
          <w:noProof/>
        </w:rPr>
        <w:fldChar w:fldCharType="begin"/>
      </w:r>
      <w:r>
        <w:rPr>
          <w:noProof/>
        </w:rPr>
        <w:instrText xml:space="preserve"> PAGEREF _Toc485822261 \h </w:instrText>
      </w:r>
      <w:r>
        <w:rPr>
          <w:noProof/>
        </w:rPr>
      </w:r>
      <w:r>
        <w:rPr>
          <w:noProof/>
        </w:rPr>
        <w:fldChar w:fldCharType="separate"/>
      </w:r>
      <w:r>
        <w:rPr>
          <w:noProof/>
        </w:rPr>
        <w:t>3</w:t>
      </w:r>
      <w:r>
        <w:rPr>
          <w:noProof/>
        </w:rPr>
        <w:fldChar w:fldCharType="end"/>
      </w:r>
    </w:p>
    <w:p w14:paraId="126E0D6F" w14:textId="77777777" w:rsidR="00870BA0" w:rsidRDefault="00870BA0">
      <w:pPr>
        <w:pStyle w:val="TOC1"/>
        <w:tabs>
          <w:tab w:val="left" w:pos="480"/>
          <w:tab w:val="right" w:leader="dot" w:pos="9010"/>
        </w:tabs>
        <w:rPr>
          <w:rFonts w:eastAsiaTheme="minorEastAsia"/>
          <w:noProof/>
          <w:lang w:eastAsia="en-GB"/>
        </w:rPr>
      </w:pPr>
      <w:r>
        <w:rPr>
          <w:noProof/>
        </w:rPr>
        <w:t>2</w:t>
      </w:r>
      <w:r>
        <w:rPr>
          <w:rFonts w:eastAsiaTheme="minorEastAsia"/>
          <w:noProof/>
          <w:lang w:eastAsia="en-GB"/>
        </w:rPr>
        <w:tab/>
      </w:r>
      <w:r>
        <w:rPr>
          <w:noProof/>
        </w:rPr>
        <w:t>Custom Settings</w:t>
      </w:r>
      <w:r>
        <w:rPr>
          <w:noProof/>
        </w:rPr>
        <w:tab/>
      </w:r>
      <w:r>
        <w:rPr>
          <w:noProof/>
        </w:rPr>
        <w:fldChar w:fldCharType="begin"/>
      </w:r>
      <w:r>
        <w:rPr>
          <w:noProof/>
        </w:rPr>
        <w:instrText xml:space="preserve"> PAGEREF _Toc485822262 \h </w:instrText>
      </w:r>
      <w:r>
        <w:rPr>
          <w:noProof/>
        </w:rPr>
      </w:r>
      <w:r>
        <w:rPr>
          <w:noProof/>
        </w:rPr>
        <w:fldChar w:fldCharType="separate"/>
      </w:r>
      <w:r>
        <w:rPr>
          <w:noProof/>
        </w:rPr>
        <w:t>4</w:t>
      </w:r>
      <w:r>
        <w:rPr>
          <w:noProof/>
        </w:rPr>
        <w:fldChar w:fldCharType="end"/>
      </w:r>
    </w:p>
    <w:p w14:paraId="2306182B" w14:textId="77777777" w:rsidR="00870BA0" w:rsidRDefault="00870BA0">
      <w:pPr>
        <w:pStyle w:val="TOC1"/>
        <w:tabs>
          <w:tab w:val="left" w:pos="480"/>
          <w:tab w:val="right" w:leader="dot" w:pos="9010"/>
        </w:tabs>
        <w:rPr>
          <w:rFonts w:eastAsiaTheme="minorEastAsia"/>
          <w:noProof/>
          <w:lang w:eastAsia="en-GB"/>
        </w:rPr>
      </w:pPr>
      <w:r>
        <w:rPr>
          <w:noProof/>
        </w:rPr>
        <w:t>3</w:t>
      </w:r>
      <w:r>
        <w:rPr>
          <w:rFonts w:eastAsiaTheme="minorEastAsia"/>
          <w:noProof/>
          <w:lang w:eastAsia="en-GB"/>
        </w:rPr>
        <w:tab/>
      </w:r>
      <w:r>
        <w:rPr>
          <w:noProof/>
        </w:rPr>
        <w:t>Object SMS Senders</w:t>
      </w:r>
      <w:r>
        <w:rPr>
          <w:noProof/>
        </w:rPr>
        <w:tab/>
      </w:r>
      <w:r>
        <w:rPr>
          <w:noProof/>
        </w:rPr>
        <w:fldChar w:fldCharType="begin"/>
      </w:r>
      <w:r>
        <w:rPr>
          <w:noProof/>
        </w:rPr>
        <w:instrText xml:space="preserve"> PAGEREF _Toc485822263 \h </w:instrText>
      </w:r>
      <w:r>
        <w:rPr>
          <w:noProof/>
        </w:rPr>
      </w:r>
      <w:r>
        <w:rPr>
          <w:noProof/>
        </w:rPr>
        <w:fldChar w:fldCharType="separate"/>
      </w:r>
      <w:r>
        <w:rPr>
          <w:noProof/>
        </w:rPr>
        <w:t>4</w:t>
      </w:r>
      <w:r>
        <w:rPr>
          <w:noProof/>
        </w:rPr>
        <w:fldChar w:fldCharType="end"/>
      </w:r>
    </w:p>
    <w:p w14:paraId="3BD9EFFB" w14:textId="77777777" w:rsidR="00870BA0" w:rsidRDefault="00870BA0">
      <w:pPr>
        <w:pStyle w:val="TOC1"/>
        <w:tabs>
          <w:tab w:val="left" w:pos="480"/>
          <w:tab w:val="right" w:leader="dot" w:pos="9010"/>
        </w:tabs>
        <w:rPr>
          <w:rFonts w:eastAsiaTheme="minorEastAsia"/>
          <w:noProof/>
          <w:lang w:eastAsia="en-GB"/>
        </w:rPr>
      </w:pPr>
      <w:r>
        <w:rPr>
          <w:noProof/>
        </w:rPr>
        <w:t>4</w:t>
      </w:r>
      <w:r>
        <w:rPr>
          <w:rFonts w:eastAsiaTheme="minorEastAsia"/>
          <w:noProof/>
          <w:lang w:eastAsia="en-GB"/>
        </w:rPr>
        <w:tab/>
      </w:r>
      <w:r>
        <w:rPr>
          <w:noProof/>
        </w:rPr>
        <w:t>Lightning Component</w:t>
      </w:r>
      <w:r>
        <w:rPr>
          <w:noProof/>
        </w:rPr>
        <w:tab/>
      </w:r>
      <w:r>
        <w:rPr>
          <w:noProof/>
        </w:rPr>
        <w:fldChar w:fldCharType="begin"/>
      </w:r>
      <w:r>
        <w:rPr>
          <w:noProof/>
        </w:rPr>
        <w:instrText xml:space="preserve"> PAGEREF _Toc485822264 \h </w:instrText>
      </w:r>
      <w:r>
        <w:rPr>
          <w:noProof/>
        </w:rPr>
      </w:r>
      <w:r>
        <w:rPr>
          <w:noProof/>
        </w:rPr>
        <w:fldChar w:fldCharType="separate"/>
      </w:r>
      <w:r>
        <w:rPr>
          <w:noProof/>
        </w:rPr>
        <w:t>5</w:t>
      </w:r>
      <w:r>
        <w:rPr>
          <w:noProof/>
        </w:rPr>
        <w:fldChar w:fldCharType="end"/>
      </w:r>
    </w:p>
    <w:p w14:paraId="32D8392A" w14:textId="77777777" w:rsidR="00870BA0" w:rsidRDefault="00870BA0">
      <w:pPr>
        <w:pStyle w:val="TOC1"/>
        <w:tabs>
          <w:tab w:val="left" w:pos="480"/>
          <w:tab w:val="right" w:leader="dot" w:pos="9010"/>
        </w:tabs>
        <w:rPr>
          <w:rFonts w:eastAsiaTheme="minorEastAsia"/>
          <w:noProof/>
          <w:lang w:eastAsia="en-GB"/>
        </w:rPr>
      </w:pPr>
      <w:r>
        <w:rPr>
          <w:noProof/>
        </w:rPr>
        <w:t>5</w:t>
      </w:r>
      <w:r>
        <w:rPr>
          <w:rFonts w:eastAsiaTheme="minorEastAsia"/>
          <w:noProof/>
          <w:lang w:eastAsia="en-GB"/>
        </w:rPr>
        <w:tab/>
      </w:r>
      <w:r>
        <w:rPr>
          <w:noProof/>
        </w:rPr>
        <w:t>Process Builder</w:t>
      </w:r>
      <w:r>
        <w:rPr>
          <w:noProof/>
        </w:rPr>
        <w:tab/>
      </w:r>
      <w:r>
        <w:rPr>
          <w:noProof/>
        </w:rPr>
        <w:fldChar w:fldCharType="begin"/>
      </w:r>
      <w:r>
        <w:rPr>
          <w:noProof/>
        </w:rPr>
        <w:instrText xml:space="preserve"> PAGEREF _Toc485822265 \h </w:instrText>
      </w:r>
      <w:r>
        <w:rPr>
          <w:noProof/>
        </w:rPr>
      </w:r>
      <w:r>
        <w:rPr>
          <w:noProof/>
        </w:rPr>
        <w:fldChar w:fldCharType="separate"/>
      </w:r>
      <w:r>
        <w:rPr>
          <w:noProof/>
        </w:rPr>
        <w:t>6</w:t>
      </w:r>
      <w:r>
        <w:rPr>
          <w:noProof/>
        </w:rPr>
        <w:fldChar w:fldCharType="end"/>
      </w:r>
    </w:p>
    <w:p w14:paraId="2C15D6F4" w14:textId="77777777" w:rsidR="00870BA0" w:rsidRDefault="00870BA0">
      <w:pPr>
        <w:pStyle w:val="TOC1"/>
        <w:tabs>
          <w:tab w:val="left" w:pos="480"/>
          <w:tab w:val="right" w:leader="dot" w:pos="9010"/>
        </w:tabs>
        <w:rPr>
          <w:rFonts w:eastAsiaTheme="minorEastAsia"/>
          <w:noProof/>
          <w:lang w:eastAsia="en-GB"/>
        </w:rPr>
      </w:pPr>
      <w:r>
        <w:rPr>
          <w:noProof/>
        </w:rPr>
        <w:t>6</w:t>
      </w:r>
      <w:r>
        <w:rPr>
          <w:rFonts w:eastAsiaTheme="minorEastAsia"/>
          <w:noProof/>
          <w:lang w:eastAsia="en-GB"/>
        </w:rPr>
        <w:tab/>
      </w:r>
      <w:r>
        <w:rPr>
          <w:noProof/>
        </w:rPr>
        <w:t>Flows</w:t>
      </w:r>
      <w:r>
        <w:rPr>
          <w:noProof/>
        </w:rPr>
        <w:tab/>
      </w:r>
      <w:r>
        <w:rPr>
          <w:noProof/>
        </w:rPr>
        <w:fldChar w:fldCharType="begin"/>
      </w:r>
      <w:r>
        <w:rPr>
          <w:noProof/>
        </w:rPr>
        <w:instrText xml:space="preserve"> PAGEREF _Toc485822266 \h </w:instrText>
      </w:r>
      <w:r>
        <w:rPr>
          <w:noProof/>
        </w:rPr>
      </w:r>
      <w:r>
        <w:rPr>
          <w:noProof/>
        </w:rPr>
        <w:fldChar w:fldCharType="separate"/>
      </w:r>
      <w:r>
        <w:rPr>
          <w:noProof/>
        </w:rPr>
        <w:t>7</w:t>
      </w:r>
      <w:r>
        <w:rPr>
          <w:noProof/>
        </w:rPr>
        <w:fldChar w:fldCharType="end"/>
      </w:r>
    </w:p>
    <w:p w14:paraId="5CE4082F" w14:textId="77777777" w:rsidR="00870BA0" w:rsidRDefault="00870BA0">
      <w:pPr>
        <w:pStyle w:val="TOC1"/>
        <w:tabs>
          <w:tab w:val="left" w:pos="480"/>
          <w:tab w:val="right" w:leader="dot" w:pos="9010"/>
        </w:tabs>
        <w:rPr>
          <w:rFonts w:eastAsiaTheme="minorEastAsia"/>
          <w:noProof/>
          <w:lang w:eastAsia="en-GB"/>
        </w:rPr>
      </w:pPr>
      <w:r>
        <w:rPr>
          <w:noProof/>
        </w:rPr>
        <w:t>7</w:t>
      </w:r>
      <w:r>
        <w:rPr>
          <w:rFonts w:eastAsiaTheme="minorEastAsia"/>
          <w:noProof/>
          <w:lang w:eastAsia="en-GB"/>
        </w:rPr>
        <w:tab/>
      </w:r>
      <w:r>
        <w:rPr>
          <w:noProof/>
        </w:rPr>
        <w:t>WebService</w:t>
      </w:r>
      <w:r>
        <w:rPr>
          <w:noProof/>
        </w:rPr>
        <w:tab/>
      </w:r>
      <w:r>
        <w:rPr>
          <w:noProof/>
        </w:rPr>
        <w:fldChar w:fldCharType="begin"/>
      </w:r>
      <w:r>
        <w:rPr>
          <w:noProof/>
        </w:rPr>
        <w:instrText xml:space="preserve"> PAGEREF _Toc485822267 \h </w:instrText>
      </w:r>
      <w:r>
        <w:rPr>
          <w:noProof/>
        </w:rPr>
      </w:r>
      <w:r>
        <w:rPr>
          <w:noProof/>
        </w:rPr>
        <w:fldChar w:fldCharType="separate"/>
      </w:r>
      <w:r>
        <w:rPr>
          <w:noProof/>
        </w:rPr>
        <w:t>8</w:t>
      </w:r>
      <w:r>
        <w:rPr>
          <w:noProof/>
        </w:rPr>
        <w:fldChar w:fldCharType="end"/>
      </w:r>
    </w:p>
    <w:p w14:paraId="331AE019" w14:textId="77777777" w:rsidR="00870BA0" w:rsidRDefault="00870BA0">
      <w:pPr>
        <w:pStyle w:val="TOC2"/>
        <w:tabs>
          <w:tab w:val="left" w:pos="960"/>
          <w:tab w:val="right" w:leader="dot" w:pos="9010"/>
        </w:tabs>
        <w:rPr>
          <w:rFonts w:eastAsiaTheme="minorEastAsia"/>
          <w:noProof/>
          <w:lang w:eastAsia="en-GB"/>
        </w:rPr>
      </w:pPr>
      <w:r>
        <w:rPr>
          <w:noProof/>
        </w:rPr>
        <w:t>7.1</w:t>
      </w:r>
      <w:r>
        <w:rPr>
          <w:rFonts w:eastAsiaTheme="minorEastAsia"/>
          <w:noProof/>
          <w:lang w:eastAsia="en-GB"/>
        </w:rPr>
        <w:tab/>
      </w:r>
      <w:r>
        <w:rPr>
          <w:noProof/>
        </w:rPr>
        <w:t>Setting up outbound</w:t>
      </w:r>
      <w:r>
        <w:rPr>
          <w:noProof/>
        </w:rPr>
        <w:tab/>
      </w:r>
      <w:r>
        <w:rPr>
          <w:noProof/>
        </w:rPr>
        <w:fldChar w:fldCharType="begin"/>
      </w:r>
      <w:r>
        <w:rPr>
          <w:noProof/>
        </w:rPr>
        <w:instrText xml:space="preserve"> PAGEREF _Toc485822268 \h </w:instrText>
      </w:r>
      <w:r>
        <w:rPr>
          <w:noProof/>
        </w:rPr>
      </w:r>
      <w:r>
        <w:rPr>
          <w:noProof/>
        </w:rPr>
        <w:fldChar w:fldCharType="separate"/>
      </w:r>
      <w:r>
        <w:rPr>
          <w:noProof/>
        </w:rPr>
        <w:t>8</w:t>
      </w:r>
      <w:r>
        <w:rPr>
          <w:noProof/>
        </w:rPr>
        <w:fldChar w:fldCharType="end"/>
      </w:r>
    </w:p>
    <w:p w14:paraId="2913DD93" w14:textId="77777777" w:rsidR="00870BA0" w:rsidRDefault="00870BA0">
      <w:pPr>
        <w:pStyle w:val="TOC2"/>
        <w:tabs>
          <w:tab w:val="left" w:pos="960"/>
          <w:tab w:val="right" w:leader="dot" w:pos="9010"/>
        </w:tabs>
        <w:rPr>
          <w:rFonts w:eastAsiaTheme="minorEastAsia"/>
          <w:noProof/>
          <w:lang w:eastAsia="en-GB"/>
        </w:rPr>
      </w:pPr>
      <w:r>
        <w:rPr>
          <w:noProof/>
        </w:rPr>
        <w:t>7.2</w:t>
      </w:r>
      <w:r>
        <w:rPr>
          <w:rFonts w:eastAsiaTheme="minorEastAsia"/>
          <w:noProof/>
          <w:lang w:eastAsia="en-GB"/>
        </w:rPr>
        <w:tab/>
      </w:r>
      <w:r>
        <w:rPr>
          <w:noProof/>
        </w:rPr>
        <w:t>Setting up inbound</w:t>
      </w:r>
      <w:r>
        <w:rPr>
          <w:noProof/>
        </w:rPr>
        <w:tab/>
      </w:r>
      <w:r>
        <w:rPr>
          <w:noProof/>
        </w:rPr>
        <w:fldChar w:fldCharType="begin"/>
      </w:r>
      <w:r>
        <w:rPr>
          <w:noProof/>
        </w:rPr>
        <w:instrText xml:space="preserve"> PAGEREF _Toc485822269 \h </w:instrText>
      </w:r>
      <w:r>
        <w:rPr>
          <w:noProof/>
        </w:rPr>
      </w:r>
      <w:r>
        <w:rPr>
          <w:noProof/>
        </w:rPr>
        <w:fldChar w:fldCharType="separate"/>
      </w:r>
      <w:r>
        <w:rPr>
          <w:noProof/>
        </w:rPr>
        <w:t>9</w:t>
      </w:r>
      <w:r>
        <w:rPr>
          <w:noProof/>
        </w:rPr>
        <w:fldChar w:fldCharType="end"/>
      </w:r>
    </w:p>
    <w:p w14:paraId="7A28169B" w14:textId="77777777" w:rsidR="00870BA0" w:rsidRDefault="00870BA0">
      <w:pPr>
        <w:pStyle w:val="TOC1"/>
        <w:tabs>
          <w:tab w:val="left" w:pos="480"/>
          <w:tab w:val="right" w:leader="dot" w:pos="9010"/>
        </w:tabs>
        <w:rPr>
          <w:rFonts w:eastAsiaTheme="minorEastAsia"/>
          <w:noProof/>
          <w:lang w:eastAsia="en-GB"/>
        </w:rPr>
      </w:pPr>
      <w:r>
        <w:rPr>
          <w:noProof/>
        </w:rPr>
        <w:t>8</w:t>
      </w:r>
      <w:r>
        <w:rPr>
          <w:rFonts w:eastAsiaTheme="minorEastAsia"/>
          <w:noProof/>
          <w:lang w:eastAsia="en-GB"/>
        </w:rPr>
        <w:tab/>
      </w:r>
      <w:r>
        <w:rPr>
          <w:noProof/>
        </w:rPr>
        <w:t>Extend Component</w:t>
      </w:r>
      <w:r>
        <w:rPr>
          <w:noProof/>
        </w:rPr>
        <w:tab/>
      </w:r>
      <w:r>
        <w:rPr>
          <w:noProof/>
        </w:rPr>
        <w:fldChar w:fldCharType="begin"/>
      </w:r>
      <w:r>
        <w:rPr>
          <w:noProof/>
        </w:rPr>
        <w:instrText xml:space="preserve"> PAGEREF _Toc485822270 \h </w:instrText>
      </w:r>
      <w:r>
        <w:rPr>
          <w:noProof/>
        </w:rPr>
      </w:r>
      <w:r>
        <w:rPr>
          <w:noProof/>
        </w:rPr>
        <w:fldChar w:fldCharType="separate"/>
      </w:r>
      <w:r>
        <w:rPr>
          <w:noProof/>
        </w:rPr>
        <w:t>9</w:t>
      </w:r>
      <w:r>
        <w:rPr>
          <w:noProof/>
        </w:rPr>
        <w:fldChar w:fldCharType="end"/>
      </w:r>
    </w:p>
    <w:p w14:paraId="6EF84013" w14:textId="77777777" w:rsidR="00870BA0" w:rsidRDefault="00870BA0">
      <w:pPr>
        <w:pStyle w:val="TOC1"/>
        <w:tabs>
          <w:tab w:val="left" w:pos="480"/>
          <w:tab w:val="right" w:leader="dot" w:pos="9010"/>
        </w:tabs>
        <w:rPr>
          <w:rFonts w:eastAsiaTheme="minorEastAsia"/>
          <w:noProof/>
          <w:lang w:eastAsia="en-GB"/>
        </w:rPr>
      </w:pPr>
      <w:r>
        <w:rPr>
          <w:noProof/>
        </w:rPr>
        <w:t>9</w:t>
      </w:r>
      <w:r>
        <w:rPr>
          <w:rFonts w:eastAsiaTheme="minorEastAsia"/>
          <w:noProof/>
          <w:lang w:eastAsia="en-GB"/>
        </w:rPr>
        <w:tab/>
      </w:r>
      <w:r>
        <w:rPr>
          <w:noProof/>
        </w:rPr>
        <w:t>Update 2.0 Outbound Messages</w:t>
      </w:r>
      <w:r>
        <w:rPr>
          <w:noProof/>
        </w:rPr>
        <w:tab/>
      </w:r>
      <w:r>
        <w:rPr>
          <w:noProof/>
        </w:rPr>
        <w:fldChar w:fldCharType="begin"/>
      </w:r>
      <w:r>
        <w:rPr>
          <w:noProof/>
        </w:rPr>
        <w:instrText xml:space="preserve"> PAGEREF _Toc485822271 \h </w:instrText>
      </w:r>
      <w:r>
        <w:rPr>
          <w:noProof/>
        </w:rPr>
      </w:r>
      <w:r>
        <w:rPr>
          <w:noProof/>
        </w:rPr>
        <w:fldChar w:fldCharType="separate"/>
      </w:r>
      <w:r>
        <w:rPr>
          <w:noProof/>
        </w:rPr>
        <w:t>11</w:t>
      </w:r>
      <w:r>
        <w:rPr>
          <w:noProof/>
        </w:rPr>
        <w:fldChar w:fldCharType="end"/>
      </w:r>
    </w:p>
    <w:p w14:paraId="32A67301" w14:textId="77777777" w:rsidR="001A035F" w:rsidRPr="00A409DB" w:rsidRDefault="001A035F" w:rsidP="001A035F">
      <w:r w:rsidRPr="00A409DB">
        <w:fldChar w:fldCharType="end"/>
      </w:r>
    </w:p>
    <w:p w14:paraId="3696BCB7" w14:textId="77777777" w:rsidR="001A035F" w:rsidRPr="00A409DB" w:rsidRDefault="001A035F" w:rsidP="001A035F">
      <w:r w:rsidRPr="00A409DB">
        <w:br w:type="column"/>
      </w:r>
    </w:p>
    <w:p w14:paraId="20025D60" w14:textId="220C66F0" w:rsidR="00795860" w:rsidRPr="00A409DB" w:rsidRDefault="00D304BB" w:rsidP="001A035F">
      <w:pPr>
        <w:pStyle w:val="Heading1"/>
      </w:pPr>
      <w:bookmarkStart w:id="0" w:name="_Toc485822259"/>
      <w:r w:rsidRPr="00A409DB">
        <w:t>Setup</w:t>
      </w:r>
      <w:bookmarkEnd w:id="0"/>
    </w:p>
    <w:p w14:paraId="77282171" w14:textId="0B4C30E2" w:rsidR="0090391F" w:rsidRPr="00A409DB" w:rsidRDefault="00D304BB" w:rsidP="0090391F">
      <w:pPr>
        <w:pStyle w:val="Heading2"/>
      </w:pPr>
      <w:bookmarkStart w:id="1" w:name="_Toc485822260"/>
      <w:r w:rsidRPr="00A409DB">
        <w:t>Setting up My Domain</w:t>
      </w:r>
      <w:bookmarkEnd w:id="1"/>
    </w:p>
    <w:p w14:paraId="520665C0" w14:textId="5A7A45F3" w:rsidR="00D304BB" w:rsidRPr="00A409DB" w:rsidRDefault="00D304BB" w:rsidP="0090391F">
      <w:r w:rsidRPr="00A409DB">
        <w:t>For Custom Lightning apps the Salesforce ORG needs My Domain setup.</w:t>
      </w:r>
    </w:p>
    <w:p w14:paraId="1BBE6EC6" w14:textId="77777777" w:rsidR="0090391F" w:rsidRPr="00A409DB" w:rsidRDefault="0090391F" w:rsidP="0090391F"/>
    <w:p w14:paraId="33CBE0E4" w14:textId="77777777" w:rsidR="008B1D6D" w:rsidRPr="00A409DB" w:rsidRDefault="008B1D6D" w:rsidP="0090391F">
      <w:pPr>
        <w:sectPr w:rsidR="008B1D6D" w:rsidRPr="00A409DB" w:rsidSect="00A409DB">
          <w:headerReference w:type="default" r:id="rId8"/>
          <w:footerReference w:type="even" r:id="rId9"/>
          <w:footerReference w:type="default" r:id="rId10"/>
          <w:pgSz w:w="11900" w:h="16840"/>
          <w:pgMar w:top="1440" w:right="1440" w:bottom="1440" w:left="1440" w:header="708" w:footer="708" w:gutter="0"/>
          <w:cols w:space="708"/>
          <w:titlePg/>
          <w:docGrid w:linePitch="360"/>
        </w:sectPr>
      </w:pPr>
    </w:p>
    <w:p w14:paraId="7C705A0B" w14:textId="77777777" w:rsidR="008B1D6D" w:rsidRPr="00A409DB" w:rsidRDefault="008B1D6D" w:rsidP="008B1D6D">
      <w:pPr>
        <w:keepNext/>
      </w:pPr>
      <w:r w:rsidRPr="00A409DB">
        <w:rPr>
          <w:noProof/>
          <w:lang w:eastAsia="en-GB"/>
        </w:rPr>
        <w:lastRenderedPageBreak/>
        <w:drawing>
          <wp:inline distT="0" distB="0" distL="0" distR="0" wp14:anchorId="3F168574" wp14:editId="6B644744">
            <wp:extent cx="2635885" cy="2120900"/>
            <wp:effectExtent l="25400" t="25400" r="31115" b="38100"/>
            <wp:docPr id="4" name="Picture 4" descr="../Pictures/Screenshots/Screen%20Shot%202017-03-09%20at%2014.4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s/Screenshots/Screen%20Shot%202017-03-09%20at%2014.48.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5885" cy="2120900"/>
                    </a:xfrm>
                    <a:prstGeom prst="rect">
                      <a:avLst/>
                    </a:prstGeom>
                    <a:noFill/>
                    <a:ln>
                      <a:solidFill>
                        <a:schemeClr val="tx1"/>
                      </a:solidFill>
                    </a:ln>
                  </pic:spPr>
                </pic:pic>
              </a:graphicData>
            </a:graphic>
          </wp:inline>
        </w:drawing>
      </w:r>
    </w:p>
    <w:p w14:paraId="34D9AE04" w14:textId="354BC6BC" w:rsidR="0090391F" w:rsidRPr="00A409DB" w:rsidRDefault="008B1D6D" w:rsidP="008B1D6D">
      <w:pPr>
        <w:pStyle w:val="Caption"/>
      </w:pPr>
      <w:r w:rsidRPr="00A409DB">
        <w:t xml:space="preserve">Figure </w:t>
      </w:r>
      <w:r w:rsidR="001233AF">
        <w:fldChar w:fldCharType="begin"/>
      </w:r>
      <w:r w:rsidR="001233AF">
        <w:instrText xml:space="preserve"> SEQ Figure \* ARABIC </w:instrText>
      </w:r>
      <w:r w:rsidR="001233AF">
        <w:fldChar w:fldCharType="separate"/>
      </w:r>
      <w:r w:rsidRPr="00A409DB">
        <w:rPr>
          <w:noProof/>
        </w:rPr>
        <w:t>1</w:t>
      </w:r>
      <w:r w:rsidR="001233AF">
        <w:rPr>
          <w:noProof/>
        </w:rPr>
        <w:fldChar w:fldCharType="end"/>
      </w:r>
      <w:r w:rsidRPr="00A409DB">
        <w:t xml:space="preserve"> – Setup (</w:t>
      </w:r>
      <w:r w:rsidR="00D304BB" w:rsidRPr="00A409DB">
        <w:t>top right</w:t>
      </w:r>
      <w:r w:rsidRPr="00A409DB">
        <w:t>)</w:t>
      </w:r>
    </w:p>
    <w:p w14:paraId="421F1B55" w14:textId="77777777" w:rsidR="008B1D6D" w:rsidRPr="00A409DB" w:rsidRDefault="008B1D6D" w:rsidP="008B1D6D">
      <w:pPr>
        <w:keepNext/>
      </w:pPr>
      <w:r w:rsidRPr="00A409DB">
        <w:rPr>
          <w:noProof/>
          <w:lang w:eastAsia="en-GB"/>
        </w:rPr>
        <w:lastRenderedPageBreak/>
        <w:drawing>
          <wp:inline distT="0" distB="0" distL="0" distR="0" wp14:anchorId="53AAA898" wp14:editId="369248A6">
            <wp:extent cx="2635885" cy="1705610"/>
            <wp:effectExtent l="25400" t="25400" r="31115" b="21590"/>
            <wp:docPr id="5" name="Picture 5" descr="../Pictures/Screenshots/Screen%20Shot%202017-03-09%20at%2014.5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s/Screenshots/Screen%20Shot%202017-03-09%20at%2014.50.3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5885" cy="1705610"/>
                    </a:xfrm>
                    <a:prstGeom prst="rect">
                      <a:avLst/>
                    </a:prstGeom>
                    <a:noFill/>
                    <a:ln>
                      <a:solidFill>
                        <a:schemeClr val="tx1"/>
                      </a:solidFill>
                    </a:ln>
                  </pic:spPr>
                </pic:pic>
              </a:graphicData>
            </a:graphic>
          </wp:inline>
        </w:drawing>
      </w:r>
    </w:p>
    <w:p w14:paraId="41D90D3D" w14:textId="3287A720" w:rsidR="008B1D6D" w:rsidRPr="00A409DB" w:rsidRDefault="008B1D6D" w:rsidP="008B1D6D">
      <w:pPr>
        <w:pStyle w:val="Caption"/>
        <w:sectPr w:rsidR="008B1D6D" w:rsidRPr="00A409DB" w:rsidSect="008B1D6D">
          <w:type w:val="continuous"/>
          <w:pgSz w:w="11900" w:h="16840"/>
          <w:pgMar w:top="1440" w:right="1440" w:bottom="1440" w:left="1440" w:header="708" w:footer="708" w:gutter="0"/>
          <w:cols w:num="2" w:space="708"/>
          <w:docGrid w:linePitch="360"/>
        </w:sectPr>
      </w:pPr>
      <w:r w:rsidRPr="00A409DB">
        <w:t xml:space="preserve">Figure </w:t>
      </w:r>
      <w:r w:rsidR="001233AF">
        <w:fldChar w:fldCharType="begin"/>
      </w:r>
      <w:r w:rsidR="001233AF">
        <w:instrText xml:space="preserve"> SEQ Figure \* ARABIC </w:instrText>
      </w:r>
      <w:r w:rsidR="001233AF">
        <w:fldChar w:fldCharType="separate"/>
      </w:r>
      <w:r w:rsidRPr="00A409DB">
        <w:rPr>
          <w:noProof/>
        </w:rPr>
        <w:t>2</w:t>
      </w:r>
      <w:r w:rsidR="001233AF">
        <w:rPr>
          <w:noProof/>
        </w:rPr>
        <w:fldChar w:fldCharType="end"/>
      </w:r>
      <w:r w:rsidRPr="00A409DB">
        <w:t xml:space="preserve"> - My Domain in Setup (</w:t>
      </w:r>
      <w:r w:rsidR="00D304BB" w:rsidRPr="00A409DB">
        <w:t>left sidebar</w:t>
      </w:r>
      <w:r w:rsidRPr="00A409DB">
        <w:t>)</w:t>
      </w:r>
    </w:p>
    <w:p w14:paraId="046F838E" w14:textId="22B39F1E" w:rsidR="008B1D6D" w:rsidRPr="00A409DB" w:rsidRDefault="00D304BB" w:rsidP="008B1D6D">
      <w:r w:rsidRPr="00A409DB">
        <w:lastRenderedPageBreak/>
        <w:t xml:space="preserve">In the My Domain view choose the domain name: </w:t>
      </w:r>
      <w:r w:rsidR="008B1D6D" w:rsidRPr="00A409DB">
        <w:rPr>
          <w:rFonts w:ascii="Helvetica" w:eastAsia="Times New Roman" w:hAnsi="Helvetica" w:cs="Times New Roman"/>
          <w:b/>
          <w:bCs/>
          <w:color w:val="000000"/>
          <w:sz w:val="17"/>
          <w:szCs w:val="17"/>
          <w:lang w:eastAsia="en-GB"/>
        </w:rPr>
        <w:t>&lt;</w:t>
      </w:r>
      <w:r w:rsidRPr="00A409DB">
        <w:rPr>
          <w:rFonts w:ascii="Helvetica" w:eastAsia="Times New Roman" w:hAnsi="Helvetica" w:cs="Times New Roman"/>
          <w:b/>
          <w:bCs/>
          <w:color w:val="000000"/>
          <w:sz w:val="17"/>
          <w:szCs w:val="17"/>
          <w:lang w:eastAsia="en-GB"/>
        </w:rPr>
        <w:t>YOUR_DOMAIN</w:t>
      </w:r>
      <w:r w:rsidR="008B1D6D" w:rsidRPr="00A409DB">
        <w:rPr>
          <w:rFonts w:ascii="Helvetica" w:eastAsia="Times New Roman" w:hAnsi="Helvetica" w:cs="Times New Roman"/>
          <w:b/>
          <w:bCs/>
          <w:color w:val="000000"/>
          <w:sz w:val="17"/>
          <w:szCs w:val="17"/>
          <w:lang w:eastAsia="en-GB"/>
        </w:rPr>
        <w:t>&gt;-dev-ed.my.salesforce.com</w:t>
      </w:r>
      <w:r w:rsidR="008B1D6D" w:rsidRPr="00A409DB">
        <w:rPr>
          <w:rFonts w:ascii="Helvetica" w:eastAsia="Times New Roman" w:hAnsi="Helvetica" w:cs="Times New Roman"/>
          <w:color w:val="000000"/>
          <w:sz w:val="17"/>
          <w:szCs w:val="17"/>
          <w:shd w:val="clear" w:color="auto" w:fill="FFFFFF"/>
          <w:lang w:eastAsia="en-GB"/>
        </w:rPr>
        <w:t> </w:t>
      </w:r>
    </w:p>
    <w:p w14:paraId="0C5B111F" w14:textId="6549DA08" w:rsidR="0090391F" w:rsidRPr="00A409DB" w:rsidRDefault="00D304BB" w:rsidP="0090391F">
      <w:r w:rsidRPr="00A409DB">
        <w:t>Once chosen, log In and deploy the domain to all users.</w:t>
      </w:r>
    </w:p>
    <w:p w14:paraId="1A3A4ABB" w14:textId="77777777" w:rsidR="00D3691F" w:rsidRPr="00A409DB" w:rsidRDefault="00D3691F" w:rsidP="0090391F"/>
    <w:p w14:paraId="3FDED7D1" w14:textId="3C0D681D" w:rsidR="0090391F" w:rsidRPr="00A409DB" w:rsidRDefault="00D304BB" w:rsidP="0090391F">
      <w:pPr>
        <w:pStyle w:val="Heading2"/>
      </w:pPr>
      <w:bookmarkStart w:id="2" w:name="_Toc485822261"/>
      <w:r w:rsidRPr="00A409DB">
        <w:t>Installation</w:t>
      </w:r>
      <w:bookmarkEnd w:id="2"/>
    </w:p>
    <w:p w14:paraId="50D5C493" w14:textId="1A706F47" w:rsidR="00D304BB" w:rsidRPr="00A409DB" w:rsidRDefault="00D304BB" w:rsidP="00795860">
      <w:r w:rsidRPr="00A409DB">
        <w:t>After setting up My Domain, use the link be</w:t>
      </w:r>
      <w:bookmarkStart w:id="3" w:name="_GoBack"/>
      <w:bookmarkEnd w:id="3"/>
      <w:r w:rsidRPr="00A409DB">
        <w:t>low to install the package. Don’t forget to login to the targeted Salesforce ORG before clicking the link.</w:t>
      </w:r>
    </w:p>
    <w:p w14:paraId="1CDE26AA" w14:textId="77777777" w:rsidR="00A765A4" w:rsidRDefault="00A765A4" w:rsidP="00A765A4"/>
    <w:p w14:paraId="40323E6D" w14:textId="5D448F4D" w:rsidR="00DE4F85" w:rsidRDefault="00162E65" w:rsidP="00A765A4">
      <w:hyperlink r:id="rId13" w:history="1">
        <w:r w:rsidRPr="00717A40">
          <w:rPr>
            <w:rStyle w:val="Hyperlink"/>
          </w:rPr>
          <w:t>https://login.salesforce.com/packaging/installPackage.apexp?p0=04t0Y000001Zdcm</w:t>
        </w:r>
      </w:hyperlink>
      <w:r>
        <w:t xml:space="preserve"> </w:t>
      </w:r>
    </w:p>
    <w:p w14:paraId="2A3A5A1C" w14:textId="77777777" w:rsidR="00162E65" w:rsidRDefault="00162E65" w:rsidP="00A765A4"/>
    <w:p w14:paraId="495195E7" w14:textId="2C971661" w:rsidR="00D3691F" w:rsidRPr="00A409DB" w:rsidRDefault="00D3691F" w:rsidP="00A765A4">
      <w:r w:rsidRPr="00A409DB">
        <w:rPr>
          <w:noProof/>
          <w:lang w:eastAsia="en-GB"/>
        </w:rPr>
        <w:drawing>
          <wp:inline distT="0" distB="0" distL="0" distR="0" wp14:anchorId="7DC3B063" wp14:editId="2B346AFD">
            <wp:extent cx="3979546" cy="2184668"/>
            <wp:effectExtent l="0" t="0" r="8255" b="0"/>
            <wp:docPr id="6" name="Picture 6" descr="../Pictures/Screenshots/Screen%20Shot%202017-03-09%20at%2014.4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s/Screenshots/Screen%20Shot%202017-03-09%20at%2014.44.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2732" cy="2186417"/>
                    </a:xfrm>
                    <a:prstGeom prst="rect">
                      <a:avLst/>
                    </a:prstGeom>
                    <a:noFill/>
                    <a:ln>
                      <a:noFill/>
                    </a:ln>
                  </pic:spPr>
                </pic:pic>
              </a:graphicData>
            </a:graphic>
          </wp:inline>
        </w:drawing>
      </w:r>
    </w:p>
    <w:p w14:paraId="14F92622" w14:textId="7F59DA5E" w:rsidR="00D3691F" w:rsidRPr="00A409DB" w:rsidRDefault="00795860" w:rsidP="001A035F">
      <w:pPr>
        <w:pStyle w:val="Heading1"/>
      </w:pPr>
      <w:r w:rsidRPr="00A409DB">
        <w:br w:type="column"/>
      </w:r>
      <w:bookmarkStart w:id="4" w:name="_Toc485822262"/>
      <w:r w:rsidR="00D304BB" w:rsidRPr="00A409DB">
        <w:lastRenderedPageBreak/>
        <w:t>Custom Settings</w:t>
      </w:r>
      <w:bookmarkEnd w:id="4"/>
    </w:p>
    <w:p w14:paraId="7687408B" w14:textId="77777777" w:rsidR="00E96DB1" w:rsidRPr="00A409DB" w:rsidRDefault="00D304BB" w:rsidP="00D3691F">
      <w:r w:rsidRPr="00A409DB">
        <w:t xml:space="preserve">The installation was a success, now it’s time to configure the package. Before using the </w:t>
      </w:r>
      <w:proofErr w:type="gramStart"/>
      <w:r w:rsidRPr="00A409DB">
        <w:t>components</w:t>
      </w:r>
      <w:proofErr w:type="gramEnd"/>
      <w:r w:rsidRPr="00A409DB">
        <w:t xml:space="preserve"> the API needs to know the product token. You can find the product token at </w:t>
      </w:r>
      <w:hyperlink r:id="rId15" w:history="1">
        <w:r w:rsidR="00E96DB1" w:rsidRPr="00A409DB">
          <w:rPr>
            <w:rStyle w:val="Hyperlink"/>
          </w:rPr>
          <w:t>https://gateway.cmtelecom.com</w:t>
        </w:r>
      </w:hyperlink>
      <w:r w:rsidR="00E96DB1" w:rsidRPr="00A409DB">
        <w:t xml:space="preserve"> under the HTTPS API section. Write it down.</w:t>
      </w:r>
    </w:p>
    <w:p w14:paraId="278E7B03" w14:textId="77777777" w:rsidR="00E96DB1" w:rsidRPr="00A409DB" w:rsidRDefault="00E96DB1" w:rsidP="00D3691F"/>
    <w:p w14:paraId="406FFB26" w14:textId="10929902" w:rsidR="00E96DB1" w:rsidRPr="00A409DB" w:rsidRDefault="00E96DB1" w:rsidP="00D3691F">
      <w:r w:rsidRPr="00A409DB">
        <w:t xml:space="preserve">In Salesforce go to setup once again and search for ‘custom settings’, open the page. You’ll be able to see a new Custom Setting entry called ‘CM SMS </w:t>
      </w:r>
      <w:r w:rsidR="00DF74BE">
        <w:t>Setup</w:t>
      </w:r>
      <w:r w:rsidRPr="00A409DB">
        <w:t>, click on ‘manage’ next to the name. A new view opens where you can define all needed values, for this package however, we need one. Click on new at the top. Fill in the product token you wrote down and save the entry.</w:t>
      </w:r>
    </w:p>
    <w:p w14:paraId="3B2F3892" w14:textId="77777777" w:rsidR="00E96DB1" w:rsidRPr="00A409DB" w:rsidRDefault="00E96DB1" w:rsidP="00D3691F"/>
    <w:p w14:paraId="583882C3" w14:textId="66CE15C3" w:rsidR="00D3691F" w:rsidRPr="00A409DB" w:rsidRDefault="00E96DB1" w:rsidP="00E96DB1">
      <w:pPr>
        <w:jc w:val="center"/>
      </w:pPr>
      <w:r w:rsidRPr="00A409DB">
        <w:rPr>
          <w:noProof/>
          <w:lang w:eastAsia="en-GB"/>
        </w:rPr>
        <w:drawing>
          <wp:inline distT="0" distB="0" distL="0" distR="0" wp14:anchorId="39AB00BB" wp14:editId="43A6C6A3">
            <wp:extent cx="2707764" cy="833872"/>
            <wp:effectExtent l="25400" t="25400" r="35560" b="29845"/>
            <wp:docPr id="7" name="Picture 7" descr="../Pictures/Screenshots/Screen%20Shot%202017-03-09%20at%2015.1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s/Screenshots/Screen%20Shot%202017-03-09%20at%2015.16.3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4113" cy="838907"/>
                    </a:xfrm>
                    <a:prstGeom prst="rect">
                      <a:avLst/>
                    </a:prstGeom>
                    <a:noFill/>
                    <a:ln>
                      <a:solidFill>
                        <a:schemeClr val="tx1"/>
                      </a:solidFill>
                    </a:ln>
                  </pic:spPr>
                </pic:pic>
              </a:graphicData>
            </a:graphic>
          </wp:inline>
        </w:drawing>
      </w:r>
    </w:p>
    <w:p w14:paraId="4FD279AB" w14:textId="788DE864" w:rsidR="001A759F" w:rsidRPr="00A409DB" w:rsidRDefault="00E96DB1" w:rsidP="001A035F">
      <w:pPr>
        <w:pStyle w:val="Heading1"/>
      </w:pPr>
      <w:bookmarkStart w:id="5" w:name="_Toc485822263"/>
      <w:r w:rsidRPr="00A409DB">
        <w:t>Object SMS Senders</w:t>
      </w:r>
      <w:bookmarkEnd w:id="5"/>
    </w:p>
    <w:p w14:paraId="59DD816B" w14:textId="2639E017" w:rsidR="0040310C" w:rsidRPr="00A409DB" w:rsidRDefault="0040310C" w:rsidP="0040310C">
      <w:r w:rsidRPr="00A409DB">
        <w:t xml:space="preserve">The package contains a custom object named ‘SMS Senders’. In this object you can define multiple users with their phone numbers. This list of users is accessible in the lightning component for quick messaging. The object is found by clicking on the 3 by 3 dots at the top left (under the </w:t>
      </w:r>
      <w:proofErr w:type="spellStart"/>
      <w:r w:rsidRPr="00A409DB">
        <w:t>Salesfoce</w:t>
      </w:r>
      <w:proofErr w:type="spellEnd"/>
      <w:r w:rsidRPr="00A409DB">
        <w:t xml:space="preserve"> logo) and choosing ‘SMS Senders’.</w:t>
      </w:r>
    </w:p>
    <w:p w14:paraId="5BF327DD" w14:textId="77777777" w:rsidR="0040310C" w:rsidRPr="00A409DB" w:rsidRDefault="0040310C" w:rsidP="0040310C"/>
    <w:p w14:paraId="0CAB8D34" w14:textId="6198EB57" w:rsidR="001A035F" w:rsidRPr="00A409DB" w:rsidRDefault="0040310C" w:rsidP="0040310C">
      <w:pPr>
        <w:jc w:val="center"/>
      </w:pPr>
      <w:r w:rsidRPr="00A409DB">
        <w:rPr>
          <w:noProof/>
          <w:lang w:eastAsia="en-GB"/>
        </w:rPr>
        <w:drawing>
          <wp:inline distT="0" distB="0" distL="0" distR="0" wp14:anchorId="2D3813D1" wp14:editId="3877D314">
            <wp:extent cx="2700380" cy="3432464"/>
            <wp:effectExtent l="25400" t="25400" r="17780" b="22225"/>
            <wp:docPr id="8" name="Picture 8" descr="../Pictures/Screenshots/Screen%20Shot%202017-03-09%20at%2015.2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s/Screenshots/Screen%20Shot%202017-03-09%20at%2015.28.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6751" cy="3453273"/>
                    </a:xfrm>
                    <a:prstGeom prst="rect">
                      <a:avLst/>
                    </a:prstGeom>
                    <a:noFill/>
                    <a:ln>
                      <a:solidFill>
                        <a:schemeClr val="tx1"/>
                      </a:solidFill>
                    </a:ln>
                  </pic:spPr>
                </pic:pic>
              </a:graphicData>
            </a:graphic>
          </wp:inline>
        </w:drawing>
      </w:r>
    </w:p>
    <w:p w14:paraId="2C54C8D4" w14:textId="03EA1D3A" w:rsidR="001A035F" w:rsidRPr="00A409DB" w:rsidRDefault="001A035F" w:rsidP="001A035F">
      <w:pPr>
        <w:pStyle w:val="Heading1"/>
      </w:pPr>
      <w:r w:rsidRPr="00A409DB">
        <w:br w:type="column"/>
      </w:r>
      <w:bookmarkStart w:id="6" w:name="_Toc485822264"/>
      <w:r w:rsidR="0040310C" w:rsidRPr="00A409DB">
        <w:lastRenderedPageBreak/>
        <w:t>Lightning Component</w:t>
      </w:r>
      <w:bookmarkEnd w:id="6"/>
    </w:p>
    <w:p w14:paraId="08C1E7D1" w14:textId="23F4B6FA" w:rsidR="0040310C" w:rsidRPr="00A409DB" w:rsidRDefault="0040310C" w:rsidP="0040310C">
      <w:r w:rsidRPr="00A409DB">
        <w:t xml:space="preserve">The SMS component is setup generic so that it works on any object. You can add the component by clicking on the setup wheel and </w:t>
      </w:r>
      <w:r w:rsidR="002A78BF" w:rsidRPr="00A409DB">
        <w:t>choosing ‘Edit page’. (Or ‘Edit Object’ and adding a new Lightning Record Page).</w:t>
      </w:r>
    </w:p>
    <w:p w14:paraId="34C52D33" w14:textId="77777777" w:rsidR="002A78BF" w:rsidRPr="00A409DB" w:rsidRDefault="002A78BF" w:rsidP="0040310C"/>
    <w:p w14:paraId="0B63C35D" w14:textId="0F89CFEE" w:rsidR="002A78BF" w:rsidRPr="00A409DB" w:rsidRDefault="002A78BF" w:rsidP="002A78BF">
      <w:pPr>
        <w:jc w:val="center"/>
      </w:pPr>
      <w:r w:rsidRPr="00A409DB">
        <w:rPr>
          <w:noProof/>
          <w:lang w:eastAsia="en-GB"/>
        </w:rPr>
        <w:drawing>
          <wp:inline distT="0" distB="0" distL="0" distR="0" wp14:anchorId="7EEA9ADE" wp14:editId="2B4762A9">
            <wp:extent cx="1194435" cy="1158202"/>
            <wp:effectExtent l="25400" t="25400" r="24765" b="36195"/>
            <wp:docPr id="11" name="Picture 11" descr="../Pictures/Screenshots/Screen%20Shot%202017-03-09%20at%2015.3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s/Screenshots/Screen%20Shot%202017-03-09%20at%2015.33.5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98275" cy="1161926"/>
                    </a:xfrm>
                    <a:prstGeom prst="rect">
                      <a:avLst/>
                    </a:prstGeom>
                    <a:noFill/>
                    <a:ln>
                      <a:solidFill>
                        <a:schemeClr val="tx1"/>
                      </a:solidFill>
                    </a:ln>
                  </pic:spPr>
                </pic:pic>
              </a:graphicData>
            </a:graphic>
          </wp:inline>
        </w:drawing>
      </w:r>
    </w:p>
    <w:p w14:paraId="11E6FB32" w14:textId="77777777" w:rsidR="0040310C" w:rsidRPr="00A409DB" w:rsidRDefault="0040310C" w:rsidP="0040310C"/>
    <w:p w14:paraId="6CA0C941" w14:textId="73836969" w:rsidR="002A78BF" w:rsidRPr="00A409DB" w:rsidRDefault="002A78BF" w:rsidP="0040310C">
      <w:r w:rsidRPr="00A409DB">
        <w:t>In the App Builder view you can drag the custom component ‘</w:t>
      </w:r>
      <w:proofErr w:type="spellStart"/>
      <w:r w:rsidRPr="00A409DB">
        <w:t>CMTelecomComponent</w:t>
      </w:r>
      <w:proofErr w:type="spellEnd"/>
      <w:r w:rsidRPr="00A409DB">
        <w:t xml:space="preserve">’ from the </w:t>
      </w:r>
      <w:proofErr w:type="spellStart"/>
      <w:r w:rsidRPr="00A409DB">
        <w:t>leftbar</w:t>
      </w:r>
      <w:proofErr w:type="spellEnd"/>
      <w:r w:rsidRPr="00A409DB">
        <w:t xml:space="preserve"> to the canvas. Once placed, you can define two values for the view. The phone and origin field. The phone field is used to target the API name of the field, so that it knows which field to read and populate the ‘receivers’ field with.</w:t>
      </w:r>
      <w:r w:rsidR="002E4568" w:rsidRPr="00A409DB">
        <w:t xml:space="preserve"> You can find out the API names in the object settings. The origin field is used for each event that is created per message, to indicate which process started the message.</w:t>
      </w:r>
    </w:p>
    <w:p w14:paraId="6D6C6C4B" w14:textId="77777777" w:rsidR="002E4568" w:rsidRPr="00A409DB" w:rsidRDefault="002E4568" w:rsidP="0040310C"/>
    <w:p w14:paraId="620F89E9" w14:textId="77777777" w:rsidR="002E4568" w:rsidRPr="00A409DB" w:rsidRDefault="002E4568" w:rsidP="0040310C">
      <w:pPr>
        <w:sectPr w:rsidR="002E4568" w:rsidRPr="00A409DB" w:rsidSect="008B1D6D">
          <w:type w:val="continuous"/>
          <w:pgSz w:w="11900" w:h="16840"/>
          <w:pgMar w:top="1440" w:right="1440" w:bottom="1440" w:left="1440" w:header="708" w:footer="708" w:gutter="0"/>
          <w:cols w:space="708"/>
          <w:docGrid w:linePitch="360"/>
        </w:sectPr>
      </w:pPr>
    </w:p>
    <w:p w14:paraId="136FDE34" w14:textId="5E75EAF2" w:rsidR="002E4568" w:rsidRPr="00A409DB" w:rsidRDefault="002E4568" w:rsidP="0040310C">
      <w:r w:rsidRPr="00A409DB">
        <w:rPr>
          <w:noProof/>
          <w:lang w:eastAsia="en-GB"/>
        </w:rPr>
        <w:lastRenderedPageBreak/>
        <w:drawing>
          <wp:inline distT="0" distB="0" distL="0" distR="0" wp14:anchorId="2F6FDE90" wp14:editId="25B66604">
            <wp:extent cx="2054204" cy="1670680"/>
            <wp:effectExtent l="25400" t="25400" r="29210" b="31750"/>
            <wp:docPr id="12" name="Picture 12" descr="../Pictures/Screenshots/Screen%20Shot%202017-03-09%20at%2015.4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tures/Screenshots/Screen%20Shot%202017-03-09%20at%2015.46.2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9658" cy="1691382"/>
                    </a:xfrm>
                    <a:prstGeom prst="rect">
                      <a:avLst/>
                    </a:prstGeom>
                    <a:noFill/>
                    <a:ln>
                      <a:solidFill>
                        <a:schemeClr val="tx1"/>
                      </a:solidFill>
                    </a:ln>
                  </pic:spPr>
                </pic:pic>
              </a:graphicData>
            </a:graphic>
          </wp:inline>
        </w:drawing>
      </w:r>
    </w:p>
    <w:p w14:paraId="45AC2A83" w14:textId="36F57DAA" w:rsidR="002E4568" w:rsidRPr="00A409DB" w:rsidRDefault="002E4568" w:rsidP="0040310C">
      <w:r w:rsidRPr="00A409DB">
        <w:rPr>
          <w:noProof/>
          <w:lang w:eastAsia="en-GB"/>
        </w:rPr>
        <w:lastRenderedPageBreak/>
        <w:drawing>
          <wp:inline distT="0" distB="0" distL="0" distR="0" wp14:anchorId="16F62626" wp14:editId="48414917">
            <wp:extent cx="2635885" cy="1821180"/>
            <wp:effectExtent l="25400" t="25400" r="31115" b="33020"/>
            <wp:docPr id="13" name="Picture 13" descr="../Pictures/Screenshots/Screen%20Shot%202017-03-09%20at%2015.4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s/Screenshots/Screen%20Shot%202017-03-09%20at%2015.46.0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5885" cy="1821180"/>
                    </a:xfrm>
                    <a:prstGeom prst="rect">
                      <a:avLst/>
                    </a:prstGeom>
                    <a:noFill/>
                    <a:ln>
                      <a:solidFill>
                        <a:schemeClr val="tx1"/>
                      </a:solidFill>
                    </a:ln>
                  </pic:spPr>
                </pic:pic>
              </a:graphicData>
            </a:graphic>
          </wp:inline>
        </w:drawing>
      </w:r>
    </w:p>
    <w:p w14:paraId="44897670" w14:textId="77777777" w:rsidR="002E4568" w:rsidRPr="00A409DB" w:rsidRDefault="002E4568" w:rsidP="0040310C">
      <w:pPr>
        <w:sectPr w:rsidR="002E4568" w:rsidRPr="00A409DB" w:rsidSect="002E4568">
          <w:type w:val="continuous"/>
          <w:pgSz w:w="11900" w:h="16840"/>
          <w:pgMar w:top="1440" w:right="1440" w:bottom="1440" w:left="1440" w:header="708" w:footer="708" w:gutter="0"/>
          <w:cols w:num="2" w:space="708"/>
          <w:docGrid w:linePitch="360"/>
        </w:sectPr>
      </w:pPr>
    </w:p>
    <w:p w14:paraId="6EC7ADA4" w14:textId="092AA85C" w:rsidR="002E4568" w:rsidRPr="00A409DB" w:rsidRDefault="002E4568" w:rsidP="0040310C"/>
    <w:p w14:paraId="4BA924B0" w14:textId="44EE6CEE" w:rsidR="001A035F" w:rsidRPr="00A409DB" w:rsidRDefault="002E4568" w:rsidP="001A035F">
      <w:r w:rsidRPr="00A409DB">
        <w:t>Once added to the page, it is ready to be used.</w:t>
      </w:r>
    </w:p>
    <w:p w14:paraId="26CA96CB" w14:textId="77777777" w:rsidR="00781CAC" w:rsidRPr="00A409DB" w:rsidRDefault="00781CAC" w:rsidP="00781CAC"/>
    <w:p w14:paraId="4ED48068" w14:textId="25A9823A" w:rsidR="001A035F" w:rsidRPr="00A409DB" w:rsidRDefault="001A035F" w:rsidP="001A035F">
      <w:pPr>
        <w:pStyle w:val="Heading1"/>
      </w:pPr>
      <w:r w:rsidRPr="00A409DB">
        <w:br w:type="column"/>
      </w:r>
      <w:bookmarkStart w:id="7" w:name="_Toc485822265"/>
      <w:r w:rsidR="002E4568" w:rsidRPr="00A409DB">
        <w:lastRenderedPageBreak/>
        <w:t>Process Builder</w:t>
      </w:r>
      <w:bookmarkEnd w:id="7"/>
    </w:p>
    <w:p w14:paraId="662E07EA" w14:textId="10851293" w:rsidR="006F2C73" w:rsidRPr="00A409DB" w:rsidRDefault="002E4568" w:rsidP="002E4568">
      <w:r w:rsidRPr="00A409DB">
        <w:t>You’re able to automate SMS with Process Builder using the API that came with the package. First step is to create a process for any object you like. Go to setup and search for ‘Process Builder’. Create or edit a pr</w:t>
      </w:r>
      <w:r w:rsidR="006F2C73" w:rsidRPr="00A409DB">
        <w:t>ocess.</w:t>
      </w:r>
    </w:p>
    <w:p w14:paraId="5DAEA88D" w14:textId="77777777" w:rsidR="006F2C73" w:rsidRPr="00A409DB" w:rsidRDefault="006F2C73" w:rsidP="002E4568"/>
    <w:p w14:paraId="5C2653B6" w14:textId="70C49384" w:rsidR="006F2C73" w:rsidRPr="00A409DB" w:rsidRDefault="006F2C73" w:rsidP="002E4568">
      <w:r w:rsidRPr="00A409DB">
        <w:t xml:space="preserve">As immediate action, select type ‘Apex’ and the class ‘CM Send SMS’. This will show some variables that needs to be setup before saving. </w:t>
      </w:r>
    </w:p>
    <w:p w14:paraId="4DEF4510" w14:textId="77777777" w:rsidR="006F2C73" w:rsidRPr="00A409DB" w:rsidRDefault="006F2C73" w:rsidP="002E4568"/>
    <w:p w14:paraId="405C2677" w14:textId="79084941" w:rsidR="006F2C73" w:rsidRPr="00A409DB" w:rsidRDefault="006F2C73" w:rsidP="006F2C73">
      <w:pPr>
        <w:pStyle w:val="ListParagraph"/>
        <w:numPr>
          <w:ilvl w:val="0"/>
          <w:numId w:val="10"/>
        </w:numPr>
      </w:pPr>
      <w:r w:rsidRPr="00A409DB">
        <w:t>Message: the message to be send</w:t>
      </w:r>
    </w:p>
    <w:p w14:paraId="36A1D229" w14:textId="06369891" w:rsidR="006F2C73" w:rsidRPr="00A409DB" w:rsidRDefault="006F2C73" w:rsidP="006F2C73">
      <w:pPr>
        <w:pStyle w:val="ListParagraph"/>
        <w:numPr>
          <w:ilvl w:val="0"/>
          <w:numId w:val="10"/>
        </w:numPr>
      </w:pPr>
      <w:r w:rsidRPr="00A409DB">
        <w:t>Origin: where the message came from</w:t>
      </w:r>
    </w:p>
    <w:p w14:paraId="6F3959CA" w14:textId="29517F9A" w:rsidR="006F2C73" w:rsidRPr="00A409DB" w:rsidRDefault="006F2C73" w:rsidP="006F2C73">
      <w:pPr>
        <w:pStyle w:val="ListParagraph"/>
        <w:numPr>
          <w:ilvl w:val="0"/>
          <w:numId w:val="10"/>
        </w:numPr>
      </w:pPr>
      <w:r w:rsidRPr="00A409DB">
        <w:t>Receiver: the receiver of the message</w:t>
      </w:r>
    </w:p>
    <w:p w14:paraId="7787A1A7" w14:textId="25E9E5F0" w:rsidR="006F2C73" w:rsidRPr="00A409DB" w:rsidRDefault="006F2C73" w:rsidP="006F2C73">
      <w:pPr>
        <w:pStyle w:val="ListParagraph"/>
        <w:numPr>
          <w:ilvl w:val="0"/>
          <w:numId w:val="10"/>
        </w:numPr>
      </w:pPr>
      <w:r w:rsidRPr="00A409DB">
        <w:t>Sender: the sender of the message</w:t>
      </w:r>
    </w:p>
    <w:p w14:paraId="3698FB35" w14:textId="08185D22" w:rsidR="006F2C73" w:rsidRPr="00A409DB" w:rsidRDefault="006F2C73" w:rsidP="006F2C73">
      <w:pPr>
        <w:pStyle w:val="ListParagraph"/>
        <w:numPr>
          <w:ilvl w:val="0"/>
          <w:numId w:val="10"/>
        </w:numPr>
      </w:pPr>
      <w:r w:rsidRPr="00A409DB">
        <w:t>Reference: (optional) the record id that initializes the process, this is needed to save events related to that record.</w:t>
      </w:r>
    </w:p>
    <w:p w14:paraId="181B6E59" w14:textId="77777777" w:rsidR="006F2C73" w:rsidRPr="00A409DB" w:rsidRDefault="006F2C73" w:rsidP="006F2C73"/>
    <w:p w14:paraId="1926FF2F" w14:textId="774B201A" w:rsidR="006F2C73" w:rsidRPr="00A409DB" w:rsidRDefault="006F2C73" w:rsidP="006F2C73">
      <w:r w:rsidRPr="00A409DB">
        <w:t xml:space="preserve">Once saved, the message will be send when the required criteria </w:t>
      </w:r>
      <w:proofErr w:type="gramStart"/>
      <w:r w:rsidRPr="00A409DB">
        <w:t>is</w:t>
      </w:r>
      <w:proofErr w:type="gramEnd"/>
      <w:r w:rsidRPr="00A409DB">
        <w:t xml:space="preserve"> met.</w:t>
      </w:r>
    </w:p>
    <w:p w14:paraId="616A4D4B" w14:textId="77777777" w:rsidR="002E4568" w:rsidRPr="00A409DB" w:rsidRDefault="002E4568" w:rsidP="002E4568"/>
    <w:p w14:paraId="65119D79" w14:textId="77777777" w:rsidR="006F2C73" w:rsidRPr="00A409DB" w:rsidRDefault="006F2C73" w:rsidP="006F2C73">
      <w:pPr>
        <w:sectPr w:rsidR="006F2C73" w:rsidRPr="00A409DB" w:rsidSect="008B1D6D">
          <w:type w:val="continuous"/>
          <w:pgSz w:w="11900" w:h="16840"/>
          <w:pgMar w:top="1440" w:right="1440" w:bottom="1440" w:left="1440" w:header="708" w:footer="708" w:gutter="0"/>
          <w:cols w:space="708"/>
          <w:docGrid w:linePitch="360"/>
        </w:sectPr>
      </w:pPr>
    </w:p>
    <w:p w14:paraId="470BA667" w14:textId="1E1AD090" w:rsidR="006F2C73" w:rsidRPr="00A409DB" w:rsidRDefault="006F2C73" w:rsidP="006F2C73">
      <w:r w:rsidRPr="00A409DB">
        <w:rPr>
          <w:noProof/>
          <w:lang w:eastAsia="en-GB"/>
        </w:rPr>
        <w:lastRenderedPageBreak/>
        <w:drawing>
          <wp:inline distT="0" distB="0" distL="0" distR="0" wp14:anchorId="418E3901" wp14:editId="58765EC4">
            <wp:extent cx="1810386" cy="1477616"/>
            <wp:effectExtent l="25400" t="25400" r="18415" b="21590"/>
            <wp:docPr id="14" name="Picture 14" descr="../Pictures/Screenshots/Screen%20Shot%202017-03-09%20at%2015.5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s/Screenshots/Screen%20Shot%202017-03-09%20at%2015.54.0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2946" cy="1487867"/>
                    </a:xfrm>
                    <a:prstGeom prst="rect">
                      <a:avLst/>
                    </a:prstGeom>
                    <a:noFill/>
                    <a:ln>
                      <a:solidFill>
                        <a:schemeClr val="tx1"/>
                      </a:solidFill>
                    </a:ln>
                  </pic:spPr>
                </pic:pic>
              </a:graphicData>
            </a:graphic>
          </wp:inline>
        </w:drawing>
      </w:r>
    </w:p>
    <w:p w14:paraId="0DBC542A" w14:textId="124D5DDB" w:rsidR="006F2C73" w:rsidRPr="00A409DB" w:rsidRDefault="006F2C73" w:rsidP="006F2C73">
      <w:pPr>
        <w:sectPr w:rsidR="006F2C73" w:rsidRPr="00A409DB" w:rsidSect="006F2C73">
          <w:type w:val="continuous"/>
          <w:pgSz w:w="11900" w:h="16840"/>
          <w:pgMar w:top="1440" w:right="1440" w:bottom="1440" w:left="1440" w:header="708" w:footer="708" w:gutter="0"/>
          <w:cols w:num="2" w:space="708"/>
          <w:docGrid w:linePitch="360"/>
        </w:sectPr>
      </w:pPr>
      <w:r w:rsidRPr="00A409DB">
        <w:rPr>
          <w:noProof/>
          <w:lang w:eastAsia="en-GB"/>
        </w:rPr>
        <w:lastRenderedPageBreak/>
        <w:drawing>
          <wp:inline distT="0" distB="0" distL="0" distR="0" wp14:anchorId="2DEB395B" wp14:editId="2363426F">
            <wp:extent cx="2635885" cy="1175385"/>
            <wp:effectExtent l="25400" t="25400" r="31115" b="18415"/>
            <wp:docPr id="15" name="Picture 15" descr="../Pictures/Screenshots/Screen%20Shot%202017-03-09%20at%2015.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tures/Screenshots/Screen%20Shot%202017-03-09%20at%2015.56.13.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35885" cy="1175385"/>
                    </a:xfrm>
                    <a:prstGeom prst="rect">
                      <a:avLst/>
                    </a:prstGeom>
                    <a:noFill/>
                    <a:ln>
                      <a:solidFill>
                        <a:schemeClr val="tx1"/>
                      </a:solidFill>
                    </a:ln>
                  </pic:spPr>
                </pic:pic>
              </a:graphicData>
            </a:graphic>
          </wp:inline>
        </w:drawing>
      </w:r>
    </w:p>
    <w:p w14:paraId="5EFF1AAF" w14:textId="56FE6D42" w:rsidR="001A035F" w:rsidRPr="00A409DB" w:rsidRDefault="001A035F" w:rsidP="00A409DB">
      <w:pPr>
        <w:pStyle w:val="Heading1"/>
      </w:pPr>
      <w:r w:rsidRPr="00A409DB">
        <w:lastRenderedPageBreak/>
        <w:br w:type="column"/>
      </w:r>
      <w:bookmarkStart w:id="8" w:name="_Toc485822266"/>
      <w:r w:rsidR="00A409DB" w:rsidRPr="00A409DB">
        <w:lastRenderedPageBreak/>
        <w:t>Flows</w:t>
      </w:r>
      <w:bookmarkEnd w:id="8"/>
    </w:p>
    <w:p w14:paraId="7F427AF3" w14:textId="524B3079" w:rsidR="00A409DB" w:rsidRDefault="00A409DB" w:rsidP="00A409DB">
      <w:r w:rsidRPr="00A409DB">
        <w:t xml:space="preserve">With flows you are able </w:t>
      </w:r>
      <w:r>
        <w:t>to</w:t>
      </w:r>
      <w:r w:rsidRPr="00A409DB">
        <w:t xml:space="preserve"> </w:t>
      </w:r>
      <w:r>
        <w:t>s</w:t>
      </w:r>
      <w:r w:rsidRPr="00A409DB">
        <w:t>end messages with the API that came with the package. Just as Process Builder you can select the apex class (in flows it’s named ‘</w:t>
      </w:r>
      <w:proofErr w:type="spellStart"/>
      <w:r w:rsidRPr="00A409DB">
        <w:t>CMTelecomProcessPlugin</w:t>
      </w:r>
      <w:proofErr w:type="spellEnd"/>
      <w:r w:rsidRPr="00A409DB">
        <w:t xml:space="preserve">’) and feed values to it that were defined </w:t>
      </w:r>
      <w:r>
        <w:t>earlier in the flow.</w:t>
      </w:r>
      <w:r w:rsidR="002264A1">
        <w:t xml:space="preserve"> You can find Flows by going to Setup and search for ‘Flows’. Create or edit a new flow and add the plugin to the canvas. Select the items to map all the needed variables.</w:t>
      </w:r>
    </w:p>
    <w:p w14:paraId="403FC363" w14:textId="77777777" w:rsidR="00A409DB" w:rsidRDefault="00A409DB" w:rsidP="00A409DB"/>
    <w:p w14:paraId="552EF023" w14:textId="77777777" w:rsidR="002264A1" w:rsidRDefault="002264A1" w:rsidP="00A409DB">
      <w:pPr>
        <w:sectPr w:rsidR="002264A1" w:rsidSect="008B1D6D">
          <w:type w:val="continuous"/>
          <w:pgSz w:w="11900" w:h="16840"/>
          <w:pgMar w:top="1440" w:right="1440" w:bottom="1440" w:left="1440" w:header="708" w:footer="708" w:gutter="0"/>
          <w:cols w:space="708"/>
          <w:docGrid w:linePitch="360"/>
        </w:sectPr>
      </w:pPr>
    </w:p>
    <w:p w14:paraId="1318B48E" w14:textId="6CA8B7DC" w:rsidR="00A409DB" w:rsidRDefault="002264A1" w:rsidP="00A409DB">
      <w:r>
        <w:rPr>
          <w:noProof/>
          <w:lang w:eastAsia="en-GB"/>
        </w:rPr>
        <w:lastRenderedPageBreak/>
        <w:drawing>
          <wp:inline distT="0" distB="0" distL="0" distR="0" wp14:anchorId="06308092" wp14:editId="569F327B">
            <wp:extent cx="1605915" cy="929640"/>
            <wp:effectExtent l="25400" t="25400" r="19685" b="35560"/>
            <wp:docPr id="19" name="Picture 19" descr="../Pictures/Screenshots/Screen%20Shot%202017-03-09%20at%2016.1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tures/Screenshots/Screen%20Shot%202017-03-09%20at%2016.14.0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5915" cy="929640"/>
                    </a:xfrm>
                    <a:prstGeom prst="rect">
                      <a:avLst/>
                    </a:prstGeom>
                    <a:noFill/>
                    <a:ln>
                      <a:solidFill>
                        <a:schemeClr val="tx1"/>
                      </a:solidFill>
                    </a:ln>
                  </pic:spPr>
                </pic:pic>
              </a:graphicData>
            </a:graphic>
          </wp:inline>
        </w:drawing>
      </w:r>
    </w:p>
    <w:p w14:paraId="06CECE79" w14:textId="7CB83079" w:rsidR="002264A1" w:rsidRDefault="002264A1" w:rsidP="00A409DB">
      <w:r>
        <w:rPr>
          <w:noProof/>
          <w:lang w:eastAsia="en-GB"/>
        </w:rPr>
        <w:lastRenderedPageBreak/>
        <w:drawing>
          <wp:inline distT="0" distB="0" distL="0" distR="0" wp14:anchorId="3344A5AF" wp14:editId="0DCCB422">
            <wp:extent cx="779114" cy="1752004"/>
            <wp:effectExtent l="25400" t="25400" r="34290" b="26035"/>
            <wp:docPr id="20" name="Picture 20" descr="../Pictures/Screenshots/Screen%20Shot%202017-03-09%20at%2016.1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s/Screenshots/Screen%20Shot%202017-03-09%20at%2016.13.5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6642" cy="1858880"/>
                    </a:xfrm>
                    <a:prstGeom prst="rect">
                      <a:avLst/>
                    </a:prstGeom>
                    <a:noFill/>
                    <a:ln>
                      <a:solidFill>
                        <a:schemeClr val="tx1"/>
                      </a:solidFill>
                    </a:ln>
                  </pic:spPr>
                </pic:pic>
              </a:graphicData>
            </a:graphic>
          </wp:inline>
        </w:drawing>
      </w:r>
    </w:p>
    <w:p w14:paraId="6EB28B16" w14:textId="41287A1C" w:rsidR="002264A1" w:rsidRDefault="002264A1" w:rsidP="00A409DB">
      <w:r>
        <w:rPr>
          <w:noProof/>
          <w:lang w:eastAsia="en-GB"/>
        </w:rPr>
        <w:lastRenderedPageBreak/>
        <w:drawing>
          <wp:inline distT="0" distB="0" distL="0" distR="0" wp14:anchorId="69775C22" wp14:editId="05E98CE8">
            <wp:extent cx="1605915" cy="814705"/>
            <wp:effectExtent l="25400" t="25400" r="19685" b="23495"/>
            <wp:docPr id="21" name="Picture 21" descr="../Pictures/Screenshots/Screen%20Shot%202017-03-09%20at%2016.1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ctures/Screenshots/Screen%20Shot%202017-03-09%20at%2016.14.1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5915" cy="814705"/>
                    </a:xfrm>
                    <a:prstGeom prst="rect">
                      <a:avLst/>
                    </a:prstGeom>
                    <a:noFill/>
                    <a:ln>
                      <a:solidFill>
                        <a:schemeClr val="tx1"/>
                      </a:solidFill>
                    </a:ln>
                  </pic:spPr>
                </pic:pic>
              </a:graphicData>
            </a:graphic>
          </wp:inline>
        </w:drawing>
      </w:r>
    </w:p>
    <w:p w14:paraId="3C883C24" w14:textId="77777777" w:rsidR="002264A1" w:rsidRDefault="002264A1" w:rsidP="00A409DB">
      <w:pPr>
        <w:sectPr w:rsidR="002264A1" w:rsidSect="002264A1">
          <w:type w:val="continuous"/>
          <w:pgSz w:w="11900" w:h="16840"/>
          <w:pgMar w:top="1440" w:right="1440" w:bottom="1440" w:left="1440" w:header="708" w:footer="708" w:gutter="0"/>
          <w:cols w:num="3" w:space="708"/>
          <w:docGrid w:linePitch="360"/>
        </w:sectPr>
      </w:pPr>
    </w:p>
    <w:p w14:paraId="17071C21" w14:textId="04BF5E10" w:rsidR="002264A1" w:rsidRDefault="002264A1" w:rsidP="00A409DB"/>
    <w:p w14:paraId="4BD1B89B" w14:textId="19316547" w:rsidR="002264A1" w:rsidRDefault="002264A1" w:rsidP="00A409DB">
      <w:r>
        <w:t>Once created you’re able to add the flow to any page, just like you would with a lightning component. Once added the flow is rendered and ready to use for the end user.</w:t>
      </w:r>
    </w:p>
    <w:p w14:paraId="34607DC4" w14:textId="77777777" w:rsidR="002264A1" w:rsidRDefault="002264A1" w:rsidP="00A409DB"/>
    <w:p w14:paraId="74C5886A" w14:textId="14EAD189" w:rsidR="002264A1" w:rsidRDefault="002264A1" w:rsidP="002264A1">
      <w:pPr>
        <w:jc w:val="center"/>
      </w:pPr>
      <w:r>
        <w:rPr>
          <w:noProof/>
          <w:lang w:eastAsia="en-GB"/>
        </w:rPr>
        <w:drawing>
          <wp:inline distT="0" distB="0" distL="0" distR="0" wp14:anchorId="38C66FE8" wp14:editId="3BB59297">
            <wp:extent cx="3933442" cy="1731762"/>
            <wp:effectExtent l="25400" t="25400" r="29210" b="20955"/>
            <wp:docPr id="22" name="Picture 22" descr="../Pictures/Screenshots/Screen%20Shot%202017-03-09%20at%2016.1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s/Screenshots/Screen%20Shot%202017-03-09%20at%2016.17.2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50260" cy="1739167"/>
                    </a:xfrm>
                    <a:prstGeom prst="rect">
                      <a:avLst/>
                    </a:prstGeom>
                    <a:noFill/>
                    <a:ln>
                      <a:solidFill>
                        <a:schemeClr val="tx1"/>
                      </a:solidFill>
                    </a:ln>
                  </pic:spPr>
                </pic:pic>
              </a:graphicData>
            </a:graphic>
          </wp:inline>
        </w:drawing>
      </w:r>
    </w:p>
    <w:p w14:paraId="47A3E8DA" w14:textId="77777777" w:rsidR="002264A1" w:rsidRPr="00A409DB" w:rsidRDefault="002264A1" w:rsidP="00A409DB"/>
    <w:p w14:paraId="6E80432B" w14:textId="77777777" w:rsidR="00D9650C" w:rsidRPr="00A409DB" w:rsidRDefault="00D9650C">
      <w:pPr>
        <w:rPr>
          <w:rFonts w:asciiTheme="majorHAnsi" w:eastAsiaTheme="majorEastAsia" w:hAnsiTheme="majorHAnsi" w:cstheme="majorBidi"/>
          <w:color w:val="2E74B5" w:themeColor="accent1" w:themeShade="BF"/>
          <w:sz w:val="32"/>
          <w:szCs w:val="32"/>
        </w:rPr>
      </w:pPr>
      <w:r w:rsidRPr="00A409DB">
        <w:br w:type="page"/>
      </w:r>
    </w:p>
    <w:p w14:paraId="23C7BB3D" w14:textId="4066CFDA" w:rsidR="00CC6634" w:rsidRDefault="00CC6634" w:rsidP="00D9650C">
      <w:pPr>
        <w:pStyle w:val="Heading1"/>
      </w:pPr>
      <w:bookmarkStart w:id="9" w:name="_Toc485822267"/>
      <w:proofErr w:type="spellStart"/>
      <w:r>
        <w:lastRenderedPageBreak/>
        <w:t>WebService</w:t>
      </w:r>
      <w:bookmarkEnd w:id="9"/>
      <w:proofErr w:type="spellEnd"/>
    </w:p>
    <w:p w14:paraId="343D1B7B" w14:textId="77777777" w:rsidR="00CC6634" w:rsidRDefault="00CC6634" w:rsidP="00CC6634">
      <w:r>
        <w:t xml:space="preserve">To be able to receive </w:t>
      </w:r>
      <w:proofErr w:type="spellStart"/>
      <w:r>
        <w:t>webhook</w:t>
      </w:r>
      <w:proofErr w:type="spellEnd"/>
      <w:r>
        <w:t xml:space="preserve"> messages from the CM portal, it is necessary to enable public sites and give public rights to the Gateway API class. Go to Setup and search for ‘Sites’. Create a site domain if prompted. Once created click on new site at the bottom. For the homepage you can select ‘</w:t>
      </w:r>
      <w:proofErr w:type="spellStart"/>
      <w:r>
        <w:t>UnderConstruction</w:t>
      </w:r>
      <w:proofErr w:type="spellEnd"/>
      <w:r>
        <w:t xml:space="preserve">’ as the site will on enable the web service. Fill in all required fields and click on save. </w:t>
      </w:r>
    </w:p>
    <w:p w14:paraId="2753FC40" w14:textId="77777777" w:rsidR="00CC6634" w:rsidRDefault="00CC6634" w:rsidP="00CC6634"/>
    <w:p w14:paraId="1FDA732F" w14:textId="77777777" w:rsidR="00F4548A" w:rsidRDefault="00CC6634" w:rsidP="00CC6634">
      <w:r>
        <w:t xml:space="preserve">Once created click on ‘Public Access Settings’, next ‘Apex Class Access’. Enable the </w:t>
      </w:r>
      <w:r w:rsidR="00F4548A">
        <w:t xml:space="preserve">following </w:t>
      </w:r>
      <w:r>
        <w:t>class</w:t>
      </w:r>
      <w:r w:rsidR="00F4548A">
        <w:t xml:space="preserve">es and save: </w:t>
      </w:r>
    </w:p>
    <w:p w14:paraId="76773DAF" w14:textId="77777777" w:rsidR="00F4548A" w:rsidRDefault="00F4548A" w:rsidP="00CC6634"/>
    <w:p w14:paraId="64B5ECC1" w14:textId="65D7313A" w:rsidR="00F4548A" w:rsidRDefault="00B70B66" w:rsidP="00F4548A">
      <w:pPr>
        <w:pStyle w:val="ListParagraph"/>
        <w:numPr>
          <w:ilvl w:val="0"/>
          <w:numId w:val="11"/>
        </w:numPr>
      </w:pPr>
      <w:proofErr w:type="spellStart"/>
      <w:r w:rsidRPr="00B70B66">
        <w:t>CMS</w:t>
      </w:r>
      <w:r w:rsidR="00F4548A">
        <w:t>MSAPI.CMTelecomWebServiceOutboundMsg</w:t>
      </w:r>
      <w:proofErr w:type="spellEnd"/>
    </w:p>
    <w:p w14:paraId="76CB419C" w14:textId="2E278F81" w:rsidR="00F4548A" w:rsidRDefault="00F4548A" w:rsidP="00F4548A">
      <w:pPr>
        <w:pStyle w:val="ListParagraph"/>
        <w:numPr>
          <w:ilvl w:val="0"/>
          <w:numId w:val="11"/>
        </w:numPr>
      </w:pPr>
      <w:proofErr w:type="spellStart"/>
      <w:r w:rsidRPr="00B70B66">
        <w:t>CMS</w:t>
      </w:r>
      <w:r>
        <w:t>MSAPI.CMTelecomWebServiceInboundMsg</w:t>
      </w:r>
      <w:proofErr w:type="spellEnd"/>
    </w:p>
    <w:p w14:paraId="402842A4" w14:textId="3BBEF0D0" w:rsidR="00F4548A" w:rsidRDefault="00F4548A" w:rsidP="00F4548A">
      <w:pPr>
        <w:pStyle w:val="Heading2"/>
      </w:pPr>
      <w:bookmarkStart w:id="10" w:name="_Toc485822268"/>
      <w:r>
        <w:t>Setting up outbound</w:t>
      </w:r>
      <w:bookmarkEnd w:id="10"/>
    </w:p>
    <w:p w14:paraId="48225769" w14:textId="14DF07A7" w:rsidR="00CC6634" w:rsidRDefault="00F4548A" w:rsidP="00CC6634">
      <w:r>
        <w:t>L</w:t>
      </w:r>
      <w:r w:rsidR="00CC6634">
        <w:t xml:space="preserve">ogin to the CM website and setup the </w:t>
      </w:r>
      <w:proofErr w:type="spellStart"/>
      <w:r w:rsidR="00CC6634">
        <w:t>webservice</w:t>
      </w:r>
      <w:proofErr w:type="spellEnd"/>
      <w:r w:rsidR="00CC6634">
        <w:t xml:space="preserve"> at the Messaging Gateway page</w:t>
      </w:r>
      <w:r w:rsidR="00CA2B66">
        <w:t xml:space="preserve"> (</w:t>
      </w:r>
      <w:hyperlink r:id="rId27" w:history="1">
        <w:r w:rsidR="00CA2B66" w:rsidRPr="009C06B5">
          <w:rPr>
            <w:rStyle w:val="Hyperlink"/>
          </w:rPr>
          <w:t>https://gateway.cmtelecom.com</w:t>
        </w:r>
      </w:hyperlink>
      <w:r w:rsidR="00CA2B66">
        <w:t>)</w:t>
      </w:r>
      <w:r w:rsidR="00CC6634">
        <w:t xml:space="preserve"> and Status Report section. Your Base </w:t>
      </w:r>
      <w:proofErr w:type="spellStart"/>
      <w:r w:rsidR="00CC6634">
        <w:t>Url</w:t>
      </w:r>
      <w:proofErr w:type="spellEnd"/>
      <w:r w:rsidR="00CC6634">
        <w:t xml:space="preserve"> will be:</w:t>
      </w:r>
    </w:p>
    <w:p w14:paraId="688032C8" w14:textId="77777777" w:rsidR="00CC6634" w:rsidRDefault="00CC6634" w:rsidP="00CC6634"/>
    <w:p w14:paraId="1929021E" w14:textId="4C21FC2A" w:rsidR="00CC6634" w:rsidRDefault="00CC6634" w:rsidP="00CC6634">
      <w:pPr>
        <w:rPr>
          <w:b/>
        </w:rPr>
      </w:pPr>
      <w:r w:rsidRPr="00190023">
        <w:rPr>
          <w:b/>
        </w:rPr>
        <w:t>&lt;</w:t>
      </w:r>
      <w:proofErr w:type="spellStart"/>
      <w:r w:rsidRPr="00190023">
        <w:rPr>
          <w:b/>
        </w:rPr>
        <w:t>Your_Site</w:t>
      </w:r>
      <w:proofErr w:type="spellEnd"/>
      <w:r w:rsidRPr="00190023">
        <w:rPr>
          <w:b/>
        </w:rPr>
        <w:t>&gt;/services/</w:t>
      </w:r>
      <w:proofErr w:type="spellStart"/>
      <w:r w:rsidRPr="00190023">
        <w:rPr>
          <w:b/>
        </w:rPr>
        <w:t>apexrest</w:t>
      </w:r>
      <w:proofErr w:type="spellEnd"/>
      <w:r w:rsidRPr="00190023">
        <w:rPr>
          <w:b/>
        </w:rPr>
        <w:t>/</w:t>
      </w:r>
      <w:r w:rsidR="000F5136">
        <w:rPr>
          <w:b/>
        </w:rPr>
        <w:t>CMSMSAPI/</w:t>
      </w:r>
      <w:r w:rsidRPr="00190023">
        <w:rPr>
          <w:b/>
        </w:rPr>
        <w:t>v1.0/</w:t>
      </w:r>
      <w:r w:rsidR="00F4548A">
        <w:rPr>
          <w:b/>
        </w:rPr>
        <w:t>outbound</w:t>
      </w:r>
      <w:r w:rsidR="000F5136">
        <w:rPr>
          <w:b/>
        </w:rPr>
        <w:t>/</w:t>
      </w:r>
    </w:p>
    <w:p w14:paraId="73434CFE" w14:textId="77777777" w:rsidR="000F5136" w:rsidRDefault="000F5136" w:rsidP="00CC6634">
      <w:pPr>
        <w:rPr>
          <w:b/>
        </w:rPr>
      </w:pPr>
    </w:p>
    <w:p w14:paraId="74DECBFA" w14:textId="2CA8A3A3" w:rsidR="000F5136" w:rsidRDefault="000F5136" w:rsidP="00CC6634">
      <w:pPr>
        <w:rPr>
          <w:b/>
        </w:rPr>
      </w:pPr>
      <w:r>
        <w:rPr>
          <w:b/>
        </w:rPr>
        <w:t>for example:</w:t>
      </w:r>
    </w:p>
    <w:p w14:paraId="22442E15" w14:textId="2F1D2C94" w:rsidR="000F5136" w:rsidRPr="000F5136" w:rsidRDefault="000F5136" w:rsidP="00CC6634">
      <w:r w:rsidRPr="000F5136">
        <w:t>https://</w:t>
      </w:r>
      <w:r w:rsidR="00F4548A">
        <w:t>company</w:t>
      </w:r>
      <w:r w:rsidRPr="000F5136">
        <w:t>-uat-developer-edition.eu11.force.com/services/apexrest/CMSMSAPI/v1.0/</w:t>
      </w:r>
      <w:r w:rsidR="00F4548A">
        <w:t>outbound</w:t>
      </w:r>
      <w:r w:rsidRPr="000F5136">
        <w:t>/</w:t>
      </w:r>
    </w:p>
    <w:p w14:paraId="5542FC1C" w14:textId="77777777" w:rsidR="00CC6634" w:rsidRDefault="00CC6634" w:rsidP="00CC6634">
      <w:pPr>
        <w:rPr>
          <w:b/>
        </w:rPr>
      </w:pPr>
    </w:p>
    <w:p w14:paraId="05CE9564" w14:textId="53906DE2" w:rsidR="00CC6634" w:rsidRDefault="00CC6634" w:rsidP="00CC6634">
      <w:r>
        <w:t xml:space="preserve">And make sure that the properties: </w:t>
      </w:r>
      <w:r w:rsidRPr="009F053A">
        <w:rPr>
          <w:b/>
        </w:rPr>
        <w:t>REFERENCE</w:t>
      </w:r>
      <w:r>
        <w:t xml:space="preserve"> and </w:t>
      </w:r>
      <w:r w:rsidRPr="009F053A">
        <w:rPr>
          <w:b/>
        </w:rPr>
        <w:t>STATUS</w:t>
      </w:r>
      <w:r>
        <w:t xml:space="preserve"> are send with the </w:t>
      </w:r>
      <w:proofErr w:type="spellStart"/>
      <w:r>
        <w:t>webhook</w:t>
      </w:r>
      <w:proofErr w:type="spellEnd"/>
      <w:r>
        <w:t xml:space="preserve"> as</w:t>
      </w:r>
      <w:r w:rsidR="00FB2B8E">
        <w:t xml:space="preserve"> </w:t>
      </w:r>
      <w:r>
        <w:t>well.</w:t>
      </w:r>
      <w:r w:rsidR="00F4548A">
        <w:t xml:space="preserve"> </w:t>
      </w:r>
      <w:r w:rsidR="0068239F">
        <w:t xml:space="preserve">Use </w:t>
      </w:r>
      <w:r w:rsidR="0068239F" w:rsidRPr="0068239F">
        <w:rPr>
          <w:b/>
        </w:rPr>
        <w:t>POST</w:t>
      </w:r>
      <w:r w:rsidR="0068239F">
        <w:t xml:space="preserve"> as method. </w:t>
      </w:r>
      <w:r w:rsidR="00F4548A">
        <w:t>See image below for the setup.</w:t>
      </w:r>
    </w:p>
    <w:p w14:paraId="4ED3AE53" w14:textId="77777777" w:rsidR="00F4548A" w:rsidRDefault="00F4548A" w:rsidP="00CC6634"/>
    <w:p w14:paraId="29D3828A" w14:textId="123CC9FA" w:rsidR="00F4548A" w:rsidRDefault="00F4548A" w:rsidP="00CC6634">
      <w:r>
        <w:rPr>
          <w:noProof/>
          <w:lang w:eastAsia="en-GB"/>
        </w:rPr>
        <w:drawing>
          <wp:inline distT="0" distB="0" distL="0" distR="0" wp14:anchorId="6C3EA195" wp14:editId="3AF2DE09">
            <wp:extent cx="5724525" cy="3581400"/>
            <wp:effectExtent l="0" t="0" r="0" b="0"/>
            <wp:docPr id="1" name="Picture 1" descr="../../../Pictures/Screenshots/Screen%20Shot%202017-06-21%20at%2014.0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Screenshots/Screen%20Shot%202017-06-21%20at%2014.03.08.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14:paraId="62D81030" w14:textId="62F07BBE" w:rsidR="00F4548A" w:rsidRDefault="00F4548A" w:rsidP="00F4548A">
      <w:pPr>
        <w:pStyle w:val="Heading2"/>
      </w:pPr>
      <w:bookmarkStart w:id="11" w:name="_Toc485822269"/>
      <w:r>
        <w:lastRenderedPageBreak/>
        <w:t>Setting up inbound</w:t>
      </w:r>
      <w:bookmarkEnd w:id="11"/>
    </w:p>
    <w:p w14:paraId="6F8F2E4F" w14:textId="4626F862" w:rsidR="00F4548A" w:rsidRDefault="00F4548A" w:rsidP="00F4548A">
      <w:r>
        <w:t>Login to the CM website and go to the “Received messages” page</w:t>
      </w:r>
      <w:r w:rsidR="00CA2B66">
        <w:t xml:space="preserve"> (</w:t>
      </w:r>
      <w:hyperlink r:id="rId29" w:history="1">
        <w:r w:rsidR="00CA2B66" w:rsidRPr="009C06B5">
          <w:rPr>
            <w:rStyle w:val="Hyperlink"/>
          </w:rPr>
          <w:t>https://received.cmtelecom.com</w:t>
        </w:r>
      </w:hyperlink>
      <w:r w:rsidR="00CA2B66">
        <w:t>)</w:t>
      </w:r>
      <w:r>
        <w:t>. Once there, click on the top right link called “Reply Settings” next to the cogwheel. A popup will open. In section “Forward responses to URL” enter your Salesforce URL.</w:t>
      </w:r>
    </w:p>
    <w:p w14:paraId="10476E73" w14:textId="77777777" w:rsidR="00F4548A" w:rsidRDefault="00F4548A" w:rsidP="00F4548A"/>
    <w:p w14:paraId="47E5A5D8" w14:textId="1E37DC75" w:rsidR="00F4548A" w:rsidRDefault="00F4548A" w:rsidP="00F4548A">
      <w:pPr>
        <w:rPr>
          <w:b/>
        </w:rPr>
      </w:pPr>
      <w:r w:rsidRPr="00190023">
        <w:rPr>
          <w:b/>
        </w:rPr>
        <w:t>&lt;</w:t>
      </w:r>
      <w:proofErr w:type="spellStart"/>
      <w:r w:rsidRPr="00190023">
        <w:rPr>
          <w:b/>
        </w:rPr>
        <w:t>Your_Site</w:t>
      </w:r>
      <w:proofErr w:type="spellEnd"/>
      <w:r w:rsidRPr="00190023">
        <w:rPr>
          <w:b/>
        </w:rPr>
        <w:t>&gt;/services/</w:t>
      </w:r>
      <w:proofErr w:type="spellStart"/>
      <w:r w:rsidRPr="00190023">
        <w:rPr>
          <w:b/>
        </w:rPr>
        <w:t>apexrest</w:t>
      </w:r>
      <w:proofErr w:type="spellEnd"/>
      <w:r w:rsidRPr="00190023">
        <w:rPr>
          <w:b/>
        </w:rPr>
        <w:t>/</w:t>
      </w:r>
      <w:r>
        <w:rPr>
          <w:b/>
        </w:rPr>
        <w:t>CMSMSAPI/</w:t>
      </w:r>
      <w:r w:rsidRPr="00190023">
        <w:rPr>
          <w:b/>
        </w:rPr>
        <w:t>v1.0/</w:t>
      </w:r>
      <w:r>
        <w:rPr>
          <w:b/>
        </w:rPr>
        <w:t>inbound/</w:t>
      </w:r>
    </w:p>
    <w:p w14:paraId="501836A5" w14:textId="77777777" w:rsidR="00F4548A" w:rsidRDefault="00F4548A" w:rsidP="00F4548A">
      <w:pPr>
        <w:rPr>
          <w:b/>
        </w:rPr>
      </w:pPr>
    </w:p>
    <w:p w14:paraId="4BF5365A" w14:textId="77777777" w:rsidR="00F4548A" w:rsidRDefault="00F4548A" w:rsidP="00F4548A">
      <w:pPr>
        <w:rPr>
          <w:b/>
        </w:rPr>
      </w:pPr>
      <w:r>
        <w:rPr>
          <w:b/>
        </w:rPr>
        <w:t>for example:</w:t>
      </w:r>
    </w:p>
    <w:p w14:paraId="1932EF71" w14:textId="2071C33F" w:rsidR="00F4548A" w:rsidRPr="000F5136" w:rsidRDefault="00F4548A" w:rsidP="00F4548A">
      <w:r w:rsidRPr="000F5136">
        <w:t>https://</w:t>
      </w:r>
      <w:r>
        <w:t>company</w:t>
      </w:r>
      <w:r w:rsidRPr="000F5136">
        <w:t>-uat-developer-edition.eu11.force.com/services/apexrest/CMSMSAPI/v1.0/</w:t>
      </w:r>
      <w:r>
        <w:t>inbound</w:t>
      </w:r>
      <w:r w:rsidRPr="000F5136">
        <w:t>/</w:t>
      </w:r>
    </w:p>
    <w:p w14:paraId="5218863C" w14:textId="77777777" w:rsidR="00F4548A" w:rsidRDefault="00F4548A" w:rsidP="00F4548A">
      <w:pPr>
        <w:rPr>
          <w:b/>
        </w:rPr>
      </w:pPr>
    </w:p>
    <w:p w14:paraId="11E290E1" w14:textId="1E523F0C" w:rsidR="00F4548A" w:rsidRDefault="0068239F" w:rsidP="00F4548A">
      <w:r w:rsidRPr="0068239F">
        <w:rPr>
          <w:b/>
        </w:rPr>
        <w:t>Use POST as method</w:t>
      </w:r>
      <w:r>
        <w:t xml:space="preserve">. </w:t>
      </w:r>
      <w:r w:rsidR="00F4548A">
        <w:t>See image below for the setup.</w:t>
      </w:r>
    </w:p>
    <w:p w14:paraId="03F23281" w14:textId="77777777" w:rsidR="00F4548A" w:rsidRDefault="00F4548A" w:rsidP="00F4548A"/>
    <w:p w14:paraId="7D882DB1" w14:textId="3FAC3650" w:rsidR="00F4548A" w:rsidRDefault="00F4548A" w:rsidP="00F4548A">
      <w:r>
        <w:rPr>
          <w:noProof/>
          <w:lang w:eastAsia="en-GB"/>
        </w:rPr>
        <w:drawing>
          <wp:inline distT="0" distB="0" distL="0" distR="0" wp14:anchorId="7FC9A8F5" wp14:editId="2E85020B">
            <wp:extent cx="5715000" cy="4524375"/>
            <wp:effectExtent l="0" t="0" r="0" b="0"/>
            <wp:docPr id="2" name="Picture 2" descr="../../../Pictures/Screenshots/Screen%20Shot%202017-06-21%20at%2014.0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s/Screenshots/Screen%20Shot%202017-06-21%20at%2014.05.40.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15000" cy="4524375"/>
                    </a:xfrm>
                    <a:prstGeom prst="rect">
                      <a:avLst/>
                    </a:prstGeom>
                    <a:noFill/>
                    <a:ln>
                      <a:noFill/>
                    </a:ln>
                  </pic:spPr>
                </pic:pic>
              </a:graphicData>
            </a:graphic>
          </wp:inline>
        </w:drawing>
      </w:r>
    </w:p>
    <w:p w14:paraId="7C5444F0" w14:textId="77777777" w:rsidR="00F4548A" w:rsidRPr="00F4548A" w:rsidRDefault="00F4548A" w:rsidP="00F4548A"/>
    <w:p w14:paraId="1A3667E9" w14:textId="77777777" w:rsidR="00CC6634" w:rsidRPr="00CC6634" w:rsidRDefault="00CC6634" w:rsidP="00CC6634"/>
    <w:p w14:paraId="2C959D50" w14:textId="50E0A40E" w:rsidR="001A759F" w:rsidRDefault="00CC6634" w:rsidP="00D9650C">
      <w:pPr>
        <w:pStyle w:val="Heading1"/>
      </w:pPr>
      <w:bookmarkStart w:id="12" w:name="_Toc485822270"/>
      <w:r>
        <w:t>Extend Component</w:t>
      </w:r>
      <w:bookmarkEnd w:id="12"/>
    </w:p>
    <w:p w14:paraId="279E2E00" w14:textId="3EE09B4A" w:rsidR="00BD4201" w:rsidRDefault="00CC6634" w:rsidP="009C2ADB">
      <w:r>
        <w:t>To extend the component and feed it with dynamic values you only need to create a new Lightning Component with the attribute “extends” matching the component “</w:t>
      </w:r>
      <w:proofErr w:type="spellStart"/>
      <w:proofErr w:type="gramStart"/>
      <w:r>
        <w:t>CMSMSAPI:CMTelecomComponent</w:t>
      </w:r>
      <w:proofErr w:type="spellEnd"/>
      <w:proofErr w:type="gramEnd"/>
      <w:r>
        <w:t xml:space="preserve">”. See the below example for </w:t>
      </w:r>
      <w:proofErr w:type="gramStart"/>
      <w:r>
        <w:t>a</w:t>
      </w:r>
      <w:proofErr w:type="gramEnd"/>
      <w:r>
        <w:t xml:space="preserve"> override created for a quick action.</w:t>
      </w:r>
    </w:p>
    <w:p w14:paraId="4E26EE58" w14:textId="77777777" w:rsidR="00CC6634" w:rsidRDefault="00CC6634" w:rsidP="009C2ADB"/>
    <w:p w14:paraId="6385B417" w14:textId="77777777" w:rsidR="00CC6634" w:rsidRPr="00CC6634" w:rsidRDefault="00CC6634" w:rsidP="00CC6634">
      <w:pPr>
        <w:rPr>
          <w:rFonts w:ascii="Consolas" w:hAnsi="Consolas"/>
          <w:sz w:val="20"/>
          <w:szCs w:val="20"/>
        </w:rPr>
      </w:pPr>
      <w:r w:rsidRPr="00CC6634">
        <w:rPr>
          <w:rFonts w:ascii="Consolas" w:hAnsi="Consolas"/>
          <w:sz w:val="20"/>
          <w:szCs w:val="20"/>
        </w:rPr>
        <w:lastRenderedPageBreak/>
        <w:t>&lt;</w:t>
      </w:r>
      <w:proofErr w:type="spellStart"/>
      <w:proofErr w:type="gramStart"/>
      <w:r w:rsidRPr="00CC6634">
        <w:rPr>
          <w:rFonts w:ascii="Consolas" w:hAnsi="Consolas"/>
          <w:sz w:val="20"/>
          <w:szCs w:val="20"/>
        </w:rPr>
        <w:t>aura:component</w:t>
      </w:r>
      <w:proofErr w:type="spellEnd"/>
      <w:proofErr w:type="gramEnd"/>
      <w:r w:rsidRPr="00CC6634">
        <w:rPr>
          <w:rFonts w:ascii="Consolas" w:hAnsi="Consolas"/>
          <w:sz w:val="20"/>
          <w:szCs w:val="20"/>
        </w:rPr>
        <w:t xml:space="preserve"> extends="</w:t>
      </w:r>
      <w:proofErr w:type="spellStart"/>
      <w:r w:rsidRPr="00CC6634">
        <w:rPr>
          <w:rFonts w:ascii="Consolas" w:hAnsi="Consolas"/>
          <w:sz w:val="20"/>
          <w:szCs w:val="20"/>
        </w:rPr>
        <w:t>CMSMSAPI:CMTelecomComponent</w:t>
      </w:r>
      <w:proofErr w:type="spellEnd"/>
      <w:r w:rsidRPr="00CC6634">
        <w:rPr>
          <w:rFonts w:ascii="Consolas" w:hAnsi="Consolas"/>
          <w:sz w:val="20"/>
          <w:szCs w:val="20"/>
        </w:rPr>
        <w:t>"&gt;</w:t>
      </w:r>
    </w:p>
    <w:p w14:paraId="1B5ACA92" w14:textId="77777777" w:rsidR="00CC6634" w:rsidRPr="00CC6634" w:rsidRDefault="00CC6634" w:rsidP="00CC6634">
      <w:pPr>
        <w:rPr>
          <w:rFonts w:ascii="Consolas" w:hAnsi="Consolas"/>
          <w:sz w:val="20"/>
          <w:szCs w:val="20"/>
        </w:rPr>
      </w:pPr>
      <w:r w:rsidRPr="00CC6634">
        <w:rPr>
          <w:rFonts w:ascii="Consolas" w:hAnsi="Consolas"/>
          <w:sz w:val="20"/>
          <w:szCs w:val="20"/>
        </w:rPr>
        <w:t xml:space="preserve">    &lt;</w:t>
      </w:r>
      <w:proofErr w:type="spellStart"/>
      <w:proofErr w:type="gramStart"/>
      <w:r w:rsidRPr="00CC6634">
        <w:rPr>
          <w:rFonts w:ascii="Consolas" w:hAnsi="Consolas"/>
          <w:sz w:val="20"/>
          <w:szCs w:val="20"/>
        </w:rPr>
        <w:t>aura:set</w:t>
      </w:r>
      <w:proofErr w:type="spellEnd"/>
      <w:proofErr w:type="gramEnd"/>
      <w:r w:rsidRPr="00CC6634">
        <w:rPr>
          <w:rFonts w:ascii="Consolas" w:hAnsi="Consolas"/>
          <w:sz w:val="20"/>
          <w:szCs w:val="20"/>
        </w:rPr>
        <w:t xml:space="preserve"> attribute="field" value="</w:t>
      </w:r>
      <w:proofErr w:type="spellStart"/>
      <w:r w:rsidRPr="00CC6634">
        <w:rPr>
          <w:rFonts w:ascii="Consolas" w:hAnsi="Consolas"/>
          <w:sz w:val="20"/>
          <w:szCs w:val="20"/>
        </w:rPr>
        <w:t>CMSMSAPI__Phone__c</w:t>
      </w:r>
      <w:proofErr w:type="spellEnd"/>
      <w:r w:rsidRPr="00CC6634">
        <w:rPr>
          <w:rFonts w:ascii="Consolas" w:hAnsi="Consolas"/>
          <w:sz w:val="20"/>
          <w:szCs w:val="20"/>
        </w:rPr>
        <w:t>" /&gt;</w:t>
      </w:r>
    </w:p>
    <w:p w14:paraId="051A1251" w14:textId="77777777" w:rsidR="00CC6634" w:rsidRPr="00CC6634" w:rsidRDefault="00CC6634" w:rsidP="00CC6634">
      <w:pPr>
        <w:rPr>
          <w:rFonts w:ascii="Consolas" w:hAnsi="Consolas"/>
          <w:sz w:val="20"/>
          <w:szCs w:val="20"/>
        </w:rPr>
      </w:pPr>
      <w:r w:rsidRPr="00CC6634">
        <w:rPr>
          <w:rFonts w:ascii="Consolas" w:hAnsi="Consolas"/>
          <w:sz w:val="20"/>
          <w:szCs w:val="20"/>
        </w:rPr>
        <w:tab/>
        <w:t>&lt;</w:t>
      </w:r>
      <w:proofErr w:type="spellStart"/>
      <w:proofErr w:type="gramStart"/>
      <w:r w:rsidRPr="00CC6634">
        <w:rPr>
          <w:rFonts w:ascii="Consolas" w:hAnsi="Consolas"/>
          <w:sz w:val="20"/>
          <w:szCs w:val="20"/>
        </w:rPr>
        <w:t>aura:set</w:t>
      </w:r>
      <w:proofErr w:type="spellEnd"/>
      <w:proofErr w:type="gramEnd"/>
      <w:r w:rsidRPr="00CC6634">
        <w:rPr>
          <w:rFonts w:ascii="Consolas" w:hAnsi="Consolas"/>
          <w:sz w:val="20"/>
          <w:szCs w:val="20"/>
        </w:rPr>
        <w:t xml:space="preserve"> attribute="origin" value="Send SMS Quick Action" /&gt;</w:t>
      </w:r>
    </w:p>
    <w:p w14:paraId="543D67A5" w14:textId="77777777" w:rsidR="00CC6634" w:rsidRPr="00CC6634" w:rsidRDefault="00CC6634" w:rsidP="00CC6634">
      <w:pPr>
        <w:rPr>
          <w:rFonts w:ascii="Consolas" w:hAnsi="Consolas"/>
          <w:sz w:val="20"/>
          <w:szCs w:val="20"/>
        </w:rPr>
      </w:pPr>
      <w:r w:rsidRPr="00CC6634">
        <w:rPr>
          <w:rFonts w:ascii="Consolas" w:hAnsi="Consolas"/>
          <w:sz w:val="20"/>
          <w:szCs w:val="20"/>
        </w:rPr>
        <w:t>&lt;/</w:t>
      </w:r>
      <w:proofErr w:type="spellStart"/>
      <w:proofErr w:type="gramStart"/>
      <w:r w:rsidRPr="00CC6634">
        <w:rPr>
          <w:rFonts w:ascii="Consolas" w:hAnsi="Consolas"/>
          <w:sz w:val="20"/>
          <w:szCs w:val="20"/>
        </w:rPr>
        <w:t>aura:component</w:t>
      </w:r>
      <w:proofErr w:type="spellEnd"/>
      <w:proofErr w:type="gramEnd"/>
      <w:r w:rsidRPr="00CC6634">
        <w:rPr>
          <w:rFonts w:ascii="Consolas" w:hAnsi="Consolas"/>
          <w:sz w:val="20"/>
          <w:szCs w:val="20"/>
        </w:rPr>
        <w:t>&gt;</w:t>
      </w:r>
    </w:p>
    <w:p w14:paraId="46927B63" w14:textId="77777777" w:rsidR="00CC6634" w:rsidRPr="00BD4201" w:rsidRDefault="00CC6634" w:rsidP="009C2ADB"/>
    <w:p w14:paraId="70CEF8CC" w14:textId="77777777" w:rsidR="00CB1022" w:rsidRDefault="00CB1022">
      <w:r w:rsidRPr="00A409DB">
        <w:br w:type="page"/>
      </w:r>
    </w:p>
    <w:p w14:paraId="0A1AE8CC" w14:textId="0866AD28" w:rsidR="0068239F" w:rsidRDefault="0068239F" w:rsidP="0068239F">
      <w:pPr>
        <w:pStyle w:val="Heading1"/>
      </w:pPr>
      <w:bookmarkStart w:id="13" w:name="_Toc485822271"/>
      <w:r>
        <w:lastRenderedPageBreak/>
        <w:t>Update 2.0 Outbound Messages</w:t>
      </w:r>
      <w:bookmarkEnd w:id="13"/>
    </w:p>
    <w:p w14:paraId="3DCC9E2E" w14:textId="31F9543B" w:rsidR="0068239F" w:rsidRDefault="0068239F" w:rsidP="0068239F">
      <w:r>
        <w:t xml:space="preserve">As of update 2.0 it is now possible to </w:t>
      </w:r>
      <w:r w:rsidR="007B34B7">
        <w:t>receive</w:t>
      </w:r>
      <w:r>
        <w:t xml:space="preserve"> outbound message</w:t>
      </w:r>
      <w:r w:rsidR="007B34B7">
        <w:t>s</w:t>
      </w:r>
      <w:r>
        <w:t xml:space="preserve"> with the </w:t>
      </w:r>
      <w:proofErr w:type="spellStart"/>
      <w:r w:rsidR="007B34B7">
        <w:t>CMTelecomAPI</w:t>
      </w:r>
      <w:proofErr w:type="spellEnd"/>
      <w:r w:rsidR="007B34B7">
        <w:t>. Some crucial changes:</w:t>
      </w:r>
    </w:p>
    <w:p w14:paraId="331546B3" w14:textId="77777777" w:rsidR="007B34B7" w:rsidRDefault="007B34B7" w:rsidP="0068239F"/>
    <w:p w14:paraId="524619D1" w14:textId="1AFEE790" w:rsidR="007B34B7" w:rsidRDefault="007B34B7" w:rsidP="007B34B7">
      <w:pPr>
        <w:pStyle w:val="ListParagraph"/>
        <w:numPr>
          <w:ilvl w:val="0"/>
          <w:numId w:val="14"/>
        </w:numPr>
      </w:pPr>
      <w:r>
        <w:t xml:space="preserve">Added </w:t>
      </w:r>
      <w:proofErr w:type="spellStart"/>
      <w:r>
        <w:t>webservice</w:t>
      </w:r>
      <w:proofErr w:type="spellEnd"/>
      <w:r>
        <w:t xml:space="preserve"> /v1.0</w:t>
      </w:r>
      <w:r w:rsidRPr="007B34B7">
        <w:rPr>
          <w:i/>
        </w:rPr>
        <w:t>/outbound/</w:t>
      </w:r>
      <w:r>
        <w:t xml:space="preserve"> with POST support.</w:t>
      </w:r>
    </w:p>
    <w:p w14:paraId="66D1BA85" w14:textId="40064333" w:rsidR="007B34B7" w:rsidRDefault="007B34B7" w:rsidP="007B34B7">
      <w:pPr>
        <w:pStyle w:val="ListParagraph"/>
        <w:numPr>
          <w:ilvl w:val="0"/>
          <w:numId w:val="14"/>
        </w:numPr>
      </w:pPr>
      <w:r>
        <w:t xml:space="preserve">Added </w:t>
      </w:r>
      <w:proofErr w:type="spellStart"/>
      <w:r>
        <w:t>webservice</w:t>
      </w:r>
      <w:proofErr w:type="spellEnd"/>
      <w:r>
        <w:t xml:space="preserve"> v1.0/inbound/ with POST support.</w:t>
      </w:r>
    </w:p>
    <w:p w14:paraId="27E62BCF" w14:textId="4B7B4845" w:rsidR="007B34B7" w:rsidRDefault="007B34B7" w:rsidP="007B34B7">
      <w:pPr>
        <w:pStyle w:val="ListParagraph"/>
        <w:numPr>
          <w:ilvl w:val="0"/>
          <w:numId w:val="14"/>
        </w:numPr>
      </w:pPr>
      <w:r>
        <w:t xml:space="preserve">Deprecated </w:t>
      </w:r>
      <w:proofErr w:type="spellStart"/>
      <w:r>
        <w:t>webservice</w:t>
      </w:r>
      <w:proofErr w:type="spellEnd"/>
      <w:r>
        <w:t xml:space="preserve"> /v1.0/gateway/. It only supports GET, to use POST use /v1.0</w:t>
      </w:r>
      <w:r w:rsidRPr="007B34B7">
        <w:rPr>
          <w:i/>
        </w:rPr>
        <w:t>/</w:t>
      </w:r>
      <w:r w:rsidR="00FB2B8E">
        <w:rPr>
          <w:i/>
        </w:rPr>
        <w:t>outbound</w:t>
      </w:r>
      <w:r w:rsidRPr="007B34B7">
        <w:rPr>
          <w:i/>
        </w:rPr>
        <w:t xml:space="preserve">/ </w:t>
      </w:r>
      <w:r>
        <w:t>instead.</w:t>
      </w:r>
    </w:p>
    <w:p w14:paraId="12F0C88E" w14:textId="14C0A5F4" w:rsidR="007B34B7" w:rsidRDefault="007B34B7" w:rsidP="007B34B7">
      <w:pPr>
        <w:pStyle w:val="ListParagraph"/>
        <w:numPr>
          <w:ilvl w:val="0"/>
          <w:numId w:val="14"/>
        </w:numPr>
      </w:pPr>
      <w:r>
        <w:t>All events created by the API conform the naming format: &lt;sender number or name&gt;: &lt;message&gt; instead of the origin</w:t>
      </w:r>
    </w:p>
    <w:p w14:paraId="08EE7734" w14:textId="6F2C8E85" w:rsidR="007B34B7" w:rsidRDefault="007B34B7" w:rsidP="007B34B7">
      <w:pPr>
        <w:pStyle w:val="ListParagraph"/>
        <w:numPr>
          <w:ilvl w:val="0"/>
          <w:numId w:val="14"/>
        </w:numPr>
      </w:pPr>
      <w:r>
        <w:t>Origin is added to Event description</w:t>
      </w:r>
    </w:p>
    <w:p w14:paraId="7ECDA329" w14:textId="77777777" w:rsidR="007B34B7" w:rsidRDefault="007B34B7" w:rsidP="0068239F"/>
    <w:p w14:paraId="499DC7B3" w14:textId="2C4A2D44" w:rsidR="00D9650C" w:rsidRPr="00A409DB" w:rsidRDefault="00D9650C" w:rsidP="000A64C0">
      <w:pPr>
        <w:pStyle w:val="Heading2"/>
        <w:numPr>
          <w:ilvl w:val="0"/>
          <w:numId w:val="0"/>
        </w:numPr>
        <w:ind w:left="576" w:hanging="576"/>
      </w:pPr>
    </w:p>
    <w:sectPr w:rsidR="00D9650C" w:rsidRPr="00A409DB" w:rsidSect="008B1D6D">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5B913" w14:textId="77777777" w:rsidR="001233AF" w:rsidRDefault="001233AF" w:rsidP="001A035F">
      <w:r>
        <w:separator/>
      </w:r>
    </w:p>
  </w:endnote>
  <w:endnote w:type="continuationSeparator" w:id="0">
    <w:p w14:paraId="50F32EA9" w14:textId="77777777" w:rsidR="001233AF" w:rsidRDefault="001233AF" w:rsidP="001A0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EBC2A" w14:textId="77777777" w:rsidR="001A759F" w:rsidRDefault="001A759F" w:rsidP="001A759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55B12" w14:textId="77777777" w:rsidR="001A759F" w:rsidRDefault="001A759F" w:rsidP="001A035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332A7" w14:textId="77777777" w:rsidR="001A759F" w:rsidRDefault="001A759F" w:rsidP="001A759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62E65">
      <w:rPr>
        <w:rStyle w:val="PageNumber"/>
        <w:noProof/>
      </w:rPr>
      <w:t>3</w:t>
    </w:r>
    <w:r>
      <w:rPr>
        <w:rStyle w:val="PageNumber"/>
      </w:rPr>
      <w:fldChar w:fldCharType="end"/>
    </w:r>
  </w:p>
  <w:p w14:paraId="1DCADD7A" w14:textId="21ED5E39" w:rsidR="001A759F" w:rsidRPr="001A035F" w:rsidRDefault="00A409DB" w:rsidP="001A035F">
    <w:pPr>
      <w:pStyle w:val="Footer"/>
      <w:ind w:right="360"/>
      <w:rPr>
        <w:lang w:val="en-US"/>
      </w:rPr>
    </w:pPr>
    <w:r>
      <w:rPr>
        <w:lang w:val="en-US"/>
      </w:rPr>
      <w:t>CM Telecom SMS API</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3AF4D3" w14:textId="77777777" w:rsidR="001233AF" w:rsidRDefault="001233AF" w:rsidP="001A035F">
      <w:r>
        <w:separator/>
      </w:r>
    </w:p>
  </w:footnote>
  <w:footnote w:type="continuationSeparator" w:id="0">
    <w:p w14:paraId="4775FDA3" w14:textId="77777777" w:rsidR="001233AF" w:rsidRDefault="001233AF" w:rsidP="001A03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E53B1" w14:textId="6E6E4A43" w:rsidR="006F2C73" w:rsidRDefault="006F2C73">
    <w:pPr>
      <w:pStyle w:val="Header"/>
    </w:pPr>
    <w:r>
      <w:rPr>
        <w:noProof/>
        <w:lang w:eastAsia="en-GB"/>
      </w:rPr>
      <mc:AlternateContent>
        <mc:Choice Requires="wps">
          <w:drawing>
            <wp:anchor distT="0" distB="0" distL="114300" distR="114300" simplePos="0" relativeHeight="251659264" behindDoc="0" locked="0" layoutInCell="1" allowOverlap="1" wp14:anchorId="1823CD99" wp14:editId="4264B67B">
              <wp:simplePos x="0" y="0"/>
              <wp:positionH relativeFrom="column">
                <wp:posOffset>-179844</wp:posOffset>
              </wp:positionH>
              <wp:positionV relativeFrom="paragraph">
                <wp:posOffset>-217186</wp:posOffset>
              </wp:positionV>
              <wp:extent cx="914400" cy="571500"/>
              <wp:effectExtent l="0" t="0" r="0" b="12700"/>
              <wp:wrapNone/>
              <wp:docPr id="17" name="Text Box 17"/>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D1862F" w14:textId="3411D914" w:rsidR="006F2C73" w:rsidRDefault="006F2C73">
                          <w:r>
                            <w:rPr>
                              <w:noProof/>
                              <w:lang w:eastAsia="en-GB"/>
                            </w:rPr>
                            <w:drawing>
                              <wp:inline distT="0" distB="0" distL="0" distR="0" wp14:anchorId="2BC19801" wp14:editId="5F08DE99">
                                <wp:extent cx="731520" cy="303230"/>
                                <wp:effectExtent l="0" t="0" r="5080" b="1905"/>
                                <wp:docPr id="18"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dots-paars-rgb-klein.png"/>
                                        <pic:cNvPicPr/>
                                      </pic:nvPicPr>
                                      <pic:blipFill>
                                        <a:blip r:embed="rId1">
                                          <a:extLst>
                                            <a:ext uri="{28A0092B-C50C-407E-A947-70E740481C1C}">
                                              <a14:useLocalDpi xmlns:a14="http://schemas.microsoft.com/office/drawing/2010/main" val="0"/>
                                            </a:ext>
                                          </a:extLst>
                                        </a:blip>
                                        <a:stretch>
                                          <a:fillRect/>
                                        </a:stretch>
                                      </pic:blipFill>
                                      <pic:spPr>
                                        <a:xfrm>
                                          <a:off x="0" y="0"/>
                                          <a:ext cx="731520" cy="3032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823CD99" id="_x0000_t202" coordsize="21600,21600" o:spt="202" path="m0,0l0,21600,21600,21600,21600,0xe">
              <v:stroke joinstyle="miter"/>
              <v:path gradientshapeok="t" o:connecttype="rect"/>
            </v:shapetype>
            <v:shape id="Text Box 17" o:spid="_x0000_s1026" type="#_x0000_t202" style="position:absolute;margin-left:-14.15pt;margin-top:-17.05pt;width:1in;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" filled="f" stroked="f">
              <v:textbox>
                <w:txbxContent>
                  <w:p w14:paraId="7DD1862F" w14:textId="3411D914" w:rsidR="006F2C73" w:rsidRDefault="006F2C73">
                    <w:r>
                      <w:rPr>
                        <w:noProof/>
                        <w:lang w:eastAsia="en-GB"/>
                      </w:rPr>
                      <w:drawing>
                        <wp:inline distT="0" distB="0" distL="0" distR="0" wp14:anchorId="2BC19801" wp14:editId="5F08DE99">
                          <wp:extent cx="731520" cy="303230"/>
                          <wp:effectExtent l="0" t="0" r="5080" b="1905"/>
                          <wp:docPr id="18"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dots-paars-rgb-klein.png"/>
                                  <pic:cNvPicPr/>
                                </pic:nvPicPr>
                                <pic:blipFill>
                                  <a:blip r:embed="rId1">
                                    <a:extLst>
                                      <a:ext uri="{28A0092B-C50C-407E-A947-70E740481C1C}">
                                        <a14:useLocalDpi xmlns:a14="http://schemas.microsoft.com/office/drawing/2010/main" val="0"/>
                                      </a:ext>
                                    </a:extLst>
                                  </a:blip>
                                  <a:stretch>
                                    <a:fillRect/>
                                  </a:stretch>
                                </pic:blipFill>
                                <pic:spPr>
                                  <a:xfrm>
                                    <a:off x="0" y="0"/>
                                    <a:ext cx="731520" cy="30323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01D53"/>
    <w:multiLevelType w:val="hybridMultilevel"/>
    <w:tmpl w:val="6D363B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5015C8"/>
    <w:multiLevelType w:val="hybridMultilevel"/>
    <w:tmpl w:val="A09E5C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B16DDC"/>
    <w:multiLevelType w:val="hybridMultilevel"/>
    <w:tmpl w:val="C57EF1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6736DA"/>
    <w:multiLevelType w:val="hybridMultilevel"/>
    <w:tmpl w:val="EE6A1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3C6BF8"/>
    <w:multiLevelType w:val="hybridMultilevel"/>
    <w:tmpl w:val="94F4F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BDA7B4F"/>
    <w:multiLevelType w:val="hybridMultilevel"/>
    <w:tmpl w:val="A09E5C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F4F3145"/>
    <w:multiLevelType w:val="hybridMultilevel"/>
    <w:tmpl w:val="D73CA0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E234F82"/>
    <w:multiLevelType w:val="hybridMultilevel"/>
    <w:tmpl w:val="E88A81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5887759"/>
    <w:multiLevelType w:val="hybridMultilevel"/>
    <w:tmpl w:val="A09E5C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7855890"/>
    <w:multiLevelType w:val="hybridMultilevel"/>
    <w:tmpl w:val="9E303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C822733"/>
    <w:multiLevelType w:val="hybridMultilevel"/>
    <w:tmpl w:val="32B0F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6580A7D"/>
    <w:multiLevelType w:val="hybridMultilevel"/>
    <w:tmpl w:val="2AAC7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70252E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798D6F68"/>
    <w:multiLevelType w:val="hybridMultilevel"/>
    <w:tmpl w:val="594C55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7"/>
  </w:num>
  <w:num w:numId="5">
    <w:abstractNumId w:val="6"/>
  </w:num>
  <w:num w:numId="6">
    <w:abstractNumId w:val="2"/>
  </w:num>
  <w:num w:numId="7">
    <w:abstractNumId w:val="5"/>
  </w:num>
  <w:num w:numId="8">
    <w:abstractNumId w:val="8"/>
  </w:num>
  <w:num w:numId="9">
    <w:abstractNumId w:val="10"/>
  </w:num>
  <w:num w:numId="10">
    <w:abstractNumId w:val="4"/>
  </w:num>
  <w:num w:numId="11">
    <w:abstractNumId w:val="9"/>
  </w:num>
  <w:num w:numId="12">
    <w:abstractNumId w:val="13"/>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35F"/>
    <w:rsid w:val="00084372"/>
    <w:rsid w:val="00094065"/>
    <w:rsid w:val="000A64C0"/>
    <w:rsid w:val="000F5136"/>
    <w:rsid w:val="001233AF"/>
    <w:rsid w:val="00131C7C"/>
    <w:rsid w:val="00152CC7"/>
    <w:rsid w:val="00162E65"/>
    <w:rsid w:val="001718B8"/>
    <w:rsid w:val="00190023"/>
    <w:rsid w:val="00190DB0"/>
    <w:rsid w:val="001A035F"/>
    <w:rsid w:val="001A759F"/>
    <w:rsid w:val="00213C08"/>
    <w:rsid w:val="002264A1"/>
    <w:rsid w:val="002A78BF"/>
    <w:rsid w:val="002E4568"/>
    <w:rsid w:val="00381B38"/>
    <w:rsid w:val="003B70F3"/>
    <w:rsid w:val="0040310C"/>
    <w:rsid w:val="0045363F"/>
    <w:rsid w:val="004745DD"/>
    <w:rsid w:val="004C10EE"/>
    <w:rsid w:val="004C76C1"/>
    <w:rsid w:val="005C6269"/>
    <w:rsid w:val="005D1CB6"/>
    <w:rsid w:val="006036AB"/>
    <w:rsid w:val="0068239F"/>
    <w:rsid w:val="006F2C73"/>
    <w:rsid w:val="006F6D54"/>
    <w:rsid w:val="00765D4C"/>
    <w:rsid w:val="00781CAC"/>
    <w:rsid w:val="00795860"/>
    <w:rsid w:val="007B34B7"/>
    <w:rsid w:val="00837A88"/>
    <w:rsid w:val="00870BA0"/>
    <w:rsid w:val="00880670"/>
    <w:rsid w:val="008B1D6D"/>
    <w:rsid w:val="008B385E"/>
    <w:rsid w:val="008C57C7"/>
    <w:rsid w:val="00903109"/>
    <w:rsid w:val="0090391F"/>
    <w:rsid w:val="009079AC"/>
    <w:rsid w:val="009C2ADB"/>
    <w:rsid w:val="009F053A"/>
    <w:rsid w:val="00A409DB"/>
    <w:rsid w:val="00A60668"/>
    <w:rsid w:val="00A765A4"/>
    <w:rsid w:val="00B2263E"/>
    <w:rsid w:val="00B70B66"/>
    <w:rsid w:val="00BB0D93"/>
    <w:rsid w:val="00BD4201"/>
    <w:rsid w:val="00BD66B6"/>
    <w:rsid w:val="00BF7065"/>
    <w:rsid w:val="00C16C8F"/>
    <w:rsid w:val="00C20322"/>
    <w:rsid w:val="00C81AFD"/>
    <w:rsid w:val="00CA2B66"/>
    <w:rsid w:val="00CB1022"/>
    <w:rsid w:val="00CC6634"/>
    <w:rsid w:val="00CD76FA"/>
    <w:rsid w:val="00CE6ED8"/>
    <w:rsid w:val="00D304BB"/>
    <w:rsid w:val="00D3691F"/>
    <w:rsid w:val="00D9650C"/>
    <w:rsid w:val="00DE4F85"/>
    <w:rsid w:val="00DF74BE"/>
    <w:rsid w:val="00E0260B"/>
    <w:rsid w:val="00E1431F"/>
    <w:rsid w:val="00E474B9"/>
    <w:rsid w:val="00E631C4"/>
    <w:rsid w:val="00E64FC4"/>
    <w:rsid w:val="00E66DE1"/>
    <w:rsid w:val="00E77C48"/>
    <w:rsid w:val="00E96DB1"/>
    <w:rsid w:val="00F1699F"/>
    <w:rsid w:val="00F4548A"/>
    <w:rsid w:val="00F840A3"/>
    <w:rsid w:val="00FB2B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894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35F"/>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035F"/>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035F"/>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1A035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A035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A035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A035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A035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035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3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A035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035F"/>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1A035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A035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A035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A035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A03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035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1A035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35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A035F"/>
    <w:rPr>
      <w:rFonts w:eastAsiaTheme="minorEastAsia"/>
      <w:color w:val="5A5A5A" w:themeColor="text1" w:themeTint="A5"/>
      <w:spacing w:val="15"/>
      <w:sz w:val="22"/>
      <w:szCs w:val="22"/>
    </w:rPr>
  </w:style>
  <w:style w:type="paragraph" w:styleId="TOC1">
    <w:name w:val="toc 1"/>
    <w:basedOn w:val="Normal"/>
    <w:next w:val="Normal"/>
    <w:autoRedefine/>
    <w:uiPriority w:val="39"/>
    <w:unhideWhenUsed/>
    <w:rsid w:val="001A035F"/>
  </w:style>
  <w:style w:type="paragraph" w:styleId="TOC2">
    <w:name w:val="toc 2"/>
    <w:basedOn w:val="Normal"/>
    <w:next w:val="Normal"/>
    <w:autoRedefine/>
    <w:uiPriority w:val="39"/>
    <w:unhideWhenUsed/>
    <w:rsid w:val="001A035F"/>
    <w:pPr>
      <w:ind w:left="240"/>
    </w:pPr>
  </w:style>
  <w:style w:type="paragraph" w:styleId="TOC3">
    <w:name w:val="toc 3"/>
    <w:basedOn w:val="Normal"/>
    <w:next w:val="Normal"/>
    <w:autoRedefine/>
    <w:uiPriority w:val="39"/>
    <w:unhideWhenUsed/>
    <w:rsid w:val="001A035F"/>
    <w:pPr>
      <w:ind w:left="480"/>
    </w:pPr>
  </w:style>
  <w:style w:type="paragraph" w:styleId="TOC4">
    <w:name w:val="toc 4"/>
    <w:basedOn w:val="Normal"/>
    <w:next w:val="Normal"/>
    <w:autoRedefine/>
    <w:uiPriority w:val="39"/>
    <w:unhideWhenUsed/>
    <w:rsid w:val="001A035F"/>
    <w:pPr>
      <w:ind w:left="720"/>
    </w:pPr>
  </w:style>
  <w:style w:type="paragraph" w:styleId="TOC5">
    <w:name w:val="toc 5"/>
    <w:basedOn w:val="Normal"/>
    <w:next w:val="Normal"/>
    <w:autoRedefine/>
    <w:uiPriority w:val="39"/>
    <w:unhideWhenUsed/>
    <w:rsid w:val="001A035F"/>
    <w:pPr>
      <w:ind w:left="960"/>
    </w:pPr>
  </w:style>
  <w:style w:type="paragraph" w:styleId="TOC6">
    <w:name w:val="toc 6"/>
    <w:basedOn w:val="Normal"/>
    <w:next w:val="Normal"/>
    <w:autoRedefine/>
    <w:uiPriority w:val="39"/>
    <w:unhideWhenUsed/>
    <w:rsid w:val="001A035F"/>
    <w:pPr>
      <w:ind w:left="1200"/>
    </w:pPr>
  </w:style>
  <w:style w:type="paragraph" w:styleId="TOC7">
    <w:name w:val="toc 7"/>
    <w:basedOn w:val="Normal"/>
    <w:next w:val="Normal"/>
    <w:autoRedefine/>
    <w:uiPriority w:val="39"/>
    <w:unhideWhenUsed/>
    <w:rsid w:val="001A035F"/>
    <w:pPr>
      <w:ind w:left="1440"/>
    </w:pPr>
  </w:style>
  <w:style w:type="paragraph" w:styleId="TOC8">
    <w:name w:val="toc 8"/>
    <w:basedOn w:val="Normal"/>
    <w:next w:val="Normal"/>
    <w:autoRedefine/>
    <w:uiPriority w:val="39"/>
    <w:unhideWhenUsed/>
    <w:rsid w:val="001A035F"/>
    <w:pPr>
      <w:ind w:left="1680"/>
    </w:pPr>
  </w:style>
  <w:style w:type="paragraph" w:styleId="TOC9">
    <w:name w:val="toc 9"/>
    <w:basedOn w:val="Normal"/>
    <w:next w:val="Normal"/>
    <w:autoRedefine/>
    <w:uiPriority w:val="39"/>
    <w:unhideWhenUsed/>
    <w:rsid w:val="001A035F"/>
    <w:pPr>
      <w:ind w:left="1920"/>
    </w:pPr>
  </w:style>
  <w:style w:type="paragraph" w:styleId="Header">
    <w:name w:val="header"/>
    <w:basedOn w:val="Normal"/>
    <w:link w:val="HeaderChar"/>
    <w:uiPriority w:val="99"/>
    <w:unhideWhenUsed/>
    <w:rsid w:val="001A035F"/>
    <w:pPr>
      <w:tabs>
        <w:tab w:val="center" w:pos="4680"/>
        <w:tab w:val="right" w:pos="9360"/>
      </w:tabs>
    </w:pPr>
  </w:style>
  <w:style w:type="character" w:customStyle="1" w:styleId="HeaderChar">
    <w:name w:val="Header Char"/>
    <w:basedOn w:val="DefaultParagraphFont"/>
    <w:link w:val="Header"/>
    <w:uiPriority w:val="99"/>
    <w:rsid w:val="001A035F"/>
  </w:style>
  <w:style w:type="paragraph" w:styleId="Footer">
    <w:name w:val="footer"/>
    <w:basedOn w:val="Normal"/>
    <w:link w:val="FooterChar"/>
    <w:uiPriority w:val="99"/>
    <w:unhideWhenUsed/>
    <w:rsid w:val="001A035F"/>
    <w:pPr>
      <w:tabs>
        <w:tab w:val="center" w:pos="4680"/>
        <w:tab w:val="right" w:pos="9360"/>
      </w:tabs>
    </w:pPr>
  </w:style>
  <w:style w:type="character" w:customStyle="1" w:styleId="FooterChar">
    <w:name w:val="Footer Char"/>
    <w:basedOn w:val="DefaultParagraphFont"/>
    <w:link w:val="Footer"/>
    <w:uiPriority w:val="99"/>
    <w:rsid w:val="001A035F"/>
  </w:style>
  <w:style w:type="character" w:styleId="PageNumber">
    <w:name w:val="page number"/>
    <w:basedOn w:val="DefaultParagraphFont"/>
    <w:uiPriority w:val="99"/>
    <w:semiHidden/>
    <w:unhideWhenUsed/>
    <w:rsid w:val="001A035F"/>
  </w:style>
  <w:style w:type="paragraph" w:styleId="ListParagraph">
    <w:name w:val="List Paragraph"/>
    <w:basedOn w:val="Normal"/>
    <w:uiPriority w:val="34"/>
    <w:qFormat/>
    <w:rsid w:val="001A035F"/>
    <w:pPr>
      <w:ind w:left="720"/>
      <w:contextualSpacing/>
    </w:pPr>
  </w:style>
  <w:style w:type="character" w:styleId="Hyperlink">
    <w:name w:val="Hyperlink"/>
    <w:basedOn w:val="DefaultParagraphFont"/>
    <w:uiPriority w:val="99"/>
    <w:unhideWhenUsed/>
    <w:rsid w:val="00CB1022"/>
    <w:rPr>
      <w:color w:val="0563C1" w:themeColor="hyperlink"/>
      <w:u w:val="single"/>
    </w:rPr>
  </w:style>
  <w:style w:type="paragraph" w:styleId="Caption">
    <w:name w:val="caption"/>
    <w:basedOn w:val="Normal"/>
    <w:next w:val="Normal"/>
    <w:uiPriority w:val="35"/>
    <w:unhideWhenUsed/>
    <w:qFormat/>
    <w:rsid w:val="008B1D6D"/>
    <w:pPr>
      <w:spacing w:after="200"/>
    </w:pPr>
    <w:rPr>
      <w:i/>
      <w:iCs/>
      <w:color w:val="44546A" w:themeColor="text2"/>
      <w:sz w:val="18"/>
      <w:szCs w:val="18"/>
    </w:rPr>
  </w:style>
  <w:style w:type="character" w:customStyle="1" w:styleId="apple-converted-space">
    <w:name w:val="apple-converted-space"/>
    <w:basedOn w:val="DefaultParagraphFont"/>
    <w:rsid w:val="008B1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46469">
      <w:bodyDiv w:val="1"/>
      <w:marLeft w:val="0"/>
      <w:marRight w:val="0"/>
      <w:marTop w:val="0"/>
      <w:marBottom w:val="0"/>
      <w:divBdr>
        <w:top w:val="none" w:sz="0" w:space="0" w:color="auto"/>
        <w:left w:val="none" w:sz="0" w:space="0" w:color="auto"/>
        <w:bottom w:val="none" w:sz="0" w:space="0" w:color="auto"/>
        <w:right w:val="none" w:sz="0" w:space="0" w:color="auto"/>
      </w:divBdr>
    </w:div>
    <w:div w:id="399138003">
      <w:bodyDiv w:val="1"/>
      <w:marLeft w:val="0"/>
      <w:marRight w:val="0"/>
      <w:marTop w:val="0"/>
      <w:marBottom w:val="0"/>
      <w:divBdr>
        <w:top w:val="none" w:sz="0" w:space="0" w:color="auto"/>
        <w:left w:val="none" w:sz="0" w:space="0" w:color="auto"/>
        <w:bottom w:val="none" w:sz="0" w:space="0" w:color="auto"/>
        <w:right w:val="none" w:sz="0" w:space="0" w:color="auto"/>
      </w:divBdr>
    </w:div>
    <w:div w:id="544871726">
      <w:bodyDiv w:val="1"/>
      <w:marLeft w:val="0"/>
      <w:marRight w:val="0"/>
      <w:marTop w:val="0"/>
      <w:marBottom w:val="0"/>
      <w:divBdr>
        <w:top w:val="none" w:sz="0" w:space="0" w:color="auto"/>
        <w:left w:val="none" w:sz="0" w:space="0" w:color="auto"/>
        <w:bottom w:val="none" w:sz="0" w:space="0" w:color="auto"/>
        <w:right w:val="none" w:sz="0" w:space="0" w:color="auto"/>
      </w:divBdr>
    </w:div>
    <w:div w:id="640691496">
      <w:bodyDiv w:val="1"/>
      <w:marLeft w:val="0"/>
      <w:marRight w:val="0"/>
      <w:marTop w:val="0"/>
      <w:marBottom w:val="0"/>
      <w:divBdr>
        <w:top w:val="none" w:sz="0" w:space="0" w:color="auto"/>
        <w:left w:val="none" w:sz="0" w:space="0" w:color="auto"/>
        <w:bottom w:val="none" w:sz="0" w:space="0" w:color="auto"/>
        <w:right w:val="none" w:sz="0" w:space="0" w:color="auto"/>
      </w:divBdr>
    </w:div>
    <w:div w:id="740834222">
      <w:bodyDiv w:val="1"/>
      <w:marLeft w:val="0"/>
      <w:marRight w:val="0"/>
      <w:marTop w:val="0"/>
      <w:marBottom w:val="0"/>
      <w:divBdr>
        <w:top w:val="none" w:sz="0" w:space="0" w:color="auto"/>
        <w:left w:val="none" w:sz="0" w:space="0" w:color="auto"/>
        <w:bottom w:val="none" w:sz="0" w:space="0" w:color="auto"/>
        <w:right w:val="none" w:sz="0" w:space="0" w:color="auto"/>
      </w:divBdr>
    </w:div>
    <w:div w:id="901908354">
      <w:bodyDiv w:val="1"/>
      <w:marLeft w:val="0"/>
      <w:marRight w:val="0"/>
      <w:marTop w:val="0"/>
      <w:marBottom w:val="0"/>
      <w:divBdr>
        <w:top w:val="none" w:sz="0" w:space="0" w:color="auto"/>
        <w:left w:val="none" w:sz="0" w:space="0" w:color="auto"/>
        <w:bottom w:val="none" w:sz="0" w:space="0" w:color="auto"/>
        <w:right w:val="none" w:sz="0" w:space="0" w:color="auto"/>
      </w:divBdr>
    </w:div>
    <w:div w:id="1222669259">
      <w:bodyDiv w:val="1"/>
      <w:marLeft w:val="0"/>
      <w:marRight w:val="0"/>
      <w:marTop w:val="0"/>
      <w:marBottom w:val="0"/>
      <w:divBdr>
        <w:top w:val="none" w:sz="0" w:space="0" w:color="auto"/>
        <w:left w:val="none" w:sz="0" w:space="0" w:color="auto"/>
        <w:bottom w:val="none" w:sz="0" w:space="0" w:color="auto"/>
        <w:right w:val="none" w:sz="0" w:space="0" w:color="auto"/>
      </w:divBdr>
    </w:div>
    <w:div w:id="1422525820">
      <w:bodyDiv w:val="1"/>
      <w:marLeft w:val="0"/>
      <w:marRight w:val="0"/>
      <w:marTop w:val="0"/>
      <w:marBottom w:val="0"/>
      <w:divBdr>
        <w:top w:val="none" w:sz="0" w:space="0" w:color="auto"/>
        <w:left w:val="none" w:sz="0" w:space="0" w:color="auto"/>
        <w:bottom w:val="none" w:sz="0" w:space="0" w:color="auto"/>
        <w:right w:val="none" w:sz="0" w:space="0" w:color="auto"/>
      </w:divBdr>
    </w:div>
    <w:div w:id="1606960908">
      <w:bodyDiv w:val="1"/>
      <w:marLeft w:val="0"/>
      <w:marRight w:val="0"/>
      <w:marTop w:val="0"/>
      <w:marBottom w:val="0"/>
      <w:divBdr>
        <w:top w:val="none" w:sz="0" w:space="0" w:color="auto"/>
        <w:left w:val="none" w:sz="0" w:space="0" w:color="auto"/>
        <w:bottom w:val="none" w:sz="0" w:space="0" w:color="auto"/>
        <w:right w:val="none" w:sz="0" w:space="0" w:color="auto"/>
      </w:divBdr>
    </w:div>
    <w:div w:id="1686056327">
      <w:bodyDiv w:val="1"/>
      <w:marLeft w:val="0"/>
      <w:marRight w:val="0"/>
      <w:marTop w:val="0"/>
      <w:marBottom w:val="0"/>
      <w:divBdr>
        <w:top w:val="none" w:sz="0" w:space="0" w:color="auto"/>
        <w:left w:val="none" w:sz="0" w:space="0" w:color="auto"/>
        <w:bottom w:val="none" w:sz="0" w:space="0" w:color="auto"/>
        <w:right w:val="none" w:sz="0" w:space="0" w:color="auto"/>
      </w:divBdr>
    </w:div>
    <w:div w:id="1841584101">
      <w:bodyDiv w:val="1"/>
      <w:marLeft w:val="0"/>
      <w:marRight w:val="0"/>
      <w:marTop w:val="0"/>
      <w:marBottom w:val="0"/>
      <w:divBdr>
        <w:top w:val="none" w:sz="0" w:space="0" w:color="auto"/>
        <w:left w:val="none" w:sz="0" w:space="0" w:color="auto"/>
        <w:bottom w:val="none" w:sz="0" w:space="0" w:color="auto"/>
        <w:right w:val="none" w:sz="0" w:space="0" w:color="auto"/>
      </w:divBdr>
    </w:div>
    <w:div w:id="1958633218">
      <w:bodyDiv w:val="1"/>
      <w:marLeft w:val="0"/>
      <w:marRight w:val="0"/>
      <w:marTop w:val="0"/>
      <w:marBottom w:val="0"/>
      <w:divBdr>
        <w:top w:val="none" w:sz="0" w:space="0" w:color="auto"/>
        <w:left w:val="none" w:sz="0" w:space="0" w:color="auto"/>
        <w:bottom w:val="none" w:sz="0" w:space="0" w:color="auto"/>
        <w:right w:val="none" w:sz="0" w:space="0" w:color="auto"/>
      </w:divBdr>
    </w:div>
    <w:div w:id="20664470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hyperlink" Target="https://gateway.cmtelecom.com" TargetMode="External"/><Relationship Id="rId28" Type="http://schemas.openxmlformats.org/officeDocument/2006/relationships/image" Target="media/image16.png"/><Relationship Id="rId29" Type="http://schemas.openxmlformats.org/officeDocument/2006/relationships/hyperlink" Target="https://received.cmtelecom.com" TargetMode="External"/><Relationship Id="rId30" Type="http://schemas.openxmlformats.org/officeDocument/2006/relationships/image" Target="media/image17.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login.salesforce.com/packaging/installPackage.apexp?p0=04t0Y000001Zdcm" TargetMode="External"/><Relationship Id="rId14" Type="http://schemas.openxmlformats.org/officeDocument/2006/relationships/image" Target="media/image4.png"/><Relationship Id="rId15" Type="http://schemas.openxmlformats.org/officeDocument/2006/relationships/hyperlink" Target="https://gateway.cmtelecom.com"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2A589-7F74-0F40-A7E5-75039CCB6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1084</Words>
  <Characters>6183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Loriaux</dc:creator>
  <cp:keywords/>
  <dc:description/>
  <cp:lastModifiedBy>Microsoft Office User</cp:lastModifiedBy>
  <cp:revision>3</cp:revision>
  <dcterms:created xsi:type="dcterms:W3CDTF">2017-06-22T12:01:00Z</dcterms:created>
  <dcterms:modified xsi:type="dcterms:W3CDTF">2017-09-25T06:43:00Z</dcterms:modified>
</cp:coreProperties>
</file>