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D4368E" w14:textId="77777777" w:rsidR="00C80504" w:rsidRDefault="00C80504">
      <w:pPr>
        <w:jc w:val="center"/>
        <w:rPr>
          <w:b/>
          <w:u w:val="single"/>
        </w:rPr>
      </w:pPr>
      <w:bookmarkStart w:id="0" w:name="_gjdgxs" w:colFirst="0" w:colLast="0"/>
      <w:bookmarkEnd w:id="0"/>
    </w:p>
    <w:p w14:paraId="273DBE27" w14:textId="77777777" w:rsidR="00C80504" w:rsidRDefault="00B54EBF">
      <w:pPr>
        <w:tabs>
          <w:tab w:val="left" w:pos="3510"/>
        </w:tabs>
        <w:jc w:val="center"/>
      </w:pPr>
      <w:r>
        <w:rPr>
          <w:noProof/>
        </w:rPr>
        <w:drawing>
          <wp:inline distT="0" distB="0" distL="0" distR="0" wp14:anchorId="39B699B9" wp14:editId="2D343276">
            <wp:extent cx="3456305" cy="224663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246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4AC79" w14:textId="77777777" w:rsidR="00C80504" w:rsidRDefault="00C80504">
      <w:pPr>
        <w:jc w:val="center"/>
      </w:pPr>
    </w:p>
    <w:p w14:paraId="5C494A50" w14:textId="77777777" w:rsidR="00C80504" w:rsidRDefault="00C80504">
      <w:pPr>
        <w:jc w:val="center"/>
      </w:pPr>
    </w:p>
    <w:p w14:paraId="02B4CD49" w14:textId="77777777" w:rsidR="00C80504" w:rsidRDefault="00C8050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D342469" w14:textId="77777777" w:rsidR="00C80504" w:rsidRDefault="00B54EB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Graduate Student Admissions</w:t>
      </w: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System</w:t>
      </w:r>
    </w:p>
    <w:p w14:paraId="0465C783" w14:textId="77777777" w:rsidR="00C80504" w:rsidRDefault="00B54EB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Requirements Document (RD)</w:t>
      </w:r>
    </w:p>
    <w:p w14:paraId="4FA39E44" w14:textId="77777777" w:rsidR="00C80504" w:rsidRDefault="00C80504"/>
    <w:p w14:paraId="52FB80F3" w14:textId="77777777" w:rsidR="00C80504" w:rsidRDefault="00C80504"/>
    <w:p w14:paraId="158ED9D9" w14:textId="77777777" w:rsidR="00C80504" w:rsidRDefault="00C80504"/>
    <w:p w14:paraId="24481F11" w14:textId="77777777" w:rsidR="00C80504" w:rsidRDefault="00C80504"/>
    <w:p w14:paraId="7DDCA2B8" w14:textId="77777777" w:rsidR="00C80504" w:rsidRDefault="00C80504"/>
    <w:p w14:paraId="145B5AFE" w14:textId="77777777" w:rsidR="00C80504" w:rsidRDefault="00B54EBF">
      <w:pPr>
        <w:tabs>
          <w:tab w:val="left" w:pos="3870"/>
        </w:tabs>
        <w:ind w:left="3870" w:right="1620" w:hanging="1890"/>
        <w:rPr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Prepared by:</w:t>
      </w:r>
      <w:r>
        <w:rPr>
          <w:rFonts w:ascii="Arial" w:eastAsia="Arial" w:hAnsi="Arial" w:cs="Arial"/>
          <w:sz w:val="20"/>
          <w:szCs w:val="20"/>
        </w:rPr>
        <w:tab/>
      </w:r>
      <w:r>
        <w:t>Author's Name</w:t>
      </w:r>
    </w:p>
    <w:p w14:paraId="0FBE765A" w14:textId="77777777" w:rsidR="00C80504" w:rsidRDefault="00B54EBF">
      <w:pPr>
        <w:tabs>
          <w:tab w:val="left" w:pos="3870"/>
        </w:tabs>
        <w:ind w:left="3870" w:right="1620" w:hanging="189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Prepared for:</w:t>
      </w:r>
      <w:r>
        <w:rPr>
          <w:rFonts w:ascii="Arial" w:eastAsia="Arial" w:hAnsi="Arial" w:cs="Arial"/>
          <w:b/>
          <w:sz w:val="20"/>
          <w:szCs w:val="20"/>
        </w:rPr>
        <w:tab/>
      </w:r>
    </w:p>
    <w:p w14:paraId="18CF1764" w14:textId="77777777" w:rsidR="00C80504" w:rsidRDefault="00B54EBF">
      <w:pPr>
        <w:tabs>
          <w:tab w:val="left" w:pos="3870"/>
        </w:tabs>
        <w:ind w:left="3870" w:right="1620" w:hanging="1890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Date Submitted: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color w:val="FF0000"/>
          <w:sz w:val="20"/>
          <w:szCs w:val="20"/>
        </w:rPr>
        <w:t>[Date]</w:t>
      </w:r>
    </w:p>
    <w:p w14:paraId="5BC10FBF" w14:textId="77777777" w:rsidR="00C80504" w:rsidRDefault="00C80504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</w:rPr>
      </w:pPr>
    </w:p>
    <w:p w14:paraId="188609FA" w14:textId="0D67A739" w:rsidR="00C80504" w:rsidRDefault="00B54EBF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Project Sponsor:</w:t>
      </w:r>
      <w:r>
        <w:rPr>
          <w:rFonts w:ascii="Arial" w:eastAsia="Arial" w:hAnsi="Arial" w:cs="Arial"/>
          <w:sz w:val="20"/>
          <w:szCs w:val="20"/>
        </w:rPr>
        <w:tab/>
        <w:t>1</w:t>
      </w:r>
      <w:r w:rsidR="001C6F05"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sz w:val="20"/>
          <w:szCs w:val="20"/>
        </w:rPr>
        <w:t>-313 Faculty</w:t>
      </w:r>
    </w:p>
    <w:p w14:paraId="69396B66" w14:textId="77777777" w:rsidR="00C80504" w:rsidRDefault="00B54EBF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Client Acceptor:</w:t>
      </w:r>
      <w:r>
        <w:rPr>
          <w:rFonts w:ascii="Arial" w:eastAsia="Arial" w:hAnsi="Arial" w:cs="Arial"/>
          <w:sz w:val="20"/>
          <w:szCs w:val="20"/>
        </w:rPr>
        <w:tab/>
      </w:r>
    </w:p>
    <w:p w14:paraId="5ADA0F01" w14:textId="77777777" w:rsidR="00C80504" w:rsidRDefault="00B54EBF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Project Manager:</w:t>
      </w:r>
      <w:r>
        <w:rPr>
          <w:rFonts w:ascii="Arial" w:eastAsia="Arial" w:hAnsi="Arial" w:cs="Arial"/>
          <w:sz w:val="20"/>
          <w:szCs w:val="20"/>
        </w:rPr>
        <w:tab/>
      </w:r>
    </w:p>
    <w:p w14:paraId="7A7E893A" w14:textId="77777777" w:rsidR="00C80504" w:rsidRDefault="00C80504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</w:rPr>
      </w:pPr>
    </w:p>
    <w:p w14:paraId="63637D8A" w14:textId="77777777" w:rsidR="00C80504" w:rsidRDefault="00B54EBF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Version: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1.0</w:t>
      </w:r>
    </w:p>
    <w:p w14:paraId="7AD4008E" w14:textId="77777777" w:rsidR="00C80504" w:rsidRDefault="00C80504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</w:rPr>
      </w:pPr>
    </w:p>
    <w:p w14:paraId="3226373B" w14:textId="642D6251" w:rsidR="00C80504" w:rsidRDefault="00B54EBF">
      <w:pPr>
        <w:tabs>
          <w:tab w:val="left" w:pos="3870"/>
        </w:tabs>
        <w:ind w:left="3870" w:right="1620" w:hanging="1890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Last Updated: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1C6F05">
        <w:rPr>
          <w:rFonts w:ascii="Arial" w:eastAsia="Arial" w:hAnsi="Arial" w:cs="Arial"/>
          <w:b/>
          <w:color w:val="FF0000"/>
          <w:sz w:val="20"/>
          <w:szCs w:val="20"/>
        </w:rPr>
        <w:t>September</w:t>
      </w: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r w:rsidR="001C6F05">
        <w:rPr>
          <w:rFonts w:ascii="Arial" w:eastAsia="Arial" w:hAnsi="Arial" w:cs="Arial"/>
          <w:b/>
          <w:color w:val="FF0000"/>
          <w:sz w:val="20"/>
          <w:szCs w:val="20"/>
        </w:rPr>
        <w:t>24</w:t>
      </w: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, </w:t>
      </w:r>
      <w:r w:rsidR="001C6F05">
        <w:rPr>
          <w:rFonts w:ascii="Arial" w:eastAsia="Arial" w:hAnsi="Arial" w:cs="Arial"/>
          <w:b/>
          <w:color w:val="FF0000"/>
          <w:sz w:val="20"/>
          <w:szCs w:val="20"/>
        </w:rPr>
        <w:t>2020</w:t>
      </w:r>
    </w:p>
    <w:p w14:paraId="7F219EC8" w14:textId="77777777" w:rsidR="00C80504" w:rsidRDefault="00B54EBF">
      <w:pPr>
        <w:tabs>
          <w:tab w:val="left" w:pos="3870"/>
        </w:tabs>
        <w:ind w:left="3870" w:right="1620" w:hanging="1890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Creation Date: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color w:val="FF0000"/>
          <w:sz w:val="20"/>
          <w:szCs w:val="20"/>
        </w:rPr>
        <w:t>September 18, 2018</w:t>
      </w:r>
    </w:p>
    <w:p w14:paraId="47D56261" w14:textId="77777777" w:rsidR="00C80504" w:rsidRDefault="00C80504">
      <w:pPr>
        <w:jc w:val="center"/>
        <w:rPr>
          <w:b/>
          <w:u w:val="single"/>
        </w:rPr>
      </w:pPr>
    </w:p>
    <w:p w14:paraId="602C09AA" w14:textId="77777777" w:rsidR="00C80504" w:rsidRDefault="00B54E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u w:val="single"/>
        </w:rPr>
        <w:sectPr w:rsidR="00C8050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0" w:footer="360" w:gutter="0"/>
          <w:pgNumType w:start="1"/>
          <w:cols w:space="720"/>
          <w:titlePg/>
        </w:sectPr>
      </w:pPr>
      <w:r>
        <w:br w:type="page"/>
      </w:r>
    </w:p>
    <w:p w14:paraId="147BA437" w14:textId="77777777" w:rsidR="00C80504" w:rsidRDefault="00B54EBF">
      <w:pPr>
        <w:pStyle w:val="Heading1"/>
        <w:numPr>
          <w:ilvl w:val="0"/>
          <w:numId w:val="1"/>
        </w:numPr>
        <w:spacing w:after="120"/>
      </w:pPr>
      <w:bookmarkStart w:id="1" w:name="_30j0zll" w:colFirst="0" w:colLast="0"/>
      <w:bookmarkEnd w:id="1"/>
      <w:r>
        <w:lastRenderedPageBreak/>
        <w:t>Table of Contents</w:t>
      </w:r>
    </w:p>
    <w:p w14:paraId="66578335" w14:textId="77777777" w:rsidR="00C80504" w:rsidRDefault="00C80504"/>
    <w:sdt>
      <w:sdtPr>
        <w:id w:val="-943920229"/>
        <w:docPartObj>
          <w:docPartGallery w:val="Table of Contents"/>
          <w:docPartUnique/>
        </w:docPartObj>
      </w:sdtPr>
      <w:sdtEndPr/>
      <w:sdtContent>
        <w:p w14:paraId="46516F0E" w14:textId="77777777" w:rsidR="00C80504" w:rsidRDefault="00B54EBF">
          <w:pPr>
            <w:tabs>
              <w:tab w:val="right" w:pos="8640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Table of Contents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D1E4E05" w14:textId="77777777" w:rsidR="00C80504" w:rsidRDefault="00B54EBF">
          <w:pPr>
            <w:tabs>
              <w:tab w:val="right" w:pos="8640"/>
            </w:tabs>
            <w:spacing w:before="200"/>
          </w:pPr>
          <w:hyperlink w:anchor="_1fob9te">
            <w:r>
              <w:rPr>
                <w:b/>
              </w:rPr>
              <w:t>1. 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4EA3D8CD" w14:textId="77777777" w:rsidR="00C80504" w:rsidRDefault="00B54EBF">
          <w:pPr>
            <w:tabs>
              <w:tab w:val="right" w:pos="8640"/>
            </w:tabs>
            <w:spacing w:before="60"/>
            <w:ind w:left="360"/>
          </w:pPr>
          <w:hyperlink w:anchor="_3znysh7">
            <w:r>
              <w:t>1.1 Document Purpose</w:t>
            </w:r>
          </w:hyperlink>
          <w: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EC11925" w14:textId="77777777" w:rsidR="00C80504" w:rsidRDefault="00B54EBF">
          <w:pPr>
            <w:tabs>
              <w:tab w:val="right" w:pos="8640"/>
            </w:tabs>
            <w:spacing w:before="60"/>
            <w:ind w:left="360"/>
          </w:pPr>
          <w:hyperlink w:anchor="_2et92p0">
            <w:r>
              <w:t>1.2 Intended Audience</w:t>
            </w:r>
          </w:hyperlink>
          <w: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0EE9721" w14:textId="77777777" w:rsidR="00C80504" w:rsidRDefault="00B54EBF">
          <w:pPr>
            <w:tabs>
              <w:tab w:val="right" w:pos="8640"/>
            </w:tabs>
            <w:spacing w:before="60"/>
            <w:ind w:left="360"/>
          </w:pPr>
          <w:hyperlink w:anchor="_3dy6vkm">
            <w:r>
              <w:t>1.3 Client Discussions</w:t>
            </w:r>
          </w:hyperlink>
          <w: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C289C09" w14:textId="77777777" w:rsidR="00C80504" w:rsidRDefault="00B54EBF">
          <w:pPr>
            <w:tabs>
              <w:tab w:val="right" w:pos="8640"/>
            </w:tabs>
            <w:spacing w:before="60"/>
            <w:ind w:left="360"/>
          </w:pPr>
          <w:hyperlink w:anchor="_1t3h5sf">
            <w:r>
              <w:t>1.4 Purpose of the Requirements</w:t>
            </w:r>
          </w:hyperlink>
          <w: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CF6F74F" w14:textId="77777777" w:rsidR="00C80504" w:rsidRDefault="00B54EBF">
          <w:pPr>
            <w:tabs>
              <w:tab w:val="right" w:pos="8640"/>
            </w:tabs>
            <w:spacing w:before="60"/>
            <w:ind w:left="360"/>
          </w:pPr>
          <w:hyperlink w:anchor="_26in1rg">
            <w:r>
              <w:t>1.5 Goals/Objectives</w:t>
            </w:r>
          </w:hyperlink>
          <w: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97A7D38" w14:textId="77777777" w:rsidR="00C80504" w:rsidRDefault="00B54EBF">
          <w:pPr>
            <w:tabs>
              <w:tab w:val="right" w:pos="8640"/>
            </w:tabs>
            <w:spacing w:before="60"/>
            <w:ind w:left="360"/>
          </w:pPr>
          <w:hyperlink w:anchor="_lnxbz9">
            <w:r>
              <w:t>1.6 Stakeholders</w:t>
            </w:r>
          </w:hyperlink>
          <w: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4B22C05C" w14:textId="77777777" w:rsidR="00C80504" w:rsidRDefault="00B54EBF">
          <w:pPr>
            <w:tabs>
              <w:tab w:val="right" w:pos="8640"/>
            </w:tabs>
            <w:spacing w:before="60"/>
            <w:ind w:left="360"/>
          </w:pPr>
          <w:hyperlink w:anchor="_35nkun2">
            <w:r>
              <w:t>1.7 Dependencies on existing systems</w:t>
            </w:r>
          </w:hyperlink>
          <w: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F3A5C4C" w14:textId="77777777" w:rsidR="00C80504" w:rsidRDefault="00B54EBF">
          <w:pPr>
            <w:tabs>
              <w:tab w:val="right" w:pos="8640"/>
            </w:tabs>
            <w:spacing w:before="60"/>
            <w:ind w:left="360"/>
          </w:pPr>
          <w:hyperlink w:anchor="_1ksv4uv">
            <w:r>
              <w:t>1.8 References</w:t>
            </w:r>
          </w:hyperlink>
          <w: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4CF37F0A" w14:textId="77777777" w:rsidR="00C80504" w:rsidRDefault="00B54EBF">
          <w:pPr>
            <w:tabs>
              <w:tab w:val="right" w:pos="8640"/>
            </w:tabs>
            <w:spacing w:before="60"/>
            <w:ind w:left="360"/>
          </w:pPr>
          <w:hyperlink w:anchor="_2jxsxqh">
            <w:r>
              <w:t>1.9 Assumptions</w:t>
            </w:r>
          </w:hyperlink>
          <w: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45D7BA6" w14:textId="77777777" w:rsidR="00C80504" w:rsidRDefault="00B54EBF">
          <w:pPr>
            <w:tabs>
              <w:tab w:val="right" w:pos="8640"/>
            </w:tabs>
            <w:spacing w:before="200"/>
          </w:pPr>
          <w:hyperlink w:anchor="_z337ya">
            <w:r>
              <w:rPr>
                <w:b/>
              </w:rPr>
              <w:t>2. Functional Requirements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015D610E" w14:textId="77777777" w:rsidR="00C80504" w:rsidRDefault="00B54EBF">
          <w:pPr>
            <w:tabs>
              <w:tab w:val="right" w:pos="8640"/>
            </w:tabs>
            <w:spacing w:before="60"/>
            <w:ind w:left="360"/>
          </w:pPr>
          <w:hyperlink w:anchor="_3j2qqm3">
            <w:r>
              <w:t>2.1 Actor Profile Specifications</w:t>
            </w:r>
          </w:hyperlink>
          <w: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6611014" w14:textId="77777777" w:rsidR="00C80504" w:rsidRDefault="00B54EBF">
          <w:pPr>
            <w:tabs>
              <w:tab w:val="right" w:pos="8640"/>
            </w:tabs>
            <w:spacing w:before="60"/>
            <w:ind w:left="360"/>
          </w:pPr>
          <w:hyperlink w:anchor="_1y810tw">
            <w:r>
              <w:t>2.2 Use Cases</w:t>
            </w:r>
          </w:hyperlink>
          <w: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_1y810tw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4B2BFBD" w14:textId="77777777" w:rsidR="00C80504" w:rsidRDefault="00B54EBF">
          <w:pPr>
            <w:tabs>
              <w:tab w:val="right" w:pos="8640"/>
            </w:tabs>
            <w:spacing w:before="60"/>
            <w:ind w:left="360"/>
          </w:pPr>
          <w:hyperlink w:anchor="_4i7ojhp">
            <w:r>
              <w:t>2.3 Additional User Stories</w:t>
            </w:r>
          </w:hyperlink>
          <w: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8726709" w14:textId="77777777" w:rsidR="00C80504" w:rsidRDefault="00B54EBF">
          <w:pPr>
            <w:tabs>
              <w:tab w:val="right" w:pos="8640"/>
            </w:tabs>
            <w:spacing w:before="200"/>
          </w:pPr>
          <w:hyperlink w:anchor="_2xcytpi">
            <w:r>
              <w:rPr>
                <w:b/>
              </w:rPr>
              <w:t>3. Quality Attributes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37E7B902" w14:textId="77777777" w:rsidR="00C80504" w:rsidRDefault="00B54EBF">
          <w:pPr>
            <w:tabs>
              <w:tab w:val="right" w:pos="8640"/>
            </w:tabs>
            <w:spacing w:before="200"/>
          </w:pPr>
          <w:hyperlink w:anchor="_qsh70q">
            <w:r>
              <w:rPr>
                <w:b/>
              </w:rPr>
              <w:t>Approval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4FB15B6A" w14:textId="77777777" w:rsidR="00C80504" w:rsidRDefault="00B54EBF">
          <w:pPr>
            <w:tabs>
              <w:tab w:val="right" w:pos="8640"/>
            </w:tabs>
            <w:spacing w:before="200"/>
          </w:pPr>
          <w:hyperlink w:anchor="_qpjhzr6ltv55">
            <w:r>
              <w:rPr>
                <w:b/>
              </w:rPr>
              <w:t>Appendix A Interview Log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_qpjhzr6ltv55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620CDB9B" w14:textId="77777777" w:rsidR="00C80504" w:rsidRDefault="00B54EBF">
          <w:pPr>
            <w:tabs>
              <w:tab w:val="right" w:pos="8640"/>
            </w:tabs>
            <w:spacing w:before="200"/>
          </w:pPr>
          <w:hyperlink w:anchor="_t1z9cf4zho87">
            <w:r>
              <w:rPr>
                <w:b/>
              </w:rPr>
              <w:t>Appen</w:t>
            </w:r>
            <w:r>
              <w:rPr>
                <w:b/>
              </w:rPr>
              <w:t>dix B Conflicting Requirements and Resolution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_t1z9cf4zho87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2251AAF1" w14:textId="77777777" w:rsidR="00C80504" w:rsidRDefault="00B54EBF">
          <w:pPr>
            <w:tabs>
              <w:tab w:val="right" w:pos="8640"/>
            </w:tabs>
            <w:spacing w:before="200" w:after="80"/>
          </w:pPr>
          <w:hyperlink w:anchor="_futkzk30w42p">
            <w:r>
              <w:rPr>
                <w:b/>
              </w:rPr>
              <w:t>Appendix C Quality Assurance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_futkzk30w42p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217AD07" w14:textId="77777777" w:rsidR="00C80504" w:rsidRDefault="00C80504"/>
    <w:p w14:paraId="5155B857" w14:textId="77777777" w:rsidR="00C80504" w:rsidRDefault="00C80504"/>
    <w:p w14:paraId="608DB06E" w14:textId="77777777" w:rsidR="00C80504" w:rsidRDefault="00C80504"/>
    <w:p w14:paraId="36B64919" w14:textId="77777777" w:rsidR="00C80504" w:rsidRDefault="00C80504">
      <w:pPr>
        <w:jc w:val="center"/>
        <w:rPr>
          <w:b/>
          <w:u w:val="single"/>
        </w:rPr>
      </w:pPr>
    </w:p>
    <w:p w14:paraId="0A1F1575" w14:textId="77777777" w:rsidR="00C80504" w:rsidRDefault="00C80504">
      <w:pPr>
        <w:tabs>
          <w:tab w:val="right" w:pos="8630"/>
        </w:tabs>
      </w:pPr>
    </w:p>
    <w:p w14:paraId="6586E705" w14:textId="77777777" w:rsidR="00C80504" w:rsidRDefault="00C80504">
      <w:pPr>
        <w:jc w:val="center"/>
        <w:rPr>
          <w:b/>
          <w:u w:val="single"/>
        </w:rPr>
      </w:pPr>
    </w:p>
    <w:p w14:paraId="03598988" w14:textId="77777777" w:rsidR="00C80504" w:rsidRDefault="00B54E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u w:val="single"/>
        </w:rPr>
        <w:sectPr w:rsidR="00C80504">
          <w:type w:val="continuous"/>
          <w:pgSz w:w="12240" w:h="15840"/>
          <w:pgMar w:top="1440" w:right="1800" w:bottom="1440" w:left="1800" w:header="0" w:footer="360" w:gutter="0"/>
          <w:cols w:space="720"/>
        </w:sectPr>
      </w:pPr>
      <w:r>
        <w:br w:type="page"/>
      </w:r>
    </w:p>
    <w:p w14:paraId="1CFDCA4D" w14:textId="77777777" w:rsidR="00C80504" w:rsidRDefault="00B54EBF">
      <w:pPr>
        <w:pStyle w:val="Heading1"/>
        <w:ind w:left="0"/>
      </w:pPr>
      <w:bookmarkStart w:id="2" w:name="_1fob9te" w:colFirst="0" w:colLast="0"/>
      <w:bookmarkEnd w:id="2"/>
      <w:r>
        <w:lastRenderedPageBreak/>
        <w:t>1. Intr</w:t>
      </w:r>
      <w:r>
        <w:t>oduction</w:t>
      </w:r>
    </w:p>
    <w:p w14:paraId="4F469FAC" w14:textId="77777777" w:rsidR="00C80504" w:rsidRDefault="00C80504">
      <w:pPr>
        <w:rPr>
          <w:rFonts w:ascii="Arial" w:eastAsia="Arial" w:hAnsi="Arial" w:cs="Arial"/>
        </w:rPr>
      </w:pPr>
    </w:p>
    <w:p w14:paraId="6368700F" w14:textId="77777777" w:rsidR="00C80504" w:rsidRDefault="00B54EBF">
      <w:pPr>
        <w:pStyle w:val="Heading2"/>
      </w:pPr>
      <w:bookmarkStart w:id="3" w:name="_3znysh7" w:colFirst="0" w:colLast="0"/>
      <w:bookmarkEnd w:id="3"/>
      <w:r>
        <w:t>1.1 Document Purpose</w:t>
      </w:r>
    </w:p>
    <w:p w14:paraId="389FE2D7" w14:textId="77777777" w:rsidR="00C80504" w:rsidRDefault="00C80504">
      <w:pPr>
        <w:rPr>
          <w:rFonts w:ascii="Arial" w:eastAsia="Arial" w:hAnsi="Arial" w:cs="Arial"/>
        </w:rPr>
      </w:pPr>
    </w:p>
    <w:p w14:paraId="68CE2174" w14:textId="77777777" w:rsidR="00C80504" w:rsidRDefault="00B54E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46E646B1" w14:textId="77777777" w:rsidR="00C80504" w:rsidRDefault="00B54EB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purpose of this document is to describe the requirements of an application completely, accurately and unambiguously in a technology-independent manner. All attempts have been made in using mostly business terminology a</w:t>
      </w:r>
      <w:r>
        <w:rPr>
          <w:rFonts w:ascii="Arial" w:eastAsia="Arial" w:hAnsi="Arial" w:cs="Arial"/>
          <w:sz w:val="20"/>
          <w:szCs w:val="20"/>
        </w:rPr>
        <w:t xml:space="preserve">nd business language while describing the requirements in this document. Very minimal and commonly understood technical terminology is used. </w:t>
      </w:r>
    </w:p>
    <w:p w14:paraId="0B32CF31" w14:textId="77777777" w:rsidR="00C80504" w:rsidRDefault="00C80504">
      <w:pPr>
        <w:jc w:val="both"/>
        <w:rPr>
          <w:rFonts w:ascii="Arial" w:eastAsia="Arial" w:hAnsi="Arial" w:cs="Arial"/>
          <w:sz w:val="20"/>
          <w:szCs w:val="20"/>
        </w:rPr>
      </w:pPr>
    </w:p>
    <w:p w14:paraId="37434AF1" w14:textId="77777777" w:rsidR="00C80504" w:rsidRDefault="00B54EBF">
      <w:pPr>
        <w:pStyle w:val="Heading2"/>
      </w:pPr>
      <w:bookmarkStart w:id="4" w:name="_2et92p0" w:colFirst="0" w:colLast="0"/>
      <w:bookmarkEnd w:id="4"/>
      <w:r>
        <w:t>1.2 Intended Audience</w:t>
      </w:r>
    </w:p>
    <w:p w14:paraId="2B9EC59C" w14:textId="77777777" w:rsidR="00C80504" w:rsidRDefault="00C80504">
      <w:pPr>
        <w:rPr>
          <w:rFonts w:ascii="Arial" w:eastAsia="Arial" w:hAnsi="Arial" w:cs="Arial"/>
        </w:rPr>
      </w:pPr>
    </w:p>
    <w:p w14:paraId="050FC525" w14:textId="77777777" w:rsidR="00C80504" w:rsidRDefault="00B54EB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main intended audience for this document </w:t>
      </w:r>
      <w:proofErr w:type="gramStart"/>
      <w:r>
        <w:rPr>
          <w:rFonts w:ascii="Arial" w:eastAsia="Arial" w:hAnsi="Arial" w:cs="Arial"/>
          <w:sz w:val="20"/>
          <w:szCs w:val="20"/>
        </w:rPr>
        <w:t>are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the business owners of the proposed system. This document should be readable by </w:t>
      </w:r>
      <w:bookmarkStart w:id="5" w:name="tyjcwt" w:colFirst="0" w:colLast="0"/>
      <w:bookmarkEnd w:id="5"/>
      <w:r>
        <w:rPr>
          <w:rFonts w:ascii="Arial" w:eastAsia="Arial" w:hAnsi="Arial" w:cs="Arial"/>
          <w:sz w:val="20"/>
          <w:szCs w:val="20"/>
        </w:rPr>
        <w:t>business owners of the proposed system. They must be able to verify that the project requirements have been documented complete</w:t>
      </w:r>
      <w:r>
        <w:rPr>
          <w:rFonts w:ascii="Arial" w:eastAsia="Arial" w:hAnsi="Arial" w:cs="Arial"/>
          <w:sz w:val="20"/>
          <w:szCs w:val="20"/>
        </w:rPr>
        <w:t xml:space="preserve">ly, accurately and unambiguously. </w:t>
      </w:r>
    </w:p>
    <w:p w14:paraId="490ADD41" w14:textId="77777777" w:rsidR="00C80504" w:rsidRDefault="00C80504">
      <w:pPr>
        <w:jc w:val="both"/>
        <w:rPr>
          <w:rFonts w:ascii="Arial" w:eastAsia="Arial" w:hAnsi="Arial" w:cs="Arial"/>
          <w:sz w:val="20"/>
          <w:szCs w:val="20"/>
        </w:rPr>
      </w:pPr>
    </w:p>
    <w:p w14:paraId="40D6E506" w14:textId="77777777" w:rsidR="00C80504" w:rsidRDefault="00B54EB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Data Architects, Application Architects and Technical Architects would also find the information in this document useful when they need to design a solution that will address these requirements. </w:t>
      </w:r>
    </w:p>
    <w:p w14:paraId="0F1CEBED" w14:textId="77777777" w:rsidR="00C80504" w:rsidRDefault="00B54EB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6393A748" w14:textId="77777777" w:rsidR="00C80504" w:rsidRDefault="00B54EB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Since the requirements</w:t>
      </w:r>
      <w:r>
        <w:rPr>
          <w:rFonts w:ascii="Arial" w:eastAsia="Arial" w:hAnsi="Arial" w:cs="Arial"/>
          <w:sz w:val="20"/>
          <w:szCs w:val="20"/>
        </w:rPr>
        <w:t xml:space="preserve"> are documented here in a technology-independent manner, the customers of the system should be able to comprehend the requirements fairly easily from this document. </w:t>
      </w:r>
    </w:p>
    <w:p w14:paraId="32855A3C" w14:textId="77777777" w:rsidR="00C80504" w:rsidRDefault="00C80504">
      <w:pPr>
        <w:ind w:left="900"/>
        <w:jc w:val="both"/>
        <w:rPr>
          <w:rFonts w:ascii="Arial" w:eastAsia="Arial" w:hAnsi="Arial" w:cs="Arial"/>
          <w:b/>
          <w:sz w:val="20"/>
          <w:szCs w:val="20"/>
        </w:rPr>
      </w:pPr>
    </w:p>
    <w:p w14:paraId="40E38AE9" w14:textId="77777777" w:rsidR="00C80504" w:rsidRDefault="00C80504">
      <w:pPr>
        <w:ind w:left="900"/>
        <w:jc w:val="both"/>
        <w:rPr>
          <w:rFonts w:ascii="Arial" w:eastAsia="Arial" w:hAnsi="Arial" w:cs="Arial"/>
          <w:b/>
          <w:sz w:val="20"/>
          <w:szCs w:val="20"/>
        </w:rPr>
      </w:pPr>
    </w:p>
    <w:p w14:paraId="7454E1AF" w14:textId="77777777" w:rsidR="00C80504" w:rsidRDefault="00B54EBF">
      <w:pPr>
        <w:pStyle w:val="Heading2"/>
      </w:pPr>
      <w:bookmarkStart w:id="6" w:name="_3dy6vkm" w:colFirst="0" w:colLast="0"/>
      <w:bookmarkEnd w:id="6"/>
      <w:r>
        <w:t>1.3 Client Discussions</w:t>
      </w:r>
    </w:p>
    <w:p w14:paraId="7762FCFE" w14:textId="77777777" w:rsidR="00C80504" w:rsidRDefault="00C80504">
      <w:pPr>
        <w:rPr>
          <w:rFonts w:ascii="Arial" w:eastAsia="Arial" w:hAnsi="Arial" w:cs="Arial"/>
        </w:rPr>
      </w:pPr>
    </w:p>
    <w:p w14:paraId="2B909762" w14:textId="77777777" w:rsidR="00C80504" w:rsidRDefault="00B54EB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These requirements are a result of correspondence with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[fill in </w:t>
      </w:r>
      <w:r>
        <w:rPr>
          <w:rFonts w:ascii="Arial" w:eastAsia="Arial" w:hAnsi="Arial" w:cs="Arial"/>
          <w:color w:val="FF0000"/>
          <w:sz w:val="20"/>
          <w:szCs w:val="20"/>
        </w:rPr>
        <w:t>name and role here]</w:t>
      </w:r>
      <w:r>
        <w:rPr>
          <w:rFonts w:ascii="Arial" w:eastAsia="Arial" w:hAnsi="Arial" w:cs="Arial"/>
          <w:sz w:val="20"/>
          <w:szCs w:val="20"/>
        </w:rPr>
        <w:t>.</w:t>
      </w:r>
    </w:p>
    <w:p w14:paraId="650C4EDC" w14:textId="77777777" w:rsidR="00C80504" w:rsidRDefault="00C80504">
      <w:pPr>
        <w:rPr>
          <w:rFonts w:ascii="Arial" w:eastAsia="Arial" w:hAnsi="Arial" w:cs="Arial"/>
        </w:rPr>
      </w:pPr>
    </w:p>
    <w:p w14:paraId="243A39F8" w14:textId="77777777" w:rsidR="00C80504" w:rsidRDefault="00B54EBF">
      <w:pPr>
        <w:pStyle w:val="Heading2"/>
      </w:pPr>
      <w:bookmarkStart w:id="7" w:name="_1t3h5sf" w:colFirst="0" w:colLast="0"/>
      <w:bookmarkEnd w:id="7"/>
      <w:r>
        <w:t>1.4 Purpose of the Requirements</w:t>
      </w:r>
    </w:p>
    <w:p w14:paraId="68CEB615" w14:textId="77777777" w:rsidR="00C80504" w:rsidRDefault="00C80504">
      <w:pPr>
        <w:rPr>
          <w:rFonts w:ascii="Arial" w:eastAsia="Arial" w:hAnsi="Arial" w:cs="Arial"/>
        </w:rPr>
      </w:pPr>
    </w:p>
    <w:p w14:paraId="5D2C3F69" w14:textId="77777777" w:rsidR="00C80504" w:rsidRDefault="00B54EB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section describes the purpose of the requirements.</w:t>
      </w:r>
    </w:p>
    <w:p w14:paraId="05897BAF" w14:textId="77777777" w:rsidR="00C80504" w:rsidRDefault="00C80504">
      <w:pPr>
        <w:rPr>
          <w:rFonts w:ascii="Arial" w:eastAsia="Arial" w:hAnsi="Arial" w:cs="Arial"/>
        </w:rPr>
      </w:pPr>
    </w:p>
    <w:p w14:paraId="065AA891" w14:textId="77777777" w:rsidR="00C80504" w:rsidRDefault="00C80504">
      <w:pPr>
        <w:rPr>
          <w:rFonts w:ascii="Arial" w:eastAsia="Arial" w:hAnsi="Arial" w:cs="Arial"/>
          <w:sz w:val="20"/>
          <w:szCs w:val="20"/>
        </w:rPr>
      </w:pPr>
    </w:p>
    <w:p w14:paraId="5F017ACC" w14:textId="77777777" w:rsidR="00C80504" w:rsidRDefault="00B54EBF">
      <w:pPr>
        <w:ind w:left="720"/>
        <w:rPr>
          <w:rFonts w:ascii="Arial" w:eastAsia="Arial" w:hAnsi="Arial" w:cs="Arial"/>
          <w:sz w:val="20"/>
          <w:szCs w:val="20"/>
        </w:rPr>
      </w:pPr>
      <w:bookmarkStart w:id="8" w:name="_4d34og8" w:colFirst="0" w:colLast="0"/>
      <w:bookmarkEnd w:id="8"/>
      <w:r>
        <w:t>☐</w:t>
      </w:r>
      <w:r>
        <w:rPr>
          <w:rFonts w:ascii="Arial" w:eastAsia="Arial" w:hAnsi="Arial" w:cs="Arial"/>
          <w:sz w:val="20"/>
          <w:szCs w:val="20"/>
        </w:rPr>
        <w:tab/>
        <w:t>Requirements for major enhancements to an existing application.</w:t>
      </w:r>
    </w:p>
    <w:p w14:paraId="56D0BFD2" w14:textId="77777777" w:rsidR="00C80504" w:rsidRDefault="00C80504">
      <w:pPr>
        <w:ind w:left="720"/>
        <w:rPr>
          <w:rFonts w:ascii="Arial" w:eastAsia="Arial" w:hAnsi="Arial" w:cs="Arial"/>
          <w:sz w:val="20"/>
          <w:szCs w:val="20"/>
        </w:rPr>
      </w:pPr>
    </w:p>
    <w:p w14:paraId="215BC1B8" w14:textId="77777777" w:rsidR="00C80504" w:rsidRDefault="00B54EBF">
      <w:pPr>
        <w:ind w:left="720"/>
        <w:rPr>
          <w:rFonts w:ascii="Arial" w:eastAsia="Arial" w:hAnsi="Arial" w:cs="Arial"/>
          <w:sz w:val="20"/>
          <w:szCs w:val="20"/>
        </w:rPr>
      </w:pPr>
      <w:bookmarkStart w:id="9" w:name="_2s8eyo1" w:colFirst="0" w:colLast="0"/>
      <w:bookmarkEnd w:id="9"/>
      <w:r>
        <w:t>☐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Requirements for new application development.</w:t>
      </w:r>
    </w:p>
    <w:p w14:paraId="58236EEF" w14:textId="77777777" w:rsidR="00C80504" w:rsidRDefault="00C80504">
      <w:pPr>
        <w:ind w:left="720"/>
        <w:rPr>
          <w:rFonts w:ascii="Arial" w:eastAsia="Arial" w:hAnsi="Arial" w:cs="Arial"/>
          <w:sz w:val="20"/>
          <w:szCs w:val="20"/>
        </w:rPr>
      </w:pPr>
    </w:p>
    <w:p w14:paraId="62639E6A" w14:textId="77777777" w:rsidR="00C80504" w:rsidRDefault="00B54EBF">
      <w:pPr>
        <w:ind w:left="720"/>
        <w:rPr>
          <w:rFonts w:ascii="Arial" w:eastAsia="Arial" w:hAnsi="Arial" w:cs="Arial"/>
          <w:sz w:val="20"/>
          <w:szCs w:val="20"/>
        </w:rPr>
      </w:pPr>
      <w:bookmarkStart w:id="10" w:name="_17dp8vu" w:colFirst="0" w:colLast="0"/>
      <w:bookmarkEnd w:id="10"/>
      <w:r>
        <w:t>☒</w:t>
      </w:r>
      <w:r>
        <w:rPr>
          <w:rFonts w:ascii="Arial" w:eastAsia="Arial" w:hAnsi="Arial" w:cs="Arial"/>
          <w:sz w:val="20"/>
          <w:szCs w:val="20"/>
        </w:rPr>
        <w:tab/>
        <w:t>Requirements for replacement application development.</w:t>
      </w:r>
    </w:p>
    <w:p w14:paraId="22C12F50" w14:textId="77777777" w:rsidR="00C80504" w:rsidRDefault="00C80504">
      <w:pPr>
        <w:ind w:left="720"/>
        <w:rPr>
          <w:rFonts w:ascii="Arial" w:eastAsia="Arial" w:hAnsi="Arial" w:cs="Arial"/>
          <w:sz w:val="20"/>
          <w:szCs w:val="20"/>
        </w:rPr>
      </w:pPr>
    </w:p>
    <w:p w14:paraId="6840CBA1" w14:textId="77777777" w:rsidR="00C80504" w:rsidRDefault="00B54EBF">
      <w:pPr>
        <w:ind w:left="720"/>
        <w:rPr>
          <w:rFonts w:ascii="Arial" w:eastAsia="Arial" w:hAnsi="Arial" w:cs="Arial"/>
          <w:sz w:val="20"/>
          <w:szCs w:val="20"/>
        </w:rPr>
      </w:pPr>
      <w:bookmarkStart w:id="11" w:name="_3rdcrjn" w:colFirst="0" w:colLast="0"/>
      <w:bookmarkEnd w:id="11"/>
      <w:r>
        <w:t>☐</w:t>
      </w:r>
      <w:r>
        <w:rPr>
          <w:rFonts w:ascii="Arial" w:eastAsia="Arial" w:hAnsi="Arial" w:cs="Arial"/>
          <w:sz w:val="20"/>
          <w:szCs w:val="20"/>
        </w:rPr>
        <w:tab/>
        <w:t>Requirements for a request for proposals (RFP).</w:t>
      </w:r>
    </w:p>
    <w:p w14:paraId="18D0C8D7" w14:textId="77777777" w:rsidR="00C80504" w:rsidRDefault="00C80504">
      <w:pPr>
        <w:rPr>
          <w:rFonts w:ascii="Arial" w:eastAsia="Arial" w:hAnsi="Arial" w:cs="Arial"/>
          <w:color w:val="FF0000"/>
        </w:rPr>
      </w:pPr>
    </w:p>
    <w:p w14:paraId="1CB5A26B" w14:textId="77777777" w:rsidR="00C80504" w:rsidRDefault="00B54EBF">
      <w:pPr>
        <w:pStyle w:val="Heading2"/>
        <w:ind w:left="0" w:firstLine="0"/>
      </w:pPr>
      <w:bookmarkStart w:id="12" w:name="_26in1rg" w:colFirst="0" w:colLast="0"/>
      <w:bookmarkEnd w:id="12"/>
      <w:r>
        <w:t>1.5 Goals/Objectives</w:t>
      </w:r>
    </w:p>
    <w:p w14:paraId="7F24B331" w14:textId="77777777" w:rsidR="00C80504" w:rsidRDefault="00C80504">
      <w:pPr>
        <w:rPr>
          <w:rFonts w:ascii="Arial" w:eastAsia="Arial" w:hAnsi="Arial" w:cs="Arial"/>
        </w:rPr>
      </w:pPr>
    </w:p>
    <w:p w14:paraId="3DFB5437" w14:textId="77777777" w:rsidR="00C80504" w:rsidRDefault="00B54EB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objectives for this system are to create a graduate student admissions system that enables productivity for all users.  This will be achieved by ensuring that the system is easier to use for users of the system.</w:t>
      </w:r>
    </w:p>
    <w:p w14:paraId="6DDA8DBB" w14:textId="77777777" w:rsidR="00C80504" w:rsidRDefault="00C80504"/>
    <w:p w14:paraId="747C3145" w14:textId="77777777" w:rsidR="00C80504" w:rsidRDefault="00B54EBF">
      <w:r>
        <w:t>Benefits/Rationale</w:t>
      </w:r>
    </w:p>
    <w:p w14:paraId="5B7B2B76" w14:textId="77777777" w:rsidR="00C80504" w:rsidRDefault="00C80504">
      <w:pPr>
        <w:rPr>
          <w:rFonts w:ascii="Arial" w:eastAsia="Arial" w:hAnsi="Arial" w:cs="Arial"/>
        </w:rPr>
      </w:pPr>
    </w:p>
    <w:p w14:paraId="1F3F3066" w14:textId="77777777" w:rsidR="00C80504" w:rsidRDefault="00B54EB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primary benefit</w:t>
      </w:r>
      <w:r>
        <w:rPr>
          <w:rFonts w:ascii="Arial" w:eastAsia="Arial" w:hAnsi="Arial" w:cs="Arial"/>
          <w:sz w:val="20"/>
          <w:szCs w:val="20"/>
        </w:rPr>
        <w:t xml:space="preserve"> of the system is to save stakeholder's time by ensuring accurate and useable tracking of applicant materials and decisions.</w:t>
      </w:r>
    </w:p>
    <w:p w14:paraId="56308D6C" w14:textId="77777777" w:rsidR="00C80504" w:rsidRDefault="00C80504">
      <w:pPr>
        <w:rPr>
          <w:rFonts w:ascii="Arial" w:eastAsia="Arial" w:hAnsi="Arial" w:cs="Arial"/>
        </w:rPr>
      </w:pPr>
    </w:p>
    <w:p w14:paraId="1FAE564E" w14:textId="77777777" w:rsidR="00C80504" w:rsidRDefault="00B54EBF">
      <w:pPr>
        <w:pStyle w:val="Heading2"/>
      </w:pPr>
      <w:bookmarkStart w:id="13" w:name="_lnxbz9" w:colFirst="0" w:colLast="0"/>
      <w:bookmarkEnd w:id="13"/>
      <w:r>
        <w:t>1.6 Stakeholders</w:t>
      </w:r>
    </w:p>
    <w:p w14:paraId="7E31C1A7" w14:textId="77777777" w:rsidR="00C80504" w:rsidRDefault="00C80504">
      <w:pPr>
        <w:rPr>
          <w:rFonts w:ascii="Arial" w:eastAsia="Arial" w:hAnsi="Arial" w:cs="Arial"/>
        </w:rPr>
      </w:pPr>
    </w:p>
    <w:p w14:paraId="55DF2345" w14:textId="77777777" w:rsidR="00C80504" w:rsidRDefault="00B54EB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Fill this in</w:t>
      </w:r>
    </w:p>
    <w:p w14:paraId="6C58F4CA" w14:textId="77777777" w:rsidR="00C80504" w:rsidRDefault="00C80504">
      <w:pPr>
        <w:rPr>
          <w:rFonts w:ascii="Arial" w:eastAsia="Arial" w:hAnsi="Arial" w:cs="Arial"/>
        </w:rPr>
      </w:pPr>
    </w:p>
    <w:p w14:paraId="2BB3EAB6" w14:textId="77777777" w:rsidR="00C80504" w:rsidRDefault="00C80504">
      <w:pPr>
        <w:rPr>
          <w:rFonts w:ascii="Arial" w:eastAsia="Arial" w:hAnsi="Arial" w:cs="Arial"/>
        </w:rPr>
      </w:pPr>
    </w:p>
    <w:p w14:paraId="30400F60" w14:textId="77777777" w:rsidR="00C80504" w:rsidRDefault="00B54EBF">
      <w:pPr>
        <w:pStyle w:val="Heading2"/>
      </w:pPr>
      <w:bookmarkStart w:id="14" w:name="_35nkun2" w:colFirst="0" w:colLast="0"/>
      <w:bookmarkEnd w:id="14"/>
      <w:r>
        <w:t>1.7 Dependencies on existing systems</w:t>
      </w:r>
    </w:p>
    <w:p w14:paraId="249AA5C0" w14:textId="77777777" w:rsidR="00C80504" w:rsidRDefault="00C80504">
      <w:pPr>
        <w:jc w:val="both"/>
        <w:rPr>
          <w:rFonts w:ascii="Arial" w:eastAsia="Arial" w:hAnsi="Arial" w:cs="Arial"/>
          <w:sz w:val="20"/>
          <w:szCs w:val="20"/>
        </w:rPr>
      </w:pPr>
    </w:p>
    <w:p w14:paraId="5BD5825A" w14:textId="77777777" w:rsidR="00C80504" w:rsidRDefault="00B54EB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Fill this in, if needed</w:t>
      </w:r>
    </w:p>
    <w:p w14:paraId="28F69B1A" w14:textId="77777777" w:rsidR="00C80504" w:rsidRDefault="00B54EBF">
      <w:pPr>
        <w:pStyle w:val="Heading2"/>
      </w:pPr>
      <w:bookmarkStart w:id="15" w:name="_1ksv4uv" w:colFirst="0" w:colLast="0"/>
      <w:bookmarkEnd w:id="15"/>
      <w:r>
        <w:t>1.8 References</w:t>
      </w:r>
    </w:p>
    <w:p w14:paraId="17A8F736" w14:textId="77777777" w:rsidR="00C80504" w:rsidRDefault="00C80504">
      <w:pPr>
        <w:rPr>
          <w:rFonts w:ascii="Arial" w:eastAsia="Arial" w:hAnsi="Arial" w:cs="Arial"/>
        </w:rPr>
      </w:pPr>
    </w:p>
    <w:p w14:paraId="48208006" w14:textId="77777777" w:rsidR="00C80504" w:rsidRDefault="00B54EBF">
      <w:bookmarkStart w:id="16" w:name="_44sinio" w:colFirst="0" w:colLast="0"/>
      <w:bookmarkEnd w:id="16"/>
      <w:r>
        <w:rPr>
          <w:rFonts w:ascii="Arial" w:eastAsia="Arial" w:hAnsi="Arial" w:cs="Arial"/>
          <w:sz w:val="20"/>
          <w:szCs w:val="20"/>
        </w:rPr>
        <w:t>There are no refere</w:t>
      </w:r>
      <w:r>
        <w:rPr>
          <w:rFonts w:ascii="Arial" w:eastAsia="Arial" w:hAnsi="Arial" w:cs="Arial"/>
          <w:sz w:val="20"/>
          <w:szCs w:val="20"/>
        </w:rPr>
        <w:t xml:space="preserve">nces on other documents. </w:t>
      </w:r>
    </w:p>
    <w:p w14:paraId="21DC42DE" w14:textId="77777777" w:rsidR="00C80504" w:rsidRDefault="00B54EBF">
      <w:pPr>
        <w:pStyle w:val="Heading2"/>
        <w:ind w:left="0"/>
      </w:pPr>
      <w:bookmarkStart w:id="17" w:name="_2jxsxqh" w:colFirst="0" w:colLast="0"/>
      <w:bookmarkEnd w:id="17"/>
      <w:r>
        <w:t>1.9 Assumptions</w:t>
      </w:r>
    </w:p>
    <w:p w14:paraId="19FE0C94" w14:textId="77777777" w:rsidR="00C80504" w:rsidRDefault="00C80504">
      <w:pPr>
        <w:rPr>
          <w:rFonts w:ascii="Arial" w:eastAsia="Arial" w:hAnsi="Arial" w:cs="Arial"/>
        </w:rPr>
      </w:pPr>
    </w:p>
    <w:p w14:paraId="423539A5" w14:textId="77777777" w:rsidR="00C80504" w:rsidRDefault="00B54EB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Fill this in, if needed</w:t>
      </w:r>
    </w:p>
    <w:p w14:paraId="0EF14B68" w14:textId="77777777" w:rsidR="00C80504" w:rsidRDefault="00C80504">
      <w:pPr>
        <w:rPr>
          <w:rFonts w:ascii="Arial" w:eastAsia="Arial" w:hAnsi="Arial" w:cs="Arial"/>
        </w:rPr>
      </w:pPr>
    </w:p>
    <w:p w14:paraId="59E68DCD" w14:textId="77777777" w:rsidR="00C80504" w:rsidRDefault="00C80504">
      <w:pPr>
        <w:rPr>
          <w:rFonts w:ascii="Arial" w:eastAsia="Arial" w:hAnsi="Arial" w:cs="Arial"/>
        </w:rPr>
      </w:pPr>
    </w:p>
    <w:p w14:paraId="7CDAD413" w14:textId="77777777" w:rsidR="00C80504" w:rsidRDefault="00C80504">
      <w:pPr>
        <w:rPr>
          <w:rFonts w:ascii="Arial" w:eastAsia="Arial" w:hAnsi="Arial" w:cs="Arial"/>
        </w:rPr>
      </w:pPr>
    </w:p>
    <w:p w14:paraId="7206DE9A" w14:textId="77777777" w:rsidR="00C80504" w:rsidRDefault="00C80504">
      <w:pPr>
        <w:rPr>
          <w:rFonts w:ascii="Arial" w:eastAsia="Arial" w:hAnsi="Arial" w:cs="Arial"/>
        </w:rPr>
      </w:pPr>
    </w:p>
    <w:p w14:paraId="0C96A3F9" w14:textId="77777777" w:rsidR="00C80504" w:rsidRDefault="00C80504">
      <w:pPr>
        <w:rPr>
          <w:rFonts w:ascii="Arial" w:eastAsia="Arial" w:hAnsi="Arial" w:cs="Arial"/>
        </w:rPr>
      </w:pPr>
    </w:p>
    <w:p w14:paraId="0A1D3BD6" w14:textId="77777777" w:rsidR="00C80504" w:rsidRDefault="00B54EBF">
      <w:pPr>
        <w:pStyle w:val="Heading1"/>
      </w:pPr>
      <w:bookmarkStart w:id="18" w:name="_z337ya" w:colFirst="0" w:colLast="0"/>
      <w:bookmarkEnd w:id="18"/>
      <w:r>
        <w:t>2. Functional Requirements</w:t>
      </w:r>
    </w:p>
    <w:p w14:paraId="1E8D32F2" w14:textId="77777777" w:rsidR="00C80504" w:rsidRDefault="00C80504">
      <w:pPr>
        <w:rPr>
          <w:rFonts w:ascii="Arial" w:eastAsia="Arial" w:hAnsi="Arial" w:cs="Arial"/>
        </w:rPr>
      </w:pPr>
    </w:p>
    <w:p w14:paraId="29E83C37" w14:textId="77777777" w:rsidR="00C80504" w:rsidRDefault="00B54EBF">
      <w:pPr>
        <w:pStyle w:val="Heading2"/>
      </w:pPr>
      <w:bookmarkStart w:id="19" w:name="_3j2qqm3" w:colFirst="0" w:colLast="0"/>
      <w:bookmarkEnd w:id="19"/>
      <w:r>
        <w:t>2.1 Actor Profile Specifications</w:t>
      </w:r>
    </w:p>
    <w:p w14:paraId="4D5ADCB3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31D1AD40" w14:textId="77777777" w:rsidR="00C80504" w:rsidRDefault="00B54EB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Fill this in. </w:t>
      </w:r>
    </w:p>
    <w:p w14:paraId="53F02B25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3FB3FB70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76C1DF16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06984250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1A349928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6EE45FCE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4A3C5E97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0905B155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3A70C1A0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12C0F65D" w14:textId="68889DA4" w:rsidR="00C80504" w:rsidRDefault="00B54EBF">
      <w:pPr>
        <w:pStyle w:val="Heading2"/>
      </w:pPr>
      <w:bookmarkStart w:id="20" w:name="_1y810tw" w:colFirst="0" w:colLast="0"/>
      <w:bookmarkEnd w:id="20"/>
      <w:r>
        <w:t>2.2 Us</w:t>
      </w:r>
      <w:r>
        <w:t>e</w:t>
      </w:r>
      <w:r w:rsidR="003D2771">
        <w:t>r</w:t>
      </w:r>
      <w:r>
        <w:t xml:space="preserve"> </w:t>
      </w:r>
      <w:r w:rsidR="003D2771">
        <w:t>Stories</w:t>
      </w:r>
    </w:p>
    <w:p w14:paraId="0FB7FC18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204EE1F0" w14:textId="77777777" w:rsidR="00C80504" w:rsidRDefault="00B54EB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Fill this in. </w:t>
      </w:r>
    </w:p>
    <w:p w14:paraId="0D3E7707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3068FBEB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46953EF0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669C4B7C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1508CD22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0DB25936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0E152784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5C999D96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0C3F6AE6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77F4A024" w14:textId="77777777" w:rsidR="00C80504" w:rsidRDefault="00C80504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4E32CA6A" w14:textId="77777777" w:rsidR="00C80504" w:rsidRDefault="00B54EBF">
      <w:pPr>
        <w:rPr>
          <w:rFonts w:ascii="Arial" w:eastAsia="Arial" w:hAnsi="Arial" w:cs="Arial"/>
        </w:rPr>
      </w:pPr>
      <w:bookmarkStart w:id="21" w:name="_4i7ojhp" w:colFirst="0" w:colLast="0"/>
      <w:bookmarkEnd w:id="21"/>
      <w:r>
        <w:br w:type="page"/>
      </w:r>
    </w:p>
    <w:p w14:paraId="0D8C1BCD" w14:textId="77777777" w:rsidR="00C80504" w:rsidRDefault="00B54EBF">
      <w:pPr>
        <w:pStyle w:val="Heading1"/>
        <w:ind w:left="0" w:firstLine="0"/>
      </w:pPr>
      <w:bookmarkStart w:id="22" w:name="_2xcytpi" w:colFirst="0" w:colLast="0"/>
      <w:bookmarkEnd w:id="22"/>
      <w:r>
        <w:lastRenderedPageBreak/>
        <w:t>3. Quality Attributes</w:t>
      </w:r>
    </w:p>
    <w:p w14:paraId="53135266" w14:textId="77777777" w:rsidR="00C80504" w:rsidRDefault="00C80504">
      <w:pPr>
        <w:rPr>
          <w:rFonts w:ascii="Arial" w:eastAsia="Arial" w:hAnsi="Arial" w:cs="Arial"/>
        </w:rPr>
      </w:pPr>
    </w:p>
    <w:p w14:paraId="274D0579" w14:textId="77777777" w:rsidR="00C80504" w:rsidRDefault="00B54EB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Fill this in</w:t>
      </w:r>
    </w:p>
    <w:p w14:paraId="50D7B472" w14:textId="77777777" w:rsidR="00C80504" w:rsidRDefault="00C80504">
      <w:pPr>
        <w:rPr>
          <w:rFonts w:ascii="Arial" w:eastAsia="Arial" w:hAnsi="Arial" w:cs="Arial"/>
          <w:sz w:val="20"/>
          <w:szCs w:val="20"/>
        </w:rPr>
      </w:pPr>
    </w:p>
    <w:p w14:paraId="7E3249CF" w14:textId="77777777" w:rsidR="00C80504" w:rsidRDefault="00C80504">
      <w:pPr>
        <w:rPr>
          <w:rFonts w:ascii="Arial" w:eastAsia="Arial" w:hAnsi="Arial" w:cs="Arial"/>
        </w:rPr>
      </w:pPr>
    </w:p>
    <w:p w14:paraId="6A468694" w14:textId="77777777" w:rsidR="00C80504" w:rsidRDefault="00C80504"/>
    <w:p w14:paraId="2EA5C9B0" w14:textId="77777777" w:rsidR="00C80504" w:rsidRDefault="00C80504"/>
    <w:p w14:paraId="29372A53" w14:textId="77777777" w:rsidR="00C80504" w:rsidRDefault="00C80504">
      <w:pPr>
        <w:numPr>
          <w:ilvl w:val="0"/>
          <w:numId w:val="1"/>
        </w:numPr>
      </w:pPr>
    </w:p>
    <w:p w14:paraId="445F6D45" w14:textId="77777777" w:rsidR="00C80504" w:rsidRDefault="00C80504">
      <w:pPr>
        <w:pStyle w:val="Heading1"/>
        <w:numPr>
          <w:ilvl w:val="0"/>
          <w:numId w:val="1"/>
        </w:numPr>
      </w:pPr>
      <w:bookmarkStart w:id="23" w:name="_2bn6wsx" w:colFirst="0" w:colLast="0"/>
      <w:bookmarkEnd w:id="23"/>
    </w:p>
    <w:p w14:paraId="1BEFD5F9" w14:textId="77777777" w:rsidR="00C80504" w:rsidRDefault="00B54EBF">
      <w:pPr>
        <w:pStyle w:val="Heading1"/>
        <w:numPr>
          <w:ilvl w:val="0"/>
          <w:numId w:val="1"/>
        </w:numPr>
      </w:pPr>
      <w:bookmarkStart w:id="24" w:name="_qsh70q" w:colFirst="0" w:colLast="0"/>
      <w:bookmarkEnd w:id="24"/>
      <w:r>
        <w:t>Approval</w:t>
      </w:r>
    </w:p>
    <w:p w14:paraId="5AF06621" w14:textId="77777777" w:rsidR="00C80504" w:rsidRDefault="00B54EB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This document has been approved as the official requirements document for the Room Allocation System project.</w:t>
      </w:r>
    </w:p>
    <w:p w14:paraId="538AF46D" w14:textId="77777777" w:rsidR="00C80504" w:rsidRDefault="00B54EB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Following approval of this document, changes will be governed by the project’s change managemen</w:t>
      </w:r>
      <w:r>
        <w:rPr>
          <w:rFonts w:ascii="Arial" w:eastAsia="Arial" w:hAnsi="Arial" w:cs="Arial"/>
          <w:color w:val="000000"/>
          <w:sz w:val="20"/>
          <w:szCs w:val="20"/>
        </w:rPr>
        <w:t>t process, including impact analysis, appropriate reviews and approvals, under the general control of the Master Project Plan and according to Project Support Office policy.</w:t>
      </w:r>
    </w:p>
    <w:tbl>
      <w:tblPr>
        <w:tblStyle w:val="a"/>
        <w:tblW w:w="8058" w:type="dxa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21"/>
        <w:gridCol w:w="3780"/>
        <w:gridCol w:w="1998"/>
        <w:gridCol w:w="59"/>
      </w:tblGrid>
      <w:tr w:rsidR="00C80504" w14:paraId="67DF18C4" w14:textId="77777777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4CFDDC8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Prepared by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57BEF84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2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EA054B8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Date</w:t>
            </w:r>
          </w:p>
        </w:tc>
      </w:tr>
      <w:tr w:rsidR="00C80504" w14:paraId="5EF9250D" w14:textId="77777777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4C61634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Author's Name</w:t>
            </w:r>
          </w:p>
          <w:p w14:paraId="6E4EC485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[Title]</w:t>
            </w:r>
          </w:p>
          <w:p w14:paraId="5ED6176E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[Organization]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64DAD34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CFA8059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11ADC15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ab/>
            </w:r>
          </w:p>
        </w:tc>
        <w:tc>
          <w:tcPr>
            <w:tcW w:w="20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9CDF2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1DE9F38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48F0D2B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2"/>
              </w:tabs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ab/>
            </w:r>
          </w:p>
        </w:tc>
      </w:tr>
      <w:tr w:rsidR="00C80504" w14:paraId="777A628B" w14:textId="77777777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70F5C49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35419F6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2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C74CA1D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Date</w:t>
            </w:r>
          </w:p>
        </w:tc>
      </w:tr>
      <w:tr w:rsidR="00C80504" w14:paraId="42FDA5AA" w14:textId="77777777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D236E8D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[Client Acceptor’s Name]</w:t>
            </w:r>
          </w:p>
          <w:p w14:paraId="4354DB08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[Title]</w:t>
            </w:r>
          </w:p>
          <w:p w14:paraId="2963AA82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[Organization]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F910694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9B6554D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2F3366D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ab/>
            </w:r>
          </w:p>
        </w:tc>
        <w:tc>
          <w:tcPr>
            <w:tcW w:w="20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BCA10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303B92E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0E3ECBC" w14:textId="77777777" w:rsidR="00C80504" w:rsidRDefault="00B5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2"/>
              </w:tabs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ab/>
            </w:r>
          </w:p>
        </w:tc>
      </w:tr>
      <w:tr w:rsidR="00C80504" w14:paraId="147501FC" w14:textId="77777777">
        <w:tc>
          <w:tcPr>
            <w:tcW w:w="22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C93B89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FDAE5E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171D73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9D17B54" w14:textId="77777777" w:rsidR="00C80504" w:rsidRDefault="00C80504"/>
        </w:tc>
      </w:tr>
      <w:tr w:rsidR="00C80504" w14:paraId="2ED8D7D7" w14:textId="77777777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D9EA6D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E03352F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C1C20E5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26BC58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F145CED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B3DCBBD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BDCAC1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81837B1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41D323A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1CCC5D" w14:textId="77777777" w:rsidR="00C80504" w:rsidRDefault="00C80504"/>
        </w:tc>
      </w:tr>
      <w:tr w:rsidR="00C80504" w14:paraId="2E09F359" w14:textId="77777777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DD1498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F6BDB9D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D5126B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305A6D" w14:textId="77777777" w:rsidR="00C80504" w:rsidRDefault="00C80504"/>
        </w:tc>
      </w:tr>
      <w:tr w:rsidR="00C80504" w14:paraId="5A93B391" w14:textId="77777777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C95873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D5319AF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80D0340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427C53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FA86054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9847118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F3AC36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722959E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4D2ADDC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649423" w14:textId="77777777" w:rsidR="00C80504" w:rsidRDefault="00C80504"/>
        </w:tc>
      </w:tr>
      <w:tr w:rsidR="00C80504" w14:paraId="6EC74A6C" w14:textId="77777777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F5CABFF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3F4C2C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045A1B9D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E21188" w14:textId="77777777" w:rsidR="00C80504" w:rsidRDefault="00C80504"/>
        </w:tc>
      </w:tr>
      <w:tr w:rsidR="00C80504" w14:paraId="26389AFC" w14:textId="77777777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7EFE07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8E448DC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8CBCC35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65CE25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5A22076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7C3F921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04392B8D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0487B6B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7B37E62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042627" w14:textId="77777777" w:rsidR="00C80504" w:rsidRDefault="00C80504"/>
        </w:tc>
      </w:tr>
      <w:tr w:rsidR="00C80504" w14:paraId="10D60541" w14:textId="77777777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9E6FD7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357116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4014A2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647B2C" w14:textId="77777777" w:rsidR="00C80504" w:rsidRDefault="00C80504"/>
        </w:tc>
      </w:tr>
      <w:tr w:rsidR="00C80504" w14:paraId="7CA3BAA0" w14:textId="77777777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943FEA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B64E1C7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8366D2E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07480A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16388AA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27EC437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3A3F89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9A41E2B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82648B0" w14:textId="77777777" w:rsidR="00C80504" w:rsidRDefault="00C8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BF6573" w14:textId="77777777" w:rsidR="00C80504" w:rsidRDefault="00C80504"/>
        </w:tc>
      </w:tr>
    </w:tbl>
    <w:p w14:paraId="303B81C4" w14:textId="77777777" w:rsidR="00C80504" w:rsidRDefault="00B54EBF">
      <w:pPr>
        <w:pStyle w:val="Heading1"/>
      </w:pPr>
      <w:bookmarkStart w:id="25" w:name="_qpjhzr6ltv55" w:colFirst="0" w:colLast="0"/>
      <w:bookmarkEnd w:id="25"/>
      <w:r>
        <w:t xml:space="preserve">Appendix </w:t>
      </w:r>
      <w:proofErr w:type="spellStart"/>
      <w:r>
        <w:t>A</w:t>
      </w:r>
      <w:proofErr w:type="spellEnd"/>
      <w:r>
        <w:t xml:space="preserve"> Interview Log</w:t>
      </w:r>
    </w:p>
    <w:p w14:paraId="75EDF692" w14:textId="77777777" w:rsidR="00C80504" w:rsidRDefault="00B54EBF">
      <w:pPr>
        <w:jc w:val="both"/>
      </w:pPr>
      <w:r>
        <w:rPr>
          <w:rFonts w:ascii="Arial" w:eastAsia="Arial" w:hAnsi="Arial" w:cs="Arial"/>
          <w:color w:val="FF0000"/>
          <w:sz w:val="20"/>
          <w:szCs w:val="20"/>
        </w:rPr>
        <w:t>List conducted interviews and team members involved</w:t>
      </w:r>
    </w:p>
    <w:p w14:paraId="45192BFC" w14:textId="77777777" w:rsidR="00C80504" w:rsidRDefault="00B54EBF">
      <w:pPr>
        <w:pStyle w:val="Heading1"/>
        <w:numPr>
          <w:ilvl w:val="0"/>
          <w:numId w:val="1"/>
        </w:numPr>
        <w:ind w:left="0"/>
      </w:pPr>
      <w:bookmarkStart w:id="26" w:name="_t1z9cf4zho87" w:colFirst="0" w:colLast="0"/>
      <w:bookmarkEnd w:id="26"/>
      <w:r>
        <w:t>Appendix B Conflicting Requirements and Resolution</w:t>
      </w:r>
    </w:p>
    <w:p w14:paraId="71B94094" w14:textId="77777777" w:rsidR="00C80504" w:rsidRDefault="00B54EBF">
      <w:pPr>
        <w:jc w:val="both"/>
      </w:pPr>
      <w:r>
        <w:rPr>
          <w:rFonts w:ascii="Arial" w:eastAsia="Arial" w:hAnsi="Arial" w:cs="Arial"/>
          <w:color w:val="FF0000"/>
          <w:sz w:val="20"/>
          <w:szCs w:val="20"/>
        </w:rPr>
        <w:t>Fill this in</w:t>
      </w:r>
    </w:p>
    <w:p w14:paraId="6AEF6C64" w14:textId="77777777" w:rsidR="00C80504" w:rsidRDefault="00B54EBF">
      <w:pPr>
        <w:pStyle w:val="Heading1"/>
        <w:numPr>
          <w:ilvl w:val="0"/>
          <w:numId w:val="1"/>
        </w:numPr>
        <w:ind w:left="0"/>
      </w:pPr>
      <w:bookmarkStart w:id="27" w:name="_futkzk30w42p" w:colFirst="0" w:colLast="0"/>
      <w:bookmarkEnd w:id="27"/>
      <w:r>
        <w:t>Appendix C Quality Assurance</w:t>
      </w:r>
    </w:p>
    <w:p w14:paraId="7E1E37A1" w14:textId="77777777" w:rsidR="00C80504" w:rsidRDefault="00B54EBF">
      <w:pPr>
        <w:jc w:val="both"/>
      </w:pPr>
      <w:r>
        <w:rPr>
          <w:rFonts w:ascii="Arial" w:eastAsia="Arial" w:hAnsi="Arial" w:cs="Arial"/>
          <w:color w:val="FF0000"/>
          <w:sz w:val="20"/>
          <w:szCs w:val="20"/>
        </w:rPr>
        <w:t>Fill this in</w:t>
      </w:r>
    </w:p>
    <w:p w14:paraId="68490CB4" w14:textId="77777777" w:rsidR="00C80504" w:rsidRDefault="00C80504"/>
    <w:p w14:paraId="557940E9" w14:textId="77777777" w:rsidR="00C80504" w:rsidRDefault="00C80504"/>
    <w:p w14:paraId="27BC1D96" w14:textId="77777777" w:rsidR="00C80504" w:rsidRDefault="00C80504"/>
    <w:p w14:paraId="76C7CF64" w14:textId="77777777" w:rsidR="00C80504" w:rsidRDefault="00C80504"/>
    <w:p w14:paraId="6A6C2F9A" w14:textId="77777777" w:rsidR="00C80504" w:rsidRDefault="00C80504"/>
    <w:p w14:paraId="536B25F3" w14:textId="77777777" w:rsidR="00C80504" w:rsidRDefault="00C80504"/>
    <w:p w14:paraId="509BB08C" w14:textId="77777777" w:rsidR="00C80504" w:rsidRDefault="00C80504"/>
    <w:p w14:paraId="7FD0B975" w14:textId="77777777" w:rsidR="00C80504" w:rsidRDefault="00C80504"/>
    <w:p w14:paraId="0567AC1A" w14:textId="77777777" w:rsidR="00C80504" w:rsidRDefault="00C80504"/>
    <w:p w14:paraId="754218D0" w14:textId="77777777" w:rsidR="00C80504" w:rsidRDefault="00C80504"/>
    <w:p w14:paraId="03BEECAF" w14:textId="77777777" w:rsidR="00C80504" w:rsidRDefault="00C80504"/>
    <w:p w14:paraId="4E8AB8A2" w14:textId="77777777" w:rsidR="00C80504" w:rsidRDefault="00C80504"/>
    <w:p w14:paraId="3ADA0E7F" w14:textId="77777777" w:rsidR="00C80504" w:rsidRDefault="00C80504"/>
    <w:p w14:paraId="5A6AEA56" w14:textId="77777777" w:rsidR="00C80504" w:rsidRDefault="00C80504"/>
    <w:p w14:paraId="52ACDB07" w14:textId="77777777" w:rsidR="00C80504" w:rsidRDefault="00C80504"/>
    <w:p w14:paraId="4C5B8A10" w14:textId="77777777" w:rsidR="00C80504" w:rsidRDefault="00C80504"/>
    <w:p w14:paraId="6ECC5E94" w14:textId="77777777" w:rsidR="00C80504" w:rsidRDefault="00C80504"/>
    <w:p w14:paraId="31553AA5" w14:textId="77777777" w:rsidR="00C80504" w:rsidRDefault="00C80504"/>
    <w:p w14:paraId="2DB78E8E" w14:textId="77777777" w:rsidR="00C80504" w:rsidRDefault="00C80504"/>
    <w:p w14:paraId="75E4A36B" w14:textId="77777777" w:rsidR="00C80504" w:rsidRDefault="00C80504"/>
    <w:p w14:paraId="5F5E24CC" w14:textId="77777777" w:rsidR="00C80504" w:rsidRDefault="00C80504"/>
    <w:sectPr w:rsidR="00C80504">
      <w:type w:val="continuous"/>
      <w:pgSz w:w="12240" w:h="15840"/>
      <w:pgMar w:top="1440" w:right="1800" w:bottom="1440" w:left="1800" w:header="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146E6" w14:textId="77777777" w:rsidR="00B54EBF" w:rsidRDefault="00B54EBF">
      <w:r>
        <w:separator/>
      </w:r>
    </w:p>
  </w:endnote>
  <w:endnote w:type="continuationSeparator" w:id="0">
    <w:p w14:paraId="3A799476" w14:textId="77777777" w:rsidR="00B54EBF" w:rsidRDefault="00B5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3F101" w14:textId="77777777" w:rsidR="001C6F05" w:rsidRDefault="001C6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B4DFD" w14:textId="36254607" w:rsidR="00C80504" w:rsidRDefault="00B54E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18"/>
        <w:szCs w:val="18"/>
      </w:rPr>
    </w:pPr>
    <w:r>
      <w:rPr>
        <w:rFonts w:ascii="Arial" w:eastAsia="Arial" w:hAnsi="Arial" w:cs="Arial"/>
        <w:i/>
        <w:color w:val="000000"/>
        <w:sz w:val="18"/>
        <w:szCs w:val="18"/>
      </w:rPr>
      <w:t xml:space="preserve">Last </w:t>
    </w:r>
    <w:r>
      <w:rPr>
        <w:rFonts w:ascii="Arial" w:eastAsia="Arial" w:hAnsi="Arial" w:cs="Arial"/>
        <w:i/>
        <w:color w:val="000000"/>
        <w:sz w:val="18"/>
        <w:szCs w:val="18"/>
      </w:rPr>
      <w:t>revised:</w:t>
    </w:r>
    <w:r w:rsidR="00E8680D">
      <w:rPr>
        <w:rFonts w:ascii="Arial" w:eastAsia="Arial" w:hAnsi="Arial" w:cs="Arial"/>
        <w:i/>
        <w:color w:val="000000"/>
        <w:sz w:val="18"/>
        <w:szCs w:val="18"/>
      </w:rPr>
      <w:t>XX/XX/XXXX</w:t>
    </w:r>
    <w:r>
      <w:rPr>
        <w:rFonts w:ascii="Arial" w:eastAsia="Arial" w:hAnsi="Arial" w:cs="Arial"/>
        <w:i/>
        <w:color w:val="000000"/>
        <w:sz w:val="18"/>
        <w:szCs w:val="18"/>
      </w:rPr>
      <w:tab/>
    </w:r>
    <w:r>
      <w:rPr>
        <w:rFonts w:ascii="Arial" w:eastAsia="Arial" w:hAnsi="Arial" w:cs="Arial"/>
        <w:i/>
        <w:color w:val="000000"/>
        <w:sz w:val="18"/>
        <w:szCs w:val="18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1C6F05">
      <w:rPr>
        <w:color w:val="000000"/>
      </w:rPr>
      <w:fldChar w:fldCharType="separate"/>
    </w:r>
    <w:r w:rsidR="001C6F05">
      <w:rPr>
        <w:noProof/>
        <w:color w:val="000000"/>
      </w:rPr>
      <w:t>2</w:t>
    </w:r>
    <w:r>
      <w:rPr>
        <w:color w:val="000000"/>
      </w:rPr>
      <w:fldChar w:fldCharType="end"/>
    </w:r>
    <w:r>
      <w:rPr>
        <w:rFonts w:ascii="Arial" w:eastAsia="Arial" w:hAnsi="Arial" w:cs="Arial"/>
        <w:i/>
        <w:color w:val="000000"/>
        <w:sz w:val="18"/>
        <w:szCs w:val="18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1C6F05">
      <w:rPr>
        <w:color w:val="000000"/>
      </w:rPr>
      <w:fldChar w:fldCharType="separate"/>
    </w:r>
    <w:r w:rsidR="001C6F05">
      <w:rPr>
        <w:noProof/>
        <w:color w:val="000000"/>
      </w:rPr>
      <w:t>3</w:t>
    </w:r>
    <w:r>
      <w:rPr>
        <w:color w:val="000000"/>
      </w:rPr>
      <w:fldChar w:fldCharType="end"/>
    </w:r>
  </w:p>
  <w:p w14:paraId="559BD600" w14:textId="77777777" w:rsidR="00C80504" w:rsidRDefault="00C805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i/>
        <w:color w:val="000000"/>
        <w:sz w:val="18"/>
        <w:szCs w:val="18"/>
      </w:rPr>
    </w:pPr>
  </w:p>
  <w:p w14:paraId="566D97D7" w14:textId="77777777" w:rsidR="00C80504" w:rsidRDefault="00B54E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9"/>
      <w:jc w:val="right"/>
      <w:rPr>
        <w:rFonts w:ascii="Arial" w:eastAsia="Arial" w:hAnsi="Arial" w:cs="Arial"/>
        <w:i/>
        <w:color w:val="000000"/>
        <w:sz w:val="18"/>
        <w:szCs w:val="18"/>
      </w:rPr>
    </w:pPr>
    <w:r>
      <w:rPr>
        <w:rFonts w:ascii="Arial" w:eastAsia="Arial" w:hAnsi="Arial" w:cs="Arial"/>
        <w:i/>
        <w:color w:val="000000"/>
        <w:sz w:val="18"/>
        <w:szCs w:val="18"/>
      </w:rPr>
      <w:t>Security Classification: Low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C639" w14:textId="77777777" w:rsidR="001C6F05" w:rsidRDefault="001C6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8626B" w14:textId="77777777" w:rsidR="00B54EBF" w:rsidRDefault="00B54EBF">
      <w:r>
        <w:separator/>
      </w:r>
    </w:p>
  </w:footnote>
  <w:footnote w:type="continuationSeparator" w:id="0">
    <w:p w14:paraId="1E04C682" w14:textId="77777777" w:rsidR="00B54EBF" w:rsidRDefault="00B54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9089F" w14:textId="77777777" w:rsidR="001C6F05" w:rsidRDefault="001C6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5880F" w14:textId="77777777" w:rsidR="00C80504" w:rsidRDefault="00B54E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09"/>
      <w:rPr>
        <w:rFonts w:ascii="Arial" w:eastAsia="Arial" w:hAnsi="Arial" w:cs="Arial"/>
        <w:i/>
        <w:color w:val="000000"/>
      </w:rPr>
    </w:pPr>
    <w:r>
      <w:rPr>
        <w:rFonts w:ascii="Arial" w:eastAsia="Arial" w:hAnsi="Arial" w:cs="Arial"/>
        <w:i/>
        <w:color w:val="000000"/>
      </w:rPr>
      <w:t>Business Requirements Document</w:t>
    </w:r>
    <w:r>
      <w:rPr>
        <w:rFonts w:ascii="Arial" w:eastAsia="Arial" w:hAnsi="Arial" w:cs="Arial"/>
        <w:i/>
        <w:color w:val="000000"/>
      </w:rPr>
      <w:tab/>
    </w:r>
    <w:r>
      <w:rPr>
        <w:rFonts w:ascii="Arial" w:eastAsia="Arial" w:hAnsi="Arial" w:cs="Arial"/>
        <w:i/>
        <w:color w:val="000000"/>
      </w:rPr>
      <w:tab/>
    </w:r>
    <w:r>
      <w:rPr>
        <w:rFonts w:ascii="Arial" w:eastAsia="Arial" w:hAnsi="Arial" w:cs="Arial"/>
        <w:i/>
      </w:rPr>
      <w:t xml:space="preserve">Graduate Student Admissions </w:t>
    </w:r>
    <w:r>
      <w:rPr>
        <w:rFonts w:ascii="Arial" w:eastAsia="Arial" w:hAnsi="Arial" w:cs="Arial"/>
        <w:i/>
        <w:color w:val="000000"/>
      </w:rPr>
      <w:t>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37FAF" w14:textId="77777777" w:rsidR="001C6F05" w:rsidRDefault="001C6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4F36"/>
    <w:multiLevelType w:val="multilevel"/>
    <w:tmpl w:val="123CE0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504"/>
    <w:rsid w:val="001C6F05"/>
    <w:rsid w:val="003D2771"/>
    <w:rsid w:val="00B54EBF"/>
    <w:rsid w:val="00C80504"/>
    <w:rsid w:val="00E8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0F27F"/>
  <w15:docId w15:val="{79DFBADF-F40E-A44F-AACF-C76E0CB3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6F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F05"/>
  </w:style>
  <w:style w:type="paragraph" w:styleId="Footer">
    <w:name w:val="footer"/>
    <w:basedOn w:val="Normal"/>
    <w:link w:val="FooterChar"/>
    <w:uiPriority w:val="99"/>
    <w:unhideWhenUsed/>
    <w:rsid w:val="001C6F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Claire Sk Le Goues</cp:lastModifiedBy>
  <cp:revision>4</cp:revision>
  <dcterms:created xsi:type="dcterms:W3CDTF">2020-10-07T23:41:00Z</dcterms:created>
  <dcterms:modified xsi:type="dcterms:W3CDTF">2020-10-07T23:42:00Z</dcterms:modified>
</cp:coreProperties>
</file>