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E0EF" w14:textId="16534A1D" w:rsidR="005B691F" w:rsidRDefault="005B691F" w:rsidP="00B84E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1 (healthcare data specific)</w:t>
      </w:r>
    </w:p>
    <w:p w14:paraId="3425BA9F" w14:textId="77777777" w:rsidR="005B691F" w:rsidRDefault="005B691F" w:rsidP="00B84E22">
      <w:pPr>
        <w:spacing w:before="100" w:beforeAutospacing="1" w:after="100" w:afterAutospacing="1" w:line="240" w:lineRule="auto"/>
        <w:rPr>
          <w:rFonts w:ascii="Times New Roman" w:eastAsia="Times New Roman" w:hAnsi="Times New Roman" w:cs="Times New Roman"/>
          <w:sz w:val="24"/>
          <w:szCs w:val="24"/>
        </w:rPr>
      </w:pPr>
    </w:p>
    <w:p w14:paraId="600771F1" w14:textId="06E90306"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p w14:paraId="18AB0178"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"The advent of digital health technologies has led to an unprecedented explosion of healthcare data, encompassing a wide variety of formats, types, and sources. This data complexity is characterized by the integration of electronic health records (EHRs), medical imaging, genomic information, patient-generated health data from wearables, and unstructured data from clinical notes and social media. Such a diverse array of data types presents formidable challenges for healthcare analytics, necessitating sophisticated methodologies to extract meaningful insights. The intrinsic variability in data quality, coupled with inconsistencies arising from differing data collection protocols, poses significant barriers to effective analytics and evidence-based decision-making."</w:t>
      </w:r>
    </w:p>
    <w:p w14:paraId="7364270A"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"A prevalent issue in healthcare datasets is the presence of missing values, which can arise from a variety of sources including incomplete patient records, discrepancies in data entry processes, and limitations in data collection protocols. Missing data can lead to biased estimations, misrepresentations of patient characteristics, and, ultimately, erroneous conclusions in analytical models. Various strategies exist for addressing missing values, including imputation methods that leverage statistical techniques or predictive models to fill in gaps. However, the choice of method can greatly influence the integrity of the data and the reliability of the analyses conducted thereafter."</w:t>
      </w:r>
    </w:p>
    <w:p w14:paraId="643AB1A7"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"In addition to missing values, healthcare datasets are often plagued by noise-random errors or fluctuations in the data that obscure the true underlying patterns. Noise can originate from multiple sources, including sensor inaccuracies in medical devices, subjective interpretations in clinical assessments, and data processing errors. The presence of noise not only complicates data interpretation but also poses a challenge for machine learning models, which can become less robust in the presence of noisy inputs."</w:t>
      </w:r>
    </w:p>
    <w:p w14:paraId="3ABE39CC"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"Another significant challenge is the inherent heterogeneity of healthcare data. Healthcare datasets typically amalgamate information from a diverse array of sources, including structured data from EHRs, unstructured data from clinical notes, and multimedia data from imaging and diagnostic tools. This diversity presents challenges in integration and analysis, as different data types require distinct preprocessing techniques. Moreover, the variance in the quality and completeness of these data sources can further complicate the preprocessing pipeline, as each type may necessitate customized approaches for effective integration."</w:t>
      </w:r>
    </w:p>
    <w:p w14:paraId="2EBC10B1"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"The high dimensionality of healthcare data adds another layer of complexity to the preprocessing stage. Modern healthcare analytics often involve datasets with hundreds or thousands of features, particularly in domains such as genomics and personalized medicine. While high dimensionality can enrich the analytical potential by providing more information, it also poses challenges such as the curse of dimensionality, where the volume of the data space increases exponentially with the number of dimensions."</w:t>
      </w:r>
    </w:p>
    <w:p w14:paraId="7FD91802"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lastRenderedPageBreak/>
        <w:t>"One of the prevalent methods for missing data imputation is the K-nearest neighbors (KNN) algorithm. KNN operates on the principle of identifying a specified number of the closest observations (neighbors) to the instance with missing values and using their feature values to infer the missing data. The selection of distance metrics, such as Euclidean or Manhattan distance, plays a crucial role in determining neighbor proximity."</w:t>
      </w:r>
    </w:p>
    <w:p w14:paraId="467B1065"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"Another widely utilized approach for missing data imputation is based on regression techniques. In this context, regression models are employed to predict missing values based on relationships established between the missing variable and other available features. For instance, if a patient's age is missing, a regression model may be trained using the relationships between age and other variables such as gender, medical history, or socio-economic status."</w:t>
      </w:r>
    </w:p>
    <w:p w14:paraId="7A30BC58" w14:textId="3B95EEFC" w:rsid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"Random forests, an ensemble learning method, also provide a robust framework for missing data imputation. Random forests can handle missing data intrinsically during the model training process by creating surrogate splits based on available features. This allows the model to make predictions even in the presence of incomplete information."</w:t>
      </w:r>
      <w:r>
        <w:rPr>
          <w:rFonts w:ascii="Times New Roman" w:eastAsia="Times New Roman" w:hAnsi="Times New Roman" w:cs="Times New Roman"/>
          <w:sz w:val="24"/>
          <w:szCs w:val="24"/>
        </w:rPr>
        <w:t>\</w:t>
      </w:r>
    </w:p>
    <w:p w14:paraId="6C31A0C1" w14:textId="216BF357" w:rsid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Outliers </w:t>
      </w:r>
      <w:proofErr w:type="gramStart"/>
      <w:r>
        <w:rPr>
          <w:rFonts w:ascii="Times New Roman" w:eastAsia="Times New Roman" w:hAnsi="Times New Roman" w:cs="Times New Roman"/>
          <w:sz w:val="24"/>
          <w:szCs w:val="24"/>
        </w:rPr>
        <w:t>detection :</w:t>
      </w:r>
      <w:proofErr w:type="gramEnd"/>
    </w:p>
    <w:p w14:paraId="1497696F"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"Another significant challenge is the inherent heterogeneity of healthcare data. Healthcare datasets typically amalgamate information from a diverse array of sources, including structured data from EHRs, unstructured data from clinical notes, and multimedia data from imaging and diagnostic tools. This diversity presents challenges in integration and analysis, as different data types require distinct preprocessing techniques. Moreover, the variance in the quality and completeness of these data sources can further complicate the preprocessing pipeline, as each type may necessitate customized approaches for effective integration."</w:t>
      </w:r>
    </w:p>
    <w:p w14:paraId="0FB491F5"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"In addition to missing values, healthcare datasets are often plagued by noise-random errors or fluctuations in the data that obscure the true underlying patterns. Noise can originate from multiple sources, including sensor inaccuracies in medical devices, subjective interpretations in clinical assessments, and data processing errors. The presence of noise not only complicates data interpretation but also poses a challenge for machine learning models, which can become less robust in the presence of noisy inputs. Without effective denoising strategies, the performance of analytical algorithms can deteriorate, resulting in unreliable predictions and potentially detrimental clinical outcomes."</w:t>
      </w:r>
    </w:p>
    <w:p w14:paraId="1D502B30"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"The identification and treatment of outliers are critical components of data cleaning processes in healthcare analytics, given their potential to significantly distort statistical analyses and adversely impact decision-making outcomes. Outliers, defined as data points that deviate markedly from other observations in a dataset, can arise from a variety of sources, including measurement errors, data entry mistakes, or genuine variability in patient populations. The ramifications of ignoring or improperly addressing outliers can lead to erroneous interpretations of healthcare data, ultimately compromising the validity of analytic insights. Consequently, implementing robust outlier detection and removal techniques is essential for enhancing the quality of healthcare data."</w:t>
      </w:r>
    </w:p>
    <w:p w14:paraId="27959958"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lastRenderedPageBreak/>
        <w:t>"A range of statistical methods exist for outlier detection, each with its own assumptions and methodologies. Traditional statistical approaches often involve the application of z-scores or modified z-scores, which quantify the distance of a data point from the mean in terms of standard deviations. In this context, a data point is typically classified as an outlier if its z-score exceeds a predefined threshold, often set at 3 or -3. While this method is straightforward and easy to implement, its reliance on normality assumptions can be limiting, particularly in healthcare datasets that may exhibit skewed distributions or contain significant variability."</w:t>
      </w:r>
    </w:p>
    <w:p w14:paraId="312894B2"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"Another common technique for outlier detection is the Tukey's method, which employs the interquartile range (IQR) to identify points that lie beyond a specified range from the first and third quartiles. Specifically, data points that fall below Q1 - 1.5 * IQR or above Q3 + 1.5 * IQR are classified as outliers. This method is particularly robust against non-normal distributions and provides a flexible approach for detecting outliers across various types of data. However, while Tukey's method can effectively identify univariate outliers, it may fall short when dealing with multivariate datasets, as it does not account for the relationships between different variables."</w:t>
      </w:r>
    </w:p>
    <w:p w14:paraId="7CDD2E54"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"Machine learning algorithms have emerged as powerful tools for outlier detection, particularly in complex, high-dimensional datasets typical of healthcare analytics. One such approach is the application of clustering algorithms, such as k-means or DBSCAN (Density-Based Spatial Clustering of Applications with Noise). These algorithms group similar data points together while identifying points that do not belong to any cluster as potential outliers. DBSCAN</w:t>
      </w:r>
      <w:proofErr w:type="gramStart"/>
      <w:r w:rsidRPr="00B84E22">
        <w:rPr>
          <w:rFonts w:ascii="Times New Roman" w:eastAsia="Times New Roman" w:hAnsi="Times New Roman" w:cs="Times New Roman"/>
          <w:sz w:val="24"/>
          <w:szCs w:val="24"/>
        </w:rPr>
        <w:t>, in particular, is</w:t>
      </w:r>
      <w:proofErr w:type="gramEnd"/>
      <w:r w:rsidRPr="00B84E22">
        <w:rPr>
          <w:rFonts w:ascii="Times New Roman" w:eastAsia="Times New Roman" w:hAnsi="Times New Roman" w:cs="Times New Roman"/>
          <w:sz w:val="24"/>
          <w:szCs w:val="24"/>
        </w:rPr>
        <w:t xml:space="preserve"> adept at detecting outliers in data with varying densities, making it well-suited for healthcare applications where data may not follow uniform distribution patterns."</w:t>
      </w:r>
    </w:p>
    <w:p w14:paraId="4C473929"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"Isolation Forest is another prominent machine learning technique designed specifically for outlier detection. This algorithm operates by constructing an ensemble of decision trees, isolating observations by randomly selecting a feature and a split value. The fundamental principle of the Isolation Forest is that outliers are more susceptible to isolation than normal observations, requiring fewer splits to segregate them. This method is computationally efficient and capable of handling high-dimensional data, making it a valuable option for healthcare datasets characterized by complex relationships among features."</w:t>
      </w:r>
    </w:p>
    <w:p w14:paraId="6368C26B"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 xml:space="preserve">"Another significant technique for outlier detection is the use of Support Vector Machines (SVM), particularly in the context of one-class SVM. This approach formulates the problem as a classification task where the objective is to find a hyperplane that separates </w:t>
      </w:r>
      <w:proofErr w:type="gramStart"/>
      <w:r w:rsidRPr="00B84E22">
        <w:rPr>
          <w:rFonts w:ascii="Times New Roman" w:eastAsia="Times New Roman" w:hAnsi="Times New Roman" w:cs="Times New Roman"/>
          <w:sz w:val="24"/>
          <w:szCs w:val="24"/>
        </w:rPr>
        <w:t>the majority of</w:t>
      </w:r>
      <w:proofErr w:type="gramEnd"/>
      <w:r w:rsidRPr="00B84E22">
        <w:rPr>
          <w:rFonts w:ascii="Times New Roman" w:eastAsia="Times New Roman" w:hAnsi="Times New Roman" w:cs="Times New Roman"/>
          <w:sz w:val="24"/>
          <w:szCs w:val="24"/>
        </w:rPr>
        <w:t xml:space="preserve"> the data from the origin in the feature space. Points that fall outside the decision boundary are classified as outliers. The one-class SVM is particularly useful when the dataset is heavily imbalanced, as it can effectively identify outliers in a predominantly normal data distribution. However, careful tuning of kernel parameters is essential to achieve optimal performance."</w:t>
      </w:r>
    </w:p>
    <w:p w14:paraId="44F76B9F"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"Additionally, ensemble learning methods, such as Random Cut Forests, combine multiple algorithms to enhance outlier detection robustness. This technique partitions the feature space into random cuts, allowing for the identification of anomalous data points across various segments. By leveraging the collective insights of multiple models, ensemble methods can mitigate the risk of misclassification and improve the reliability of outlier detection."</w:t>
      </w:r>
    </w:p>
    <w:p w14:paraId="62E88A0D"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lastRenderedPageBreak/>
        <w:t>"Following the detection of outliers, the question of whether to remove or retain these data points must be carefully considered. The decision largely hinges on the context and implications of the outliers in relation to the specific analytical objectives. In some instances, retaining outliers may provide valuable insights into rare but critical patient conditions or phenomena, thereby enriching the analytical narrative. Conversely, if outliers result from data quality issues or significantly skew the results of statistical analyses, their removal may be warranted."</w:t>
      </w:r>
    </w:p>
    <w:p w14:paraId="0E050605"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"To facilitate informed decision-making regarding outlier treatment, healthcare analysts are encouraged to employ robust visualization techniques, such as box plots or scatter plots, which can elucidate the distribution of data and highlight potential outliers. Additionally, sensitivity analyses can be conducted to evaluate the impact of outlier removal on analytical outcomes, thereby guiding data cleaning practices."</w:t>
      </w:r>
    </w:p>
    <w:p w14:paraId="4563111E" w14:textId="6DC552FF" w:rsid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Noise reduction:</w:t>
      </w:r>
    </w:p>
    <w:p w14:paraId="0ACDE83A"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"In addition to missing values, healthcare datasets are often plagued by noise-random errors or fluctuations in the data that obscure the true underlying patterns. Noise can originate from multiple sources, including sensor inaccuracies in medical devices, subjective interpretations in clinical assessments, and data processing errors. The presence of noise not only complicates data interpretation but also poses a challenge for machine learning models, which can become less robust in the presence of noisy inputs. Without effective denoising strategies, the performance of analytical algorithms can deteriorate, resulting in unreliable predictions and potentially detrimental clinical outcomes."</w:t>
      </w:r>
    </w:p>
    <w:p w14:paraId="1852AF79"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"Regression-based techniques are widely employed in noise reduction, particularly when the underlying relationship between variables is known or can be assumed. One of the most prevalent regression methods utilized for this purpose is linear regression, which seeks to minimize the residuals-the differences between observed and predicted values-thereby smoothing the data. However, while linear regression is straightforward and computationally efficient, its assumptions of linearity and homoscedasticity can limit its applicability, particularly in the presence of non-linear relationships or heteroscedasticity commonly encountered in healthcare datasets."</w:t>
      </w:r>
    </w:p>
    <w:p w14:paraId="3722637D"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"To address these limitations, various extensions of linear regression have been developed, including polynomial regression and generalized additive models (GAM). Polynomial regression enables the modeling of non-linear relationships by incorporating polynomial terms, thereby allowing for greater flexibility in fitting complex data structures. Similarly, GAM employs a combination of linear predictors and smooth functions to capture non-linear trends, thus providing a robust framework for noise reduction while preserving essential patterns in the data."</w:t>
      </w:r>
    </w:p>
    <w:p w14:paraId="3D4F8488"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 xml:space="preserve">"Another advanced regression technique utilized for noise reduction is ridge regression, which incorporates L2 regularization to mitigate overfitting in the presence of multicollinearity –a condition frequently observed in high-dimensional healthcare datasets. By adding a penalty term to the loss function, ridge regression effectively reduces the influence of noisy predictors, leading to enhanced model stability and improved generalization performance. Additionally, </w:t>
      </w:r>
      <w:r w:rsidRPr="00B84E22">
        <w:rPr>
          <w:rFonts w:ascii="Times New Roman" w:eastAsia="Times New Roman" w:hAnsi="Times New Roman" w:cs="Times New Roman"/>
          <w:sz w:val="24"/>
          <w:szCs w:val="24"/>
        </w:rPr>
        <w:lastRenderedPageBreak/>
        <w:t>lasso regression, which employs L1 regularization, not only mitigates noise but also facilitates variable selection, thus promoting interpretability in models that involve numerous features."</w:t>
      </w:r>
    </w:p>
    <w:p w14:paraId="2E9C323E"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"In addition to regression techniques, clustering-based approaches offer powerful alternatives for noise reduction, particularly in scenarios where the distribution of data points exhibits significant variability. Clustering algorithms group similar data points together, enabling analysts to identify and isolate noisy observations that deviate from established clusters. One widely used clustering method is k-means clustering, which partitions data into k clusters based on proximity to cluster centroids. However, the k-means algorithm is sensitive to noise, as outliers can disproportionately influence centroid calculations. To address this, robust versions of k-means, such as k-medoids or k-modes, can be employed, which use medians instead of means to mitigate the impact of noise on cluster formation."</w:t>
      </w:r>
    </w:p>
    <w:p w14:paraId="39405063"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"Density-based clustering algorithms, such as DBSCAN, also provide effective means for noise reduction. By identifying clusters based on local density, DBSCAN inherently categorizes points in low-density regions as noise. This characteristic makes it particularly suitable for healthcare datasets, where data may not conform to uniform distributions or exhibit varying densities. The flexibility of DBSCAN in detecting clusters of arbitrary shapes allows for a more nuanced understanding of the underlying data structure, facilitating effective noise reduction without the stringent assumptions required by traditional clustering methods."</w:t>
      </w:r>
    </w:p>
    <w:p w14:paraId="7358B3F6"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"Moreover, Gaussian Mixture Models (GMM) offer another robust framework for noise reduction through probabilistic modeling. GMM assumes that the data is generated from a mixture of several Gaussian distributions, each representing a cluster. By fitting the model to the data, analysts can discern patterns while effectively mitigating noise. The expectation-maximization (EM) algorithm is typically employed to estimate the parameters of GMM, iteratively refining the model to achieve convergence. The probabilistic nature of GMM allows for the assignment of data points to clusters based on their likelihood of belonging, providing a sophisticated mechanism for noise reduction."</w:t>
      </w:r>
    </w:p>
    <w:p w14:paraId="2CFCE7F1"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"In evaluating the effectiveness of these noise reduction techniques, it is essential to consider both qualitative and quantitative metrics. Commonly employed evaluation metrics include the Root Mean Squared Error (RMSE) for regression models, which measures the average magnitude of the prediction error, and the silhouette score for clustering algorithms, which assesses the compactness and separation of clusters. Cross-validation techniques can further enhance the evaluation process by ensuring that the models generalize well to unseen data, thus providing a more comprehensive understanding of their performance in real-world scenarios."</w:t>
      </w:r>
    </w:p>
    <w:p w14:paraId="7D5AE0E3"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"Moreover, visualization techniques such as scatter plots, box plots, and heatmaps can serve as valuable tools for assessing the effectiveness of noise reduction methods. By visualizing the data before and after the application of noise reduction techniques, analysts can gain insights into the extent to which noise has been mitigated and the integrity of underlying patterns preserved."</w:t>
      </w:r>
    </w:p>
    <w:p w14:paraId="22726A97" w14:textId="77777777" w:rsidR="00B84E22" w:rsidRPr="00B84E22" w:rsidRDefault="00B84E22" w:rsidP="00B84E22">
      <w:pPr>
        <w:spacing w:before="100" w:beforeAutospacing="1" w:after="100" w:afterAutospacing="1" w:line="240" w:lineRule="auto"/>
        <w:rPr>
          <w:rFonts w:ascii="Times New Roman" w:eastAsia="Times New Roman" w:hAnsi="Times New Roman" w:cs="Times New Roman"/>
          <w:sz w:val="24"/>
          <w:szCs w:val="24"/>
        </w:rPr>
      </w:pPr>
      <w:r w:rsidRPr="00B84E22">
        <w:rPr>
          <w:rFonts w:ascii="Times New Roman" w:eastAsia="Times New Roman" w:hAnsi="Times New Roman" w:cs="Times New Roman"/>
          <w:sz w:val="24"/>
          <w:szCs w:val="24"/>
        </w:rPr>
        <w:t xml:space="preserve">"The application of machine learning approaches to noise reduction in healthcare datasets encompasses a diverse range of regression and clustering methodologies, each possessing unique strengths and limitations. Effective noise reduction is critical for enhancing the quality and </w:t>
      </w:r>
      <w:r w:rsidRPr="00B84E22">
        <w:rPr>
          <w:rFonts w:ascii="Times New Roman" w:eastAsia="Times New Roman" w:hAnsi="Times New Roman" w:cs="Times New Roman"/>
          <w:sz w:val="24"/>
          <w:szCs w:val="24"/>
        </w:rPr>
        <w:lastRenderedPageBreak/>
        <w:t>reliability of healthcare analytics, ultimately facilitating improved decision-making outcomes. As the complexity and volume of healthcare data continue to grow, the development and refinement of sophisticated noise reduction techniques will play an increasingly pivotal role in ensuring the integrity and utility of data-driven insights in the healthcare domain."</w:t>
      </w:r>
    </w:p>
    <w:p w14:paraId="460DF9A5" w14:textId="5EAF343C" w:rsidR="00B84E22" w:rsidRDefault="00767904" w:rsidP="00B84E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extraction:</w:t>
      </w:r>
      <w:r>
        <w:rPr>
          <w:rFonts w:ascii="Times New Roman" w:eastAsia="Times New Roman" w:hAnsi="Times New Roman" w:cs="Times New Roman"/>
          <w:sz w:val="24"/>
          <w:szCs w:val="24"/>
        </w:rPr>
        <w:br/>
      </w:r>
    </w:p>
    <w:p w14:paraId="4D3A71D6"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Here are the extracted chunks of text about Feature Extraction and Engineering from the document "Machine Learning Models for Data Preprocessing in Healthcare Analytics: A Technical Framework for Improved Decision-Making":</w:t>
      </w:r>
    </w:p>
    <w:p w14:paraId="562E0F0F"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40049701"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"5. Feature Extraction and Engineering</w:t>
      </w:r>
    </w:p>
    <w:p w14:paraId="0B21D211"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The process of feature extraction and engineering plays a pivotal role in enhancing the performance of machine learning models, particularly within the context of healthcare analytics. As healthcare data is often characterized by its high dimensionality, variability, and complexity, the effective selection and transformation of features are essential for improving model accuracy, interpretability, and generalization capabilities. Feature extraction involves the creation of new features from the original dataset, whereas feature engineering pertains to the selection and modification of existing features to better capture the underlying patterns relevant to the analytical task at hand.</w:t>
      </w:r>
    </w:p>
    <w:p w14:paraId="2B847B57"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147C960B"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The significance of feature selection in the context of healthcare analytics cannot be overstated. Many machine learning algorithms operate under the premise that a reduced set of relevant features can lead to improved model performance and reduced overfitting. The process of identifying and retaining the most informative features while eliminating redundant or irrelevant ones directly contributes to enhancing the signal-to-noise ratio within the dataset. This reduction in dimensionality not only improves the computational efficiency of the models but also aids in their interpretability, enabling stakeholders to derive actionable insights from the analytical outcomes.</w:t>
      </w:r>
    </w:p>
    <w:p w14:paraId="0A94EAE2"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0E038D23"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Moreover, the choice of features directly influences the learning process of machine learning algorithms. The incorporation of domain-specific knowledge in feature selection can lead to models that are not only statistically robust but also aligned with clinical reasoning. For example, in predicting patient outcomes based on electronic health records, features such as age, comorbidities, and treatment history may be identified as critical predictors. Employing domain expertise in selecting these features can significantly enhance the predictive capabilities of machine learning models.</w:t>
      </w:r>
    </w:p>
    <w:p w14:paraId="394A318F"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6E5C1D7A"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Feature extraction techniques further augment model performance by transforming raw data into formats that are more amenable to analysis. Various methodologies, such as Principal Component Analysis (PCA) and t-Distributed Stochastic Neighbor Embedding (t-SNE), are employed to derive new features that encapsulate the essential variance within high-dimensional data. PCA, for instance, utilizes orthogonal transformations to convert correlated features into a set of uncorrelated components, thereby simplifying the structure of the data while retaining its inherent variability. This technique is particularly useful in healthcare datasets, where the interplay of numerous variables can lead to multicollinearity and complicate model training.</w:t>
      </w:r>
    </w:p>
    <w:p w14:paraId="5EE3CC0D"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6417FCF1"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In addition to PCA, other feature extraction techniques, such as Independent Component Analysis (ICA) and Linear Discriminant Analysis (LDA), also serve to enhance model performance. ICA is adept at identifying statistically independent components from multivariate data, which can be beneficial in cases where underlying factors drive the observed correlations among features. LDA, on the other hand, focuses on maximizing the separability between different classes, thereby producing features that are highly informative for classification tasks. By leveraging these advanced extraction techniques, healthcare analysts can uncover latent structures within the data that may not be apparent through conventional feature selection approaches.</w:t>
      </w:r>
    </w:p>
    <w:p w14:paraId="074F8AD0"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118CF833"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Furthermore, the application of deep learning architectures has revolutionized the landscape of feature extraction. Convolutional Neural Networks (CNNs), for example, are particularly effective in automatically learning hierarchical features from raw data, such as medical images or time-series signals. The layers within a CNN capture increasingly complex patterns, allowing for the extraction of high-level features without extensive manual intervention. This capability is especially advantageous in healthcare, where the intricacies of medical data necessitate sophisticated feature representation for effective analysis.</w:t>
      </w:r>
    </w:p>
    <w:p w14:paraId="681A7D90"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5B4FF0A0"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The engineering of features is also critical in adapting the dataset for specific modeling tasks. Techniques such as normalization, scaling, and binarization are employed to preprocess features and enhance their suitability for machine learning algorithms. Normalization, for instance, transforms features to a common scale, thereby ensuring that no single feature dominates the learning process due to its magnitude. Scaling techniques, such as Min-Max scaling or Z-score normalization, facilitate the convergence of gradient descent-based optimization methods and enhance model stability.</w:t>
      </w:r>
    </w:p>
    <w:p w14:paraId="24CF18DF"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37F9E852"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lastRenderedPageBreak/>
        <w:t>Additionally, the creation of interaction features can uncover complex relationships among existing features, thereby providing models with more informative inputs. For example, in predicting patient risk scores, the interaction between medication adherence and comorbidity indices may yield insights that single features do not capture. Feature engineering methodologies, such as polynomial feature generation or logarithmic transformations, can also assist in linearizing relationships that may be inherently non-linear, thereby improving model performance.</w:t>
      </w:r>
    </w:p>
    <w:p w14:paraId="09526C4E"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3A11AFFF"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In the context of healthcare analytics, it is crucial to evaluate the efficacy of feature extraction and engineering techniques systematically. Metrics such as cross-validation scores, precision, recall, and F1-scores serve as benchmarks for assessing the performance of models trained with various feature sets. Moreover, techniques such as Recursive Feature Elimination (RFE) and feature importance ranking from tree-based models can provide quantitative assessments of the contribution of individual features to the predictive power of the model.</w:t>
      </w:r>
    </w:p>
    <w:p w14:paraId="5399A44D"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4840EF92"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Ultimately, the success of machine learning models in healthcare analytics is contingent upon the effective extraction and engineering of features that reflect the underlying realities of the data. The interplay between feature selection, extraction, and engineering creates a robust framework for enhancing model performance and fostering informed decision-making. As the landscape of healthcare data continues to evolve, the strategic application of these methodologies will be paramount in deriving meaningful insights and improving patient outcomes through data-driven practices.</w:t>
      </w:r>
    </w:p>
    <w:p w14:paraId="7E338675"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19BA2F37"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Exploration of ML Models for Automating Feature Engineering Processes</w:t>
      </w:r>
    </w:p>
    <w:p w14:paraId="16B21C70"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The automation of feature engineering processes through machine learning (ML) models represents a significant advancement in the field of healthcare analytics, addressing the growing complexity and volume of healthcare data. Traditional methods of feature engineering often rely heavily on domain expertise and manual intervention, which can be time-consuming and may introduce biases. By leveraging automated techniques, practitioners can streamline the feature engineering workflow, enhance model performance, and facilitate reproducibility in analytical pipelines. This section explores the various ML models and approaches that are instrumental in automating feature engineering processes, emphasizing their applicability within healthcare contexts.</w:t>
      </w:r>
    </w:p>
    <w:p w14:paraId="49F9A4CB"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0933CAC1"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 xml:space="preserve">One prominent approach to automating feature engineering involves the utilization of algorithmic techniques such as feature synthesis and transformation. Automated feature synthesis refers to the generation of new features from existing ones through mathematical operations, </w:t>
      </w:r>
      <w:r w:rsidRPr="00767904">
        <w:rPr>
          <w:rFonts w:ascii="Times New Roman" w:eastAsia="Times New Roman" w:hAnsi="Times New Roman" w:cs="Times New Roman"/>
          <w:sz w:val="24"/>
          <w:szCs w:val="24"/>
        </w:rPr>
        <w:lastRenderedPageBreak/>
        <w:t xml:space="preserve">aggregations, or logical combinations. For example, combinations of patient demographics, clinical measurements, and treatment regimens can be synthesized to produce new features that encapsulate complex interactions and dependencies. Various libraries and frameworks, such as </w:t>
      </w:r>
      <w:proofErr w:type="spellStart"/>
      <w:r w:rsidRPr="00767904">
        <w:rPr>
          <w:rFonts w:ascii="Times New Roman" w:eastAsia="Times New Roman" w:hAnsi="Times New Roman" w:cs="Times New Roman"/>
          <w:sz w:val="24"/>
          <w:szCs w:val="24"/>
        </w:rPr>
        <w:t>Featuretools</w:t>
      </w:r>
      <w:proofErr w:type="spellEnd"/>
      <w:r w:rsidRPr="00767904">
        <w:rPr>
          <w:rFonts w:ascii="Times New Roman" w:eastAsia="Times New Roman" w:hAnsi="Times New Roman" w:cs="Times New Roman"/>
          <w:sz w:val="24"/>
          <w:szCs w:val="24"/>
        </w:rPr>
        <w:t>, facilitate this automation by providing primitives that allow for the creation of new features based on user-defined functions and data relationships. This process not only accelerates the feature engineering phase but also enables the discovery of features that may not have been previously considered.</w:t>
      </w:r>
    </w:p>
    <w:p w14:paraId="22F5FAC6"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51A23B4C"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Moreover, the application of ensemble learning techniques, such as Random Forest and Gradient Boosting, has proven advantageous for automating feature selection and extraction. These methods inherently compute feature importance scores, thereby guiding analysts in identifying which features significantly contribute to the predictive capabilities of the model. By employing these models iteratively, one can refine the feature set and remove redundant or non-informative features, enhancing model interpretability and performance. The combination of multiple models also mitigates the risk of overfitting associated with single model predictions, thereby ensuring robustness in feature selection.</w:t>
      </w:r>
    </w:p>
    <w:p w14:paraId="57C9A362"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6D8DB918"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Deep learning architectures, particularly those involving autoencoders, have emerged as powerful tools for automating feature extraction. Autoencoders are neural networks trained to reconstruct their input, effectively learning compressed representations of the data in their hidden layers. This capability is particularly useful in healthcare analytics, where datasets often contain vast amounts of information that can be difficult to interpret. By employing autoencoders, analysts can automatically learn hierarchical features from raw data, such as imaging modalities or electronic health records. The bottleneck layer of an autoencoder, which contains the reduced representation, can serve as an effective feature set for downstream tasks, thereby eliminating the need for manual feature engineering.</w:t>
      </w:r>
    </w:p>
    <w:p w14:paraId="7102CD65"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138E8951"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 xml:space="preserve">In addition to autoencoders, Generative Adversarial Networks (GANs) have also garnered attention for their potential in feature engineering. GANs consist of two neural networks-the generator and the discriminator – competing against each other to produce high-quality synthetic data. In healthcare contexts, GANs can be utilized to generate synthetic patient data that reflects the distributions of existing data while preserving sensitive information. The features derived from this synthetic data can be used to augment training datasets, facilitating better model </w:t>
      </w:r>
      <w:proofErr w:type="gramStart"/>
      <w:r w:rsidRPr="00767904">
        <w:rPr>
          <w:rFonts w:ascii="Times New Roman" w:eastAsia="Times New Roman" w:hAnsi="Times New Roman" w:cs="Times New Roman"/>
          <w:sz w:val="24"/>
          <w:szCs w:val="24"/>
        </w:rPr>
        <w:t>generalization</w:t>
      </w:r>
      <w:proofErr w:type="gramEnd"/>
      <w:r w:rsidRPr="00767904">
        <w:rPr>
          <w:rFonts w:ascii="Times New Roman" w:eastAsia="Times New Roman" w:hAnsi="Times New Roman" w:cs="Times New Roman"/>
          <w:sz w:val="24"/>
          <w:szCs w:val="24"/>
        </w:rPr>
        <w:t xml:space="preserve"> and enhancing the overall performance of analytical systems.</w:t>
      </w:r>
    </w:p>
    <w:p w14:paraId="5E369202"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6E8C4FA9"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 xml:space="preserve">Another approach for automating feature engineering involves the integration of natural language processing (NLP) techniques, particularly in scenarios where unstructured text data is prevalent. Healthcare analytics often involves the analysis of clinical notes, radiology reports, </w:t>
      </w:r>
      <w:r w:rsidRPr="00767904">
        <w:rPr>
          <w:rFonts w:ascii="Times New Roman" w:eastAsia="Times New Roman" w:hAnsi="Times New Roman" w:cs="Times New Roman"/>
          <w:sz w:val="24"/>
          <w:szCs w:val="24"/>
        </w:rPr>
        <w:lastRenderedPageBreak/>
        <w:t>and patient feedback, which contain valuable insights that are challenging to quantify. Through automated text mining and feature extraction techniques, such as term frequency-inverse document frequency (TF-IDF) and word embeddings (e.g., Word2Vec or BERT), analysts can convert unstructured text into structured features. This process enables the incorporation of textual data into predictive models, thereby enriching the feature set and improving model performance in tasks such as risk assessment and outcome prediction.</w:t>
      </w:r>
    </w:p>
    <w:p w14:paraId="17D8E6AE"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7716646B"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Automating feature engineering processes also extends to the use of meta-learning approaches, where models are trained to optimize the feature engineering process itself. Meta-learning, or "learning to learn," involves algorithms that can adapt and improve their learning strategies based on previous experiences and data characteristics. By leveraging historical performance data and feature sets from prior analyses, meta-learning models can identify the most effective feature engineering strategies for new datasets, thereby reducing the reliance on manual expertise and enhancing the efficiency of the analytical workflow.</w:t>
      </w:r>
    </w:p>
    <w:p w14:paraId="31175A74"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67F5D819"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 xml:space="preserve">Furthermore, the implementation of </w:t>
      </w:r>
      <w:proofErr w:type="spellStart"/>
      <w:r w:rsidRPr="00767904">
        <w:rPr>
          <w:rFonts w:ascii="Times New Roman" w:eastAsia="Times New Roman" w:hAnsi="Times New Roman" w:cs="Times New Roman"/>
          <w:sz w:val="24"/>
          <w:szCs w:val="24"/>
        </w:rPr>
        <w:t>AutoML</w:t>
      </w:r>
      <w:proofErr w:type="spellEnd"/>
      <w:r w:rsidRPr="00767904">
        <w:rPr>
          <w:rFonts w:ascii="Times New Roman" w:eastAsia="Times New Roman" w:hAnsi="Times New Roman" w:cs="Times New Roman"/>
          <w:sz w:val="24"/>
          <w:szCs w:val="24"/>
        </w:rPr>
        <w:t xml:space="preserve"> (Automated Machine Learning) frameworks has gained traction as a comprehensive solution for automating the feature engineering process. </w:t>
      </w:r>
      <w:proofErr w:type="spellStart"/>
      <w:r w:rsidRPr="00767904">
        <w:rPr>
          <w:rFonts w:ascii="Times New Roman" w:eastAsia="Times New Roman" w:hAnsi="Times New Roman" w:cs="Times New Roman"/>
          <w:sz w:val="24"/>
          <w:szCs w:val="24"/>
        </w:rPr>
        <w:t>AutoML</w:t>
      </w:r>
      <w:proofErr w:type="spellEnd"/>
      <w:r w:rsidRPr="00767904">
        <w:rPr>
          <w:rFonts w:ascii="Times New Roman" w:eastAsia="Times New Roman" w:hAnsi="Times New Roman" w:cs="Times New Roman"/>
          <w:sz w:val="24"/>
          <w:szCs w:val="24"/>
        </w:rPr>
        <w:t xml:space="preserve"> platforms, such as H2O.ai, </w:t>
      </w:r>
      <w:proofErr w:type="spellStart"/>
      <w:r w:rsidRPr="00767904">
        <w:rPr>
          <w:rFonts w:ascii="Times New Roman" w:eastAsia="Times New Roman" w:hAnsi="Times New Roman" w:cs="Times New Roman"/>
          <w:sz w:val="24"/>
          <w:szCs w:val="24"/>
        </w:rPr>
        <w:t>DataRobot</w:t>
      </w:r>
      <w:proofErr w:type="spellEnd"/>
      <w:r w:rsidRPr="00767904">
        <w:rPr>
          <w:rFonts w:ascii="Times New Roman" w:eastAsia="Times New Roman" w:hAnsi="Times New Roman" w:cs="Times New Roman"/>
          <w:sz w:val="24"/>
          <w:szCs w:val="24"/>
        </w:rPr>
        <w:t xml:space="preserve">, and Google </w:t>
      </w:r>
      <w:proofErr w:type="spellStart"/>
      <w:r w:rsidRPr="00767904">
        <w:rPr>
          <w:rFonts w:ascii="Times New Roman" w:eastAsia="Times New Roman" w:hAnsi="Times New Roman" w:cs="Times New Roman"/>
          <w:sz w:val="24"/>
          <w:szCs w:val="24"/>
        </w:rPr>
        <w:t>AutoML</w:t>
      </w:r>
      <w:proofErr w:type="spellEnd"/>
      <w:r w:rsidRPr="00767904">
        <w:rPr>
          <w:rFonts w:ascii="Times New Roman" w:eastAsia="Times New Roman" w:hAnsi="Times New Roman" w:cs="Times New Roman"/>
          <w:sz w:val="24"/>
          <w:szCs w:val="24"/>
        </w:rPr>
        <w:t xml:space="preserve">, encompass a suite of algorithms that automatically perform feature selection, extraction, and transformation while optimizing model training. These platforms facilitate the end-to-end process of data preprocessing and model building, allowing practitioners to focus on high-level decision-making rather than the intricacies of feature engineering. In healthcare analytics, where timely insights are critical, the deployment of </w:t>
      </w:r>
      <w:proofErr w:type="spellStart"/>
      <w:r w:rsidRPr="00767904">
        <w:rPr>
          <w:rFonts w:ascii="Times New Roman" w:eastAsia="Times New Roman" w:hAnsi="Times New Roman" w:cs="Times New Roman"/>
          <w:sz w:val="24"/>
          <w:szCs w:val="24"/>
        </w:rPr>
        <w:t>AutoML</w:t>
      </w:r>
      <w:proofErr w:type="spellEnd"/>
      <w:r w:rsidRPr="00767904">
        <w:rPr>
          <w:rFonts w:ascii="Times New Roman" w:eastAsia="Times New Roman" w:hAnsi="Times New Roman" w:cs="Times New Roman"/>
          <w:sz w:val="24"/>
          <w:szCs w:val="24"/>
        </w:rPr>
        <w:t xml:space="preserve"> can significantly reduce the time required to develop robust predictive models.</w:t>
      </w:r>
    </w:p>
    <w:p w14:paraId="5D702D9E"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3392EDE0"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Case Studies Demonstrating Successful Feature Extraction in Healthcare Contexts</w:t>
      </w:r>
    </w:p>
    <w:p w14:paraId="26BC7E4C"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The successful application of feature extraction methodologies in healthcare analytics is evidenced through several pertinent case studies that highlight the impact of these approaches on clinical outcomes and operational efficiency. This section delves into specific instances where innovative feature extraction techniques have been deployed to derive actionable insights from complex healthcare datasets, ultimately illustrating the critical role of automated feature engineering in improving healthcare analytics.</w:t>
      </w:r>
    </w:p>
    <w:p w14:paraId="2845EDDF"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1DC349B3"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 xml:space="preserve">A prominent case study involves the use of feature extraction techniques in the management of diabetes through electronic health records (EHRs). Researchers at a leading academic medical center sought to predict the risk of hospitalization among patients with diabetes. To achieve this, they employed a combination of traditional clinical features alongside automatically extracted </w:t>
      </w:r>
      <w:r w:rsidRPr="00767904">
        <w:rPr>
          <w:rFonts w:ascii="Times New Roman" w:eastAsia="Times New Roman" w:hAnsi="Times New Roman" w:cs="Times New Roman"/>
          <w:sz w:val="24"/>
          <w:szCs w:val="24"/>
        </w:rPr>
        <w:lastRenderedPageBreak/>
        <w:t>features derived from unstructured clinical notes. Utilizing natural language processing (NLP) techniques, such as Named Entity Recognition (NER) and sentiment analysis, the team was able to extract clinically relevant information about patient history, medication adherence, and lifestyle factors. By integrating these features into predictive modeling frameworks, the study demonstrated a significant improvement in the accuracy of hospitalization risk predictions, underscoring the value of automating feature extraction from unstructured data sources in enhancing patient care.</w:t>
      </w:r>
    </w:p>
    <w:p w14:paraId="67EF08A7"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582BEA73"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In another instance, the application of deep learning for feature extraction was illustrated in a study focusing on radiology imaging for the detection of pneumonia. The researchers employed convolutional neural networks (CNNs) to automatically extract features from chest X-ray images, eliminating the need for manual feature selection. By training the CNN on a large dataset of labeled images, the model learned to identify patterns and anomalies indicative of pneumonia. The derived features from the deep learning model were subsequently utilized in a classification framework, resulting in a model that achieved diagnostic accuracy comparable to that of experienced radiologists. This case study not only highlights the efficacy of automated feature extraction using deep learning but also emphasizes the potential for improving diagnostic processes and reducing diagnostic errors in radiology.</w:t>
      </w:r>
    </w:p>
    <w:p w14:paraId="27CE1A51"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28D4556B"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Furthermore, a case study conducted in the realm of predictive analytics for heart failure exemplifies the integration of automated feature extraction methodologies to enhance model performance. Researchers focused on developing a predictive model to assess the risk of readmission among heart failure patients using a comprehensive dataset that included structured data (e.g., demographics, clinical measurements) and unstructured data (e.g., discharge summaries). Through the application of autoencoders, the team successfully compressed high-dimensional input data into lower-dimensional representations while retaining the essential features indicative of patient risk factors. The extracted features were then incorporated into a gradient boosting model, yielding a significant reduction in readmission rates through more accurate risk stratification and targeted interventions.</w:t>
      </w:r>
    </w:p>
    <w:p w14:paraId="74DDA1FD"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759C68FC"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 xml:space="preserve">Another illustrative case study involved the use of feature extraction techniques for improving cancer prognosis through genomic data analysis. In this study, researchers aimed to predict survival outcomes for patients with breast cancer based on genomic and clinical features. By employing advanced feature selection methods, such as Recursive Feature Elimination (RFE) combined with Support Vector Machines (SVM), they were able to identify a subset of genetic markers that were most predictive of survival outcomes. The model, informed by these automatically selected features, significantly outperformed traditional models, facilitating more personalized treatment </w:t>
      </w:r>
      <w:proofErr w:type="gramStart"/>
      <w:r w:rsidRPr="00767904">
        <w:rPr>
          <w:rFonts w:ascii="Times New Roman" w:eastAsia="Times New Roman" w:hAnsi="Times New Roman" w:cs="Times New Roman"/>
          <w:sz w:val="24"/>
          <w:szCs w:val="24"/>
        </w:rPr>
        <w:t>approaches</w:t>
      </w:r>
      <w:proofErr w:type="gramEnd"/>
      <w:r w:rsidRPr="00767904">
        <w:rPr>
          <w:rFonts w:ascii="Times New Roman" w:eastAsia="Times New Roman" w:hAnsi="Times New Roman" w:cs="Times New Roman"/>
          <w:sz w:val="24"/>
          <w:szCs w:val="24"/>
        </w:rPr>
        <w:t xml:space="preserve"> and improving patient prognostication.</w:t>
      </w:r>
    </w:p>
    <w:p w14:paraId="0C7471FA"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6A4542FC"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lastRenderedPageBreak/>
        <w:t>The exploration of feature extraction methods has also proven beneficial in the context of mental health, particularly in analyzing patient feedback and sentiment from online forums and surveys. A case study that focused on leveraging NLP for sentiment analysis in mental health applications illustrated how automated feature extraction can provide insights into patient experiences and treatment efficacy. By utilizing techniques such as Latent Dirichlet Allocation (LDA) for topic modeling and sentiment classification algorithms, researchers extracted meaningful features related to patient sentiments and concerns. These insights were subsequently employed to inform mental health interventions and improve service delivery, highlighting the transformative potential of automated feature extraction in understanding patient perspectives.</w:t>
      </w:r>
    </w:p>
    <w:p w14:paraId="7E279C1A"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509C9A7D"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Moreover, the integration of feature extraction methods in clinical trial data analysis has been pivotal in enhancing the understanding of treatment effects and patient responses. A case study exploring the evaluation of drug efficacy in oncology highlighted how researchers employed automated feature extraction techniques to process complex clinical trial datasets. By employing dimensionality reduction techniques such as Principal Component Analysis (PCA) and t-Distributed Stochastic Neighbor Embedding (t-SNE), the researchers effectively summarized the high-dimensional data, allowing for a clearer interpretation of treatment effects across various patient subgroups. The resulting insights significantly contributed to the optimization of clinical trial designs and the tailoring of therapies to individual patient needs.</w:t>
      </w:r>
    </w:p>
    <w:p w14:paraId="22DF8FCB"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759C252D"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These case studies collectively underscore the importance and efficacy of automated feature extraction in diverse healthcare contexts. The integration of innovative methodologies not only enhances predictive accuracy and decision-making processes but also facilitates the extraction of insights from complex, high-dimensional datasets. As healthcare systems increasingly adopt data-driven approaches to improve patient care and operational efficiency, the continued exploration and implementation of automated feature extraction techniques will be essential in shaping the future of healthcare analytics. These advancements will ultimately empower healthcare providers to make more informed decisions, foster personalized treatment approaches, and improve overall health outcomes for patients."</w:t>
      </w:r>
    </w:p>
    <w:p w14:paraId="0273C348" w14:textId="4A483D4D" w:rsid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506483D2" w14:textId="69530413" w:rsid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Dimensionality Reduction:</w:t>
      </w:r>
      <w:r>
        <w:rPr>
          <w:rFonts w:ascii="Times New Roman" w:eastAsia="Times New Roman" w:hAnsi="Times New Roman" w:cs="Times New Roman"/>
          <w:sz w:val="24"/>
          <w:szCs w:val="24"/>
        </w:rPr>
        <w:br/>
      </w:r>
    </w:p>
    <w:p w14:paraId="37EF6D6A"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Here are the extracted chunks of text about Dimensionality Reduction Strategies from the document "Machine Learning Models for Data Preprocessing in Healthcare Analytics: A Technical Framework for Improved Decision-Making":</w:t>
      </w:r>
    </w:p>
    <w:p w14:paraId="7745448F"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376425F9"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"6. Dimensionality Reduction Strategies</w:t>
      </w:r>
    </w:p>
    <w:p w14:paraId="18119D66"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lastRenderedPageBreak/>
        <w:t>The phenomenon commonly referred to as the curse of dimensionality poses a significant challenge in the field of healthcare analytics, particularly when dealing with high-dimensional datasets that characterize modern clinical and genomic research. This curse manifests when the feature space becomes increasingly sparse as the number of dimensions increases, leading to various complications such as overfitting, increased computational costs, and difficulties in visualizing and interpreting the data. As dimensionality increases, the volume of the space increases exponentially, resulting in a situation where the available data becomes insufficient to accurately represent the underlying structure. Consequently, dimensionality reduction techniques have emerged as essential tools for mitigating these challenges, enabling the extraction of meaningful patterns and relationships within complex healthcare datasets.</w:t>
      </w:r>
    </w:p>
    <w:p w14:paraId="76D000A8"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24B62C7C"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Dimensionality reduction techniques can be broadly categorized into linear and non-linear strategies, each possessing distinct advantages and applications in healthcare analytics. Linear dimensionality reduction techniques, such as Principal Component Analysis (PCA) and Linear Discriminant Analysis (LDA), operate under the assumption that the relationships among the features can be captured through linear transformations. PCA</w:t>
      </w:r>
      <w:proofErr w:type="gramStart"/>
      <w:r w:rsidRPr="00767904">
        <w:rPr>
          <w:rFonts w:ascii="Times New Roman" w:eastAsia="Times New Roman" w:hAnsi="Times New Roman" w:cs="Times New Roman"/>
          <w:sz w:val="24"/>
          <w:szCs w:val="24"/>
        </w:rPr>
        <w:t>, in particular, is</w:t>
      </w:r>
      <w:proofErr w:type="gramEnd"/>
      <w:r w:rsidRPr="00767904">
        <w:rPr>
          <w:rFonts w:ascii="Times New Roman" w:eastAsia="Times New Roman" w:hAnsi="Times New Roman" w:cs="Times New Roman"/>
          <w:sz w:val="24"/>
          <w:szCs w:val="24"/>
        </w:rPr>
        <w:t xml:space="preserve"> widely utilized for its ability to reduce dimensionality by identifying the principal components that capture the maximum variance within the data. By projecting high-dimensional data onto a lower-dimensional space, PCA facilitates improved visualization and interpretation while retaining the most informative features. LDA, on the other hand, focuses on maximizing the separability between multiple classes, making it particularly useful in supervised learning scenarios where distinct groups need to be identified.</w:t>
      </w:r>
    </w:p>
    <w:p w14:paraId="7BD569D5"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454A19F2"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Non-linear dimensionality reduction techniques, such as t-Distributed Stochastic Neighbor Embedding (t-SNE), Uniform Manifold Approximation and Projection (UMAP), and autoencoders, provide alternative approaches that are particularly effective in capturing complex, non-linear relationships within high-dimensional data. t-SNE, for instance, excels in preserving local structures while reducing dimensionality, making it an excellent choice for visualizing high-dimensional data in two or three dimensions. UMAP offers a similar capability with enhanced scalability and flexibility, making it suitable for larger datasets commonly encountered in healthcare analytics. Autoencoders, which are neural network architectures designed to learn compressed representations of data, have gained traction due to their ability to effectively model non-linear feature interactions and capture intricate data distributions.</w:t>
      </w:r>
    </w:p>
    <w:p w14:paraId="46D245A3"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0BC64733"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 xml:space="preserve">The applications of dimensionality reduction techniques within clinical and genomic data analysis are profound and far-reaching. In clinical settings, dimensionality reduction plays a pivotal role in patient stratification and risk assessment. For instance, when analyzing EHRs, healthcare professionals may encounter datasets characterized by hundreds of clinical variables. By employing dimensionality reduction strategies, clinicians can effectively identify key factors contributing to patient outcomes, enabling targeted interventions and personalized treatment </w:t>
      </w:r>
      <w:r w:rsidRPr="00767904">
        <w:rPr>
          <w:rFonts w:ascii="Times New Roman" w:eastAsia="Times New Roman" w:hAnsi="Times New Roman" w:cs="Times New Roman"/>
          <w:sz w:val="24"/>
          <w:szCs w:val="24"/>
        </w:rPr>
        <w:lastRenderedPageBreak/>
        <w:t>plans. Furthermore, dimensionality reduction aids in the visualization of patient clusters, facilitating the exploration of population health trends and treatment responses.</w:t>
      </w:r>
    </w:p>
    <w:p w14:paraId="50A61FDB"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1020F478"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 xml:space="preserve">In the realm of genomic data analysis, the application of dimensionality reduction is crucial due to the inherently high dimensionality of genomic datasets. Techniques such as PCA are routinely employed to reduce the complexity of gene expression data, enabling researchers to discern meaningful patterns that correlate with disease phenotypes. For example, in cancer genomics, dimensionality reduction can help identify gene signatures associated with tumor subtypes, ultimately guiding therapeutic </w:t>
      </w:r>
      <w:proofErr w:type="gramStart"/>
      <w:r w:rsidRPr="00767904">
        <w:rPr>
          <w:rFonts w:ascii="Times New Roman" w:eastAsia="Times New Roman" w:hAnsi="Times New Roman" w:cs="Times New Roman"/>
          <w:sz w:val="24"/>
          <w:szCs w:val="24"/>
        </w:rPr>
        <w:t>decisions</w:t>
      </w:r>
      <w:proofErr w:type="gramEnd"/>
      <w:r w:rsidRPr="00767904">
        <w:rPr>
          <w:rFonts w:ascii="Times New Roman" w:eastAsia="Times New Roman" w:hAnsi="Times New Roman" w:cs="Times New Roman"/>
          <w:sz w:val="24"/>
          <w:szCs w:val="24"/>
        </w:rPr>
        <w:t xml:space="preserve"> and improving prognostic accuracy. Additionally, the integration of dimensionality reduction techniques with machine learning algorithms enhances the interpretability of predictive models, allowing researchers to focus on the most relevant biological features while mitigating the risk of overfitting.</w:t>
      </w:r>
    </w:p>
    <w:p w14:paraId="5B4F6640"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10128A1B"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Moreover, the implementation of dimensionality reduction strategies facilitates the integration of multi-omics data, where diverse biological data types such as transcriptomics, proteomics, and metabolomics are combined to provide a comprehensive view of biological processes. By reducing the dimensionality of these disparate datasets, researchers can uncover synergistic effects and interactions that are critical for understanding complex diseases. This integrative approach not only enhances the robustness of predictive models but also fosters the identification of novel biomarkers and therapeutic targets.</w:t>
      </w:r>
    </w:p>
    <w:p w14:paraId="3248F404"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p>
    <w:p w14:paraId="33C61EDC" w14:textId="77777777" w:rsidR="00767904" w:rsidRPr="00767904" w:rsidRDefault="00767904" w:rsidP="00767904">
      <w:pPr>
        <w:spacing w:before="100" w:beforeAutospacing="1" w:after="100" w:afterAutospacing="1" w:line="240" w:lineRule="auto"/>
        <w:rPr>
          <w:rFonts w:ascii="Times New Roman" w:eastAsia="Times New Roman" w:hAnsi="Times New Roman" w:cs="Times New Roman"/>
          <w:sz w:val="24"/>
          <w:szCs w:val="24"/>
        </w:rPr>
      </w:pPr>
      <w:r w:rsidRPr="00767904">
        <w:rPr>
          <w:rFonts w:ascii="Times New Roman" w:eastAsia="Times New Roman" w:hAnsi="Times New Roman" w:cs="Times New Roman"/>
          <w:sz w:val="24"/>
          <w:szCs w:val="24"/>
        </w:rPr>
        <w:t>Dimensionality reduction strategies represent a fundamental component of healthcare analytics, addressing the challenges posed by high-dimensional data while facilitating improved decision-making and clinical outcomes. The judicious application of both linear and non-linear techniques enables healthcare professionals and researchers to distill complex datasets into actionable insights, ultimately advancing the goals of precision medicine and enhancing patient care. As the landscape of healthcare data continues to evolve, the continued exploration and refinement of dimensionality reduction methodologies will remain pivotal in harnessing the full potential of data-driven approaches to healthcare analytics."</w:t>
      </w:r>
    </w:p>
    <w:p w14:paraId="6CB20B5A" w14:textId="056A6A38" w:rsidR="00767904" w:rsidRDefault="00767904" w:rsidP="00B84E22">
      <w:pPr>
        <w:spacing w:before="100" w:beforeAutospacing="1" w:after="100" w:afterAutospacing="1" w:line="240" w:lineRule="auto"/>
        <w:outlineLvl w:val="2"/>
        <w:rPr>
          <w:rFonts w:ascii="Times New Roman" w:eastAsia="Times New Roman" w:hAnsi="Times New Roman" w:cs="Times New Roman"/>
          <w:sz w:val="24"/>
          <w:szCs w:val="24"/>
          <w:lang w:val="fr-FR"/>
        </w:rPr>
      </w:pPr>
    </w:p>
    <w:p w14:paraId="4020F30C"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r>
        <w:rPr>
          <w:rFonts w:ascii="Segoe UI" w:hAnsi="Segoe UI" w:cs="Segoe UI"/>
        </w:rPr>
        <w:t>Data Transformation and Normalization</w:t>
      </w:r>
      <w:r>
        <w:rPr>
          <w:rFonts w:ascii="Segoe UI" w:hAnsi="Segoe UI" w:cs="Segoe UI"/>
        </w:rPr>
        <w:t>:</w:t>
      </w:r>
      <w:r>
        <w:rPr>
          <w:rFonts w:ascii="Segoe UI" w:hAnsi="Segoe UI" w:cs="Segoe UI"/>
        </w:rPr>
        <w:br/>
      </w:r>
      <w:r>
        <w:rPr>
          <w:rFonts w:ascii="Segoe UI" w:hAnsi="Segoe UI" w:cs="Segoe UI"/>
        </w:rPr>
        <w:br/>
      </w:r>
      <w:r w:rsidRPr="005602F3">
        <w:rPr>
          <w:rFonts w:ascii="Times New Roman" w:eastAsia="Times New Roman" w:hAnsi="Times New Roman" w:cs="Times New Roman"/>
          <w:sz w:val="24"/>
          <w:szCs w:val="24"/>
        </w:rPr>
        <w:t>Here are the extracted chunks of text about Data Transformation and Normalization from the document "Machine Learning Models for Data Preprocessing in Healthcare Analytics: A Technical Framework for Improved Decision-Making":</w:t>
      </w:r>
    </w:p>
    <w:p w14:paraId="4B18F4B1"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p>
    <w:p w14:paraId="17700245"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r w:rsidRPr="005602F3">
        <w:rPr>
          <w:rFonts w:ascii="Times New Roman" w:eastAsia="Times New Roman" w:hAnsi="Times New Roman" w:cs="Times New Roman"/>
          <w:sz w:val="24"/>
          <w:szCs w:val="24"/>
        </w:rPr>
        <w:lastRenderedPageBreak/>
        <w:t>"7. Data Transformation and Normalization</w:t>
      </w:r>
    </w:p>
    <w:p w14:paraId="3F13CDFC"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r w:rsidRPr="005602F3">
        <w:rPr>
          <w:rFonts w:ascii="Times New Roman" w:eastAsia="Times New Roman" w:hAnsi="Times New Roman" w:cs="Times New Roman"/>
          <w:sz w:val="24"/>
          <w:szCs w:val="24"/>
        </w:rPr>
        <w:t>The significance of data normalization within healthcare analytics cannot be overstated, particularly given the inherent diversity of data sources that inform clinical decision-making. Healthcare data often emanates from a myriad of systems, including electronic health records (EHRs), laboratory information systems, imaging technologies, and wearable devices, each contributing data characterized by varying scales, units, and formats. This heterogeneity presents considerable challenges in harmonizing data for subsequent analysis. Normalization serves as a critical preprocessing step aimed at standardizing data values, ensuring comparability across different datasets while minimizing biases introduced by disparate scales. The process of normalization allows healthcare analysts and machine learning practitioners to mitigate the risk of certain features dominating the modeling process due to their larger magnitudes, thus fostering a more equitable contribution of all variables to the resulting analytical outcomes.</w:t>
      </w:r>
    </w:p>
    <w:p w14:paraId="75D209DF"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p>
    <w:p w14:paraId="15D19B3D"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r w:rsidRPr="005602F3">
        <w:rPr>
          <w:rFonts w:ascii="Times New Roman" w:eastAsia="Times New Roman" w:hAnsi="Times New Roman" w:cs="Times New Roman"/>
          <w:sz w:val="24"/>
          <w:szCs w:val="24"/>
        </w:rPr>
        <w:t xml:space="preserve">The examination of machine learning methods for data transformation and scaling reveals a spectrum of approaches, each tailored to address specific data characteristics and analytical objectives. Among the most prevalent normalization techniques is Min-Max scaling, which transforms features to a common range, </w:t>
      </w:r>
      <w:proofErr w:type="gramStart"/>
      <w:r w:rsidRPr="005602F3">
        <w:rPr>
          <w:rFonts w:ascii="Times New Roman" w:eastAsia="Times New Roman" w:hAnsi="Times New Roman" w:cs="Times New Roman"/>
          <w:sz w:val="24"/>
          <w:szCs w:val="24"/>
        </w:rPr>
        <w:t>typically[</w:t>
      </w:r>
      <w:proofErr w:type="gramEnd"/>
      <w:r w:rsidRPr="005602F3">
        <w:rPr>
          <w:rFonts w:ascii="Times New Roman" w:eastAsia="Times New Roman" w:hAnsi="Times New Roman" w:cs="Times New Roman"/>
          <w:sz w:val="24"/>
          <w:szCs w:val="24"/>
        </w:rPr>
        <w:t xml:space="preserve">1]. This method is particularly effective when dealing with bounded data and can enhance the performance of algorithms sensitive to the scale of input data, such as gradient descent-based optimizations. Conversely, Z-score normalization (standardization) is employed to transform data based on its mean and standard deviation, allowing for the identification of </w:t>
      </w:r>
      <w:proofErr w:type="gramStart"/>
      <w:r w:rsidRPr="005602F3">
        <w:rPr>
          <w:rFonts w:ascii="Times New Roman" w:eastAsia="Times New Roman" w:hAnsi="Times New Roman" w:cs="Times New Roman"/>
          <w:sz w:val="24"/>
          <w:szCs w:val="24"/>
        </w:rPr>
        <w:t>outliers</w:t>
      </w:r>
      <w:proofErr w:type="gramEnd"/>
      <w:r w:rsidRPr="005602F3">
        <w:rPr>
          <w:rFonts w:ascii="Times New Roman" w:eastAsia="Times New Roman" w:hAnsi="Times New Roman" w:cs="Times New Roman"/>
          <w:sz w:val="24"/>
          <w:szCs w:val="24"/>
        </w:rPr>
        <w:t xml:space="preserve"> and ensuring that the resulting data adheres to a standard normal distribution. This technique is especially useful in scenarios where data distributions may not be uniform or where Gaussian assumptions are made in subsequent analyses.</w:t>
      </w:r>
    </w:p>
    <w:p w14:paraId="253D23F1"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p>
    <w:p w14:paraId="3598918B"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r w:rsidRPr="005602F3">
        <w:rPr>
          <w:rFonts w:ascii="Times New Roman" w:eastAsia="Times New Roman" w:hAnsi="Times New Roman" w:cs="Times New Roman"/>
          <w:sz w:val="24"/>
          <w:szCs w:val="24"/>
        </w:rPr>
        <w:t>In addition to these conventional methods, advanced machine learning techniques such as power transformation and robust scaling have gained traction. Power transformation, which includes methods such as Box-Cox and Yeo-Johnson transformations, seeks to stabilize variance and make the data more closely conform to a normal distribution, thereby improving the performance of parametric models. Robust scaling, on the other hand, utilizes the median and interquartile range to scale features, rendering it particularly advantageous in the presence of outliers. The choice of transformation technique is often contingent upon the specific properties of the dataset and the requirements of the analytical models employed, necessitating a careful evaluation of the underlying data characteristics prior to implementation.</w:t>
      </w:r>
    </w:p>
    <w:p w14:paraId="391455CB"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p>
    <w:p w14:paraId="5C2C0D7C"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r w:rsidRPr="005602F3">
        <w:rPr>
          <w:rFonts w:ascii="Times New Roman" w:eastAsia="Times New Roman" w:hAnsi="Times New Roman" w:cs="Times New Roman"/>
          <w:sz w:val="24"/>
          <w:szCs w:val="24"/>
        </w:rPr>
        <w:t xml:space="preserve">The integration of data transformation techniques within preprocessing workflows represents a pivotal step in enhancing the efficacy and reliability of healthcare analytics. A well-structured preprocessing pipeline incorporates normalization as a foundational component, aligning diverse data inputs into a coherent framework conducive to analysis. By establishing clear protocols for </w:t>
      </w:r>
      <w:r w:rsidRPr="005602F3">
        <w:rPr>
          <w:rFonts w:ascii="Times New Roman" w:eastAsia="Times New Roman" w:hAnsi="Times New Roman" w:cs="Times New Roman"/>
          <w:sz w:val="24"/>
          <w:szCs w:val="24"/>
        </w:rPr>
        <w:lastRenderedPageBreak/>
        <w:t>data transformation, healthcare organizations can ensure consistency and reproducibility in their analytical processes, which are paramount for generating actionable insights and supporting data-driven decision-making.</w:t>
      </w:r>
    </w:p>
    <w:p w14:paraId="210E257E"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p>
    <w:p w14:paraId="36C10547"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r w:rsidRPr="005602F3">
        <w:rPr>
          <w:rFonts w:ascii="Times New Roman" w:eastAsia="Times New Roman" w:hAnsi="Times New Roman" w:cs="Times New Roman"/>
          <w:sz w:val="24"/>
          <w:szCs w:val="24"/>
        </w:rPr>
        <w:t>Furthermore, the seamless integration of data transformation techniques into machine learning workflows can be facilitated by leveraging libraries and frameworks that provide built-in functionality for preprocessing. Tools such as Scikit-learn and TensorFlow not only simplify the application of various normalization methods but also support the creation of pipelines that automate the transformation process. This automation minimizes the potential for human error, enhances the efficiency of model training, and facilitates iterative improvements based on evolving data landscapes.</w:t>
      </w:r>
    </w:p>
    <w:p w14:paraId="25F4389B"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p>
    <w:p w14:paraId="252C548C"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r w:rsidRPr="005602F3">
        <w:rPr>
          <w:rFonts w:ascii="Times New Roman" w:eastAsia="Times New Roman" w:hAnsi="Times New Roman" w:cs="Times New Roman"/>
          <w:sz w:val="24"/>
          <w:szCs w:val="24"/>
        </w:rPr>
        <w:t>Moreover, the significance of data transformation extends beyond mere normalization; it encompasses the broader domain of feature engineering, wherein transformed features can provide new perspectives on the underlying data. Techniques such as polynomial feature generation, log transformations, and interaction terms can unveil complex relationships that may not be immediately apparent in the raw data. The incorporation of such engineered features into analytical models can enhance predictive performance, particularly in scenarios characterized by non-linear relationships and interactions among variables.</w:t>
      </w:r>
    </w:p>
    <w:p w14:paraId="30B44837"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p>
    <w:p w14:paraId="0F433927" w14:textId="77777777" w:rsidR="005602F3" w:rsidRP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r w:rsidRPr="005602F3">
        <w:rPr>
          <w:rFonts w:ascii="Times New Roman" w:eastAsia="Times New Roman" w:hAnsi="Times New Roman" w:cs="Times New Roman"/>
          <w:sz w:val="24"/>
          <w:szCs w:val="24"/>
        </w:rPr>
        <w:t>The comprehensive approach to data transformation and normalization is an indispensable aspect of healthcare analytics that addresses the challenges posed by diverse data sources and enhances the integrity of analytical outcomes. By employing a variety of machine learning methods for data transformation, healthcare analysts can effectively harmonize datasets, improve model performance, and ultimately support better clinical decision-making. As the field of healthcare continues to evolve, the emphasis on rigorous data preprocessing protocols, including normalization and transformation, will be essential in harnessing the full potential of machine learning to drive innovation and improve patient care outcomes."</w:t>
      </w:r>
    </w:p>
    <w:p w14:paraId="20F45879" w14:textId="22C4E463" w:rsidR="005602F3" w:rsidRDefault="005602F3" w:rsidP="005602F3">
      <w:pPr>
        <w:spacing w:before="100" w:beforeAutospacing="1" w:after="100" w:afterAutospacing="1" w:line="240" w:lineRule="auto"/>
        <w:outlineLvl w:val="2"/>
        <w:rPr>
          <w:rFonts w:ascii="Times New Roman" w:eastAsia="Times New Roman" w:hAnsi="Times New Roman" w:cs="Times New Roman"/>
          <w:sz w:val="24"/>
          <w:szCs w:val="24"/>
        </w:rPr>
      </w:pPr>
    </w:p>
    <w:p w14:paraId="767A76FD" w14:textId="5333BD9F" w:rsidR="005B691F" w:rsidRDefault="005B691F" w:rsidP="005602F3">
      <w:pPr>
        <w:spacing w:before="100" w:beforeAutospacing="1" w:after="100" w:afterAutospacing="1" w:line="240" w:lineRule="auto"/>
        <w:outlineLvl w:val="2"/>
        <w:rPr>
          <w:rFonts w:ascii="Times New Roman" w:eastAsia="Times New Roman" w:hAnsi="Times New Roman" w:cs="Times New Roman"/>
          <w:sz w:val="24"/>
          <w:szCs w:val="24"/>
        </w:rPr>
      </w:pPr>
    </w:p>
    <w:p w14:paraId="3F32E27D"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Source 2 CVD Specific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5B691F">
        <w:rPr>
          <w:rFonts w:ascii="Times New Roman" w:eastAsia="Times New Roman" w:hAnsi="Times New Roman" w:cs="Times New Roman"/>
          <w:sz w:val="24"/>
          <w:szCs w:val="24"/>
        </w:rPr>
        <w:t xml:space="preserve">You're </w:t>
      </w:r>
      <w:proofErr w:type="gramStart"/>
      <w:r w:rsidRPr="005B691F">
        <w:rPr>
          <w:rFonts w:ascii="Times New Roman" w:eastAsia="Times New Roman" w:hAnsi="Times New Roman" w:cs="Times New Roman"/>
          <w:sz w:val="24"/>
          <w:szCs w:val="24"/>
        </w:rPr>
        <w:t>absolutely right</w:t>
      </w:r>
      <w:proofErr w:type="gramEnd"/>
      <w:r w:rsidRPr="005B691F">
        <w:rPr>
          <w:rFonts w:ascii="Times New Roman" w:eastAsia="Times New Roman" w:hAnsi="Times New Roman" w:cs="Times New Roman"/>
          <w:sz w:val="24"/>
          <w:szCs w:val="24"/>
        </w:rPr>
        <w:t xml:space="preserve">. </w:t>
      </w:r>
      <w:proofErr w:type="gramStart"/>
      <w:r w:rsidRPr="005B691F">
        <w:rPr>
          <w:rFonts w:ascii="Times New Roman" w:eastAsia="Times New Roman" w:hAnsi="Times New Roman" w:cs="Times New Roman"/>
          <w:sz w:val="24"/>
          <w:szCs w:val="24"/>
        </w:rPr>
        <w:t>I'll</w:t>
      </w:r>
      <w:proofErr w:type="gramEnd"/>
      <w:r w:rsidRPr="005B691F">
        <w:rPr>
          <w:rFonts w:ascii="Times New Roman" w:eastAsia="Times New Roman" w:hAnsi="Times New Roman" w:cs="Times New Roman"/>
          <w:sz w:val="24"/>
          <w:szCs w:val="24"/>
        </w:rPr>
        <w:t xml:space="preserve"> extract the specific chunks of text from the document that focus on the pipeline for CVD data processing, without including the data sources and challenges sections.</w:t>
      </w:r>
    </w:p>
    <w:p w14:paraId="1E279FE4"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lastRenderedPageBreak/>
        <w:t>Here are the relevant text chunks from the document:</w:t>
      </w:r>
    </w:p>
    <w:p w14:paraId="712DB66E"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"The conceptual framework illustrates the integration of big data and AI into cardiovascular care. At its core, the framework emphasizes the synergistic relationship between data acquisition, preprocessing, analysis, and application.</w:t>
      </w:r>
    </w:p>
    <w:p w14:paraId="01BC9A8B" w14:textId="77777777" w:rsidR="005B691F" w:rsidRPr="005B691F" w:rsidRDefault="005B691F" w:rsidP="005B691F">
      <w:pPr>
        <w:numPr>
          <w:ilvl w:val="0"/>
          <w:numId w:val="2"/>
        </w:num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Data Acquisition: Sources such as EHRs, imaging systems, wearable devices, and genomic data feed into the system, providing comprehensive and multi-dimensional information.</w:t>
      </w:r>
    </w:p>
    <w:p w14:paraId="3B816E49" w14:textId="77777777" w:rsidR="005B691F" w:rsidRPr="005B691F" w:rsidRDefault="005B691F" w:rsidP="005B691F">
      <w:pPr>
        <w:numPr>
          <w:ilvl w:val="0"/>
          <w:numId w:val="2"/>
        </w:num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Data Preprocessing: Steps like cleaning, normalization, feature selection, and dimensionality reduction ensure that raw data is optimized for analysis.</w:t>
      </w:r>
    </w:p>
    <w:p w14:paraId="6F70AB4E" w14:textId="77777777" w:rsidR="005B691F" w:rsidRPr="005B691F" w:rsidRDefault="005B691F" w:rsidP="005B691F">
      <w:pPr>
        <w:numPr>
          <w:ilvl w:val="0"/>
          <w:numId w:val="2"/>
        </w:num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 xml:space="preserve">AI-Driven Analysis: Advanced ML algorithms, including CNNs and RNNs, </w:t>
      </w:r>
      <w:proofErr w:type="spellStart"/>
      <w:r w:rsidRPr="005B691F">
        <w:rPr>
          <w:rFonts w:ascii="Times New Roman" w:eastAsia="Times New Roman" w:hAnsi="Times New Roman" w:cs="Times New Roman"/>
          <w:sz w:val="24"/>
          <w:szCs w:val="24"/>
        </w:rPr>
        <w:t>analyse</w:t>
      </w:r>
      <w:proofErr w:type="spellEnd"/>
      <w:r w:rsidRPr="005B691F">
        <w:rPr>
          <w:rFonts w:ascii="Times New Roman" w:eastAsia="Times New Roman" w:hAnsi="Times New Roman" w:cs="Times New Roman"/>
          <w:sz w:val="24"/>
          <w:szCs w:val="24"/>
        </w:rPr>
        <w:t xml:space="preserve"> the data to generate predictive insights and actionable recommendations.</w:t>
      </w:r>
    </w:p>
    <w:p w14:paraId="5068B670" w14:textId="77777777" w:rsidR="005B691F" w:rsidRPr="005B691F" w:rsidRDefault="005B691F" w:rsidP="005B691F">
      <w:pPr>
        <w:numPr>
          <w:ilvl w:val="0"/>
          <w:numId w:val="2"/>
        </w:num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Clinical Application: Insights are integrated into clinical workflows, supporting decision-making, early diagnosis, and personalized treatment strategies."</w:t>
      </w:r>
    </w:p>
    <w:p w14:paraId="5C2BBE21"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"Data preprocessing is a crucial step in preparing raw cardiovascular datasets for machine learning (ML) models. The process begins with data cleaning, addressing issues such as missing values and inconsistencies. Missing data, common in wearable device outputs and EHRs, is managed through techniques like imputation, which replaces gaps with mean, median, or predictive values. Ensuring consistency in units and terminologies is also essential to harmonize multi-source datasets."</w:t>
      </w:r>
    </w:p>
    <w:p w14:paraId="1529D0DB"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"Normalization follows to scale data into uniform ranges, ensuring that variables like heart rate and blood pressure do not disproportionately influence ML models. For example, z-score normalization standardizes each feature to have a mean of zero and a standard deviation of one, facilitating effective model training."</w:t>
      </w:r>
    </w:p>
    <w:p w14:paraId="003E255F"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"Feature selection plays a pivotal role in reducing noise and enhancing model performance. Relevant features, such as HRV, cholesterol levels, and ventricular ejection fraction, are identified using techniques like recursive feature elimination (RFE). Selecting clinically meaningful variables improves interpretability and avoids overfitting."</w:t>
      </w:r>
    </w:p>
    <w:p w14:paraId="6B2C6FBF"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"Dimensionality reduction is employed when dealing with high-dimensional datasets, particularly imaging data. Methods like Principal Component Analysis (PCA) extract key features while retaining variability, reducing computational demands. For example, reducing echocardiographic data to principal components enables efficient incorporation into predictive models."</w:t>
      </w:r>
    </w:p>
    <w:p w14:paraId="22C7E21C"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"Selecting the appropriate machine learning (ML) models for cardiovascular disease (CVD) prediction depends on the nature of the input data. Convolutional Neural Networks (CNNs) are ideal for processing imaging data, such as echocardiograms or CT scans, due to their ability to extract spatial features. CNNs are particularly effective for detecting structural abnormalities like arterial plaques or ventricular enlargement by recognizing patterns in pixel-level data."</w:t>
      </w:r>
    </w:p>
    <w:p w14:paraId="693A0770"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lastRenderedPageBreak/>
        <w:t xml:space="preserve">"On the other hand, Recurrent Neural Networks (RNNs) are suited for time-series data, such as ECG readings or wearable device outputs. RNNs, especially their advanced variants like Long Short-Term Memory (LSTM) and Gated Recurrent Units (GRU), excel in capturing temporal dependencies. For instance, LSTMs have demonstrated high accuracy in detecting arrhythmias from ECG signals by </w:t>
      </w:r>
      <w:proofErr w:type="spellStart"/>
      <w:r w:rsidRPr="005B691F">
        <w:rPr>
          <w:rFonts w:ascii="Times New Roman" w:eastAsia="Times New Roman" w:hAnsi="Times New Roman" w:cs="Times New Roman"/>
          <w:sz w:val="24"/>
          <w:szCs w:val="24"/>
        </w:rPr>
        <w:t>analysing</w:t>
      </w:r>
      <w:proofErr w:type="spellEnd"/>
      <w:r w:rsidRPr="005B691F">
        <w:rPr>
          <w:rFonts w:ascii="Times New Roman" w:eastAsia="Times New Roman" w:hAnsi="Times New Roman" w:cs="Times New Roman"/>
          <w:sz w:val="24"/>
          <w:szCs w:val="24"/>
        </w:rPr>
        <w:t xml:space="preserve"> sequential data over time."</w:t>
      </w:r>
    </w:p>
    <w:p w14:paraId="723C4786"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"The choice between supervised and unsupervised learning depends on the availability of labeled data. Supervised approaches, such as CNNs for imaging and RNNs for time-series data, rely on labeled datasets and perform well in tasks like classification and regression. In contrast, unsupervised methods, such as autoencoders, are useful for anomaly detection in unlabeled data. For example, an autoencoder might identify unusual heart rate patterns indicative of early disease onset."</w:t>
      </w:r>
    </w:p>
    <w:p w14:paraId="0D90D8D8"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 xml:space="preserve">"Combining these techniques in hybrid models enhances prediction accuracy. For instance, CNNs can process imaging data, while RNNs </w:t>
      </w:r>
      <w:proofErr w:type="spellStart"/>
      <w:r w:rsidRPr="005B691F">
        <w:rPr>
          <w:rFonts w:ascii="Times New Roman" w:eastAsia="Times New Roman" w:hAnsi="Times New Roman" w:cs="Times New Roman"/>
          <w:sz w:val="24"/>
          <w:szCs w:val="24"/>
        </w:rPr>
        <w:t>analyse</w:t>
      </w:r>
      <w:proofErr w:type="spellEnd"/>
      <w:r w:rsidRPr="005B691F">
        <w:rPr>
          <w:rFonts w:ascii="Times New Roman" w:eastAsia="Times New Roman" w:hAnsi="Times New Roman" w:cs="Times New Roman"/>
          <w:sz w:val="24"/>
          <w:szCs w:val="24"/>
        </w:rPr>
        <w:t xml:space="preserve"> associated time-series data. This multi-modal approach ensures comprehensive CVD risk prediction."</w:t>
      </w:r>
    </w:p>
    <w:p w14:paraId="08DB7F02"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"CNNs process input data through layers of convolution, pooling, and activation functions, extracting hierarchical features. A typical CNN architecture for cardiac imaging includes:</w:t>
      </w:r>
    </w:p>
    <w:p w14:paraId="67A42D77" w14:textId="77777777" w:rsidR="005B691F" w:rsidRPr="005B691F" w:rsidRDefault="005B691F" w:rsidP="005B691F">
      <w:pPr>
        <w:numPr>
          <w:ilvl w:val="0"/>
          <w:numId w:val="3"/>
        </w:num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Input Layer: Accepts raw images, such as echocardiograms or CT scans.</w:t>
      </w:r>
    </w:p>
    <w:p w14:paraId="207121D9" w14:textId="77777777" w:rsidR="005B691F" w:rsidRPr="005B691F" w:rsidRDefault="005B691F" w:rsidP="005B691F">
      <w:pPr>
        <w:numPr>
          <w:ilvl w:val="0"/>
          <w:numId w:val="3"/>
        </w:num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Convolutional Layers: Use kernels to detect features like edges and textures. For example, a 3 × 3 kernel scans the image to identify boundaries between heart chambers.</w:t>
      </w:r>
    </w:p>
    <w:p w14:paraId="2F2C3FB9" w14:textId="77777777" w:rsidR="005B691F" w:rsidRPr="005B691F" w:rsidRDefault="005B691F" w:rsidP="005B691F">
      <w:pPr>
        <w:numPr>
          <w:ilvl w:val="0"/>
          <w:numId w:val="3"/>
        </w:num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Pooling Layers: Reduce dimensionality while retaining essential features. Max-pooling layers select the maximum value within a defined window, preserving salient details.</w:t>
      </w:r>
    </w:p>
    <w:p w14:paraId="4F957765" w14:textId="77777777" w:rsidR="005B691F" w:rsidRPr="005B691F" w:rsidRDefault="005B691F" w:rsidP="005B691F">
      <w:pPr>
        <w:numPr>
          <w:ilvl w:val="0"/>
          <w:numId w:val="3"/>
        </w:num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Fully Connected Layers: Aggregate features for classification tasks, such as labeling a scan as "normal" or "ischemic heart disease.""</w:t>
      </w:r>
    </w:p>
    <w:p w14:paraId="341239B4"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"RNNs process sequential data by maintaining memory of previous inputs. An LSTM architecture typically includes:</w:t>
      </w:r>
      <w:r w:rsidRPr="005B691F">
        <w:rPr>
          <w:rFonts w:ascii="Times New Roman" w:eastAsia="Times New Roman" w:hAnsi="Times New Roman" w:cs="Times New Roman"/>
          <w:sz w:val="24"/>
          <w:szCs w:val="24"/>
        </w:rPr>
        <w:br/>
      </w:r>
      <w:proofErr w:type="spellStart"/>
      <w:r w:rsidRPr="005B691F">
        <w:rPr>
          <w:rFonts w:ascii="Times New Roman" w:eastAsia="Times New Roman" w:hAnsi="Times New Roman" w:cs="Times New Roman"/>
          <w:sz w:val="24"/>
          <w:szCs w:val="24"/>
        </w:rPr>
        <w:t>i</w:t>
      </w:r>
      <w:proofErr w:type="spellEnd"/>
      <w:r w:rsidRPr="005B691F">
        <w:rPr>
          <w:rFonts w:ascii="Times New Roman" w:eastAsia="Times New Roman" w:hAnsi="Times New Roman" w:cs="Times New Roman"/>
          <w:sz w:val="24"/>
          <w:szCs w:val="24"/>
        </w:rPr>
        <w:t>. Input Layer: Receives time-series data, such as ECG signals or wearable device outputs.</w:t>
      </w:r>
      <w:r w:rsidRPr="005B691F">
        <w:rPr>
          <w:rFonts w:ascii="Times New Roman" w:eastAsia="Times New Roman" w:hAnsi="Times New Roman" w:cs="Times New Roman"/>
          <w:sz w:val="24"/>
          <w:szCs w:val="24"/>
        </w:rPr>
        <w:br/>
        <w:t>ii. Recurrent Layers: LSTMs incorporate gates (input, forget, and output) to regulate the flow of information, allowing the network to focus on relevant time steps.</w:t>
      </w:r>
      <w:r w:rsidRPr="005B691F">
        <w:rPr>
          <w:rFonts w:ascii="Times New Roman" w:eastAsia="Times New Roman" w:hAnsi="Times New Roman" w:cs="Times New Roman"/>
          <w:sz w:val="24"/>
          <w:szCs w:val="24"/>
        </w:rPr>
        <w:br/>
        <w:t>iii. Dense Layers: Transform sequential outputs into classification or regression predictions."</w:t>
      </w:r>
    </w:p>
    <w:p w14:paraId="3A3C8A54"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"Datasets are typically divided into training, validation, and test sets (e.g., 70:15:15 ratio). Cross-validation techniques like k-fold validation enhance reliability by evaluating the model on multiple data subsets. For example, in 5-fold cross-validation, the dataset is split into five subsets, with the model trained on four and validated on the fifth in a rotating manner."</w:t>
      </w:r>
    </w:p>
    <w:p w14:paraId="3F938D7C"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"Common metrics include:</w:t>
      </w:r>
      <w:r w:rsidRPr="005B691F">
        <w:rPr>
          <w:rFonts w:ascii="Times New Roman" w:eastAsia="Times New Roman" w:hAnsi="Times New Roman" w:cs="Times New Roman"/>
          <w:sz w:val="24"/>
          <w:szCs w:val="24"/>
        </w:rPr>
        <w:br/>
      </w:r>
      <w:proofErr w:type="spellStart"/>
      <w:r w:rsidRPr="005B691F">
        <w:rPr>
          <w:rFonts w:ascii="Times New Roman" w:eastAsia="Times New Roman" w:hAnsi="Times New Roman" w:cs="Times New Roman"/>
          <w:sz w:val="24"/>
          <w:szCs w:val="24"/>
        </w:rPr>
        <w:t>i</w:t>
      </w:r>
      <w:proofErr w:type="spellEnd"/>
      <w:r w:rsidRPr="005B691F">
        <w:rPr>
          <w:rFonts w:ascii="Times New Roman" w:eastAsia="Times New Roman" w:hAnsi="Times New Roman" w:cs="Times New Roman"/>
          <w:sz w:val="24"/>
          <w:szCs w:val="24"/>
        </w:rPr>
        <w:t>. Accuracy: Measures overall prediction correctness.</w:t>
      </w:r>
      <w:r w:rsidRPr="005B691F">
        <w:rPr>
          <w:rFonts w:ascii="Times New Roman" w:eastAsia="Times New Roman" w:hAnsi="Times New Roman" w:cs="Times New Roman"/>
          <w:sz w:val="24"/>
          <w:szCs w:val="24"/>
        </w:rPr>
        <w:br/>
        <w:t>ii. F1-Score: Balances precision and recall, especially critical for imbalanced datasets.</w:t>
      </w:r>
      <w:r w:rsidRPr="005B691F">
        <w:rPr>
          <w:rFonts w:ascii="Times New Roman" w:eastAsia="Times New Roman" w:hAnsi="Times New Roman" w:cs="Times New Roman"/>
          <w:sz w:val="24"/>
          <w:szCs w:val="24"/>
        </w:rPr>
        <w:br/>
        <w:t>iii. Area Under the Receiver Operating Characteristic Curve (AUC-ROC): Assesses classification performance across thresholds."</w:t>
      </w:r>
    </w:p>
    <w:p w14:paraId="1AA7A724"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lastRenderedPageBreak/>
        <w:t>"Tuning hyperparameters like learning rate, number of layers, and kernel size is crucial for optimizing performance. Grid search and random search are popular methods for exploring hyperparameter combinations, while Bayesian optimization provides an efficient alternative."</w:t>
      </w:r>
    </w:p>
    <w:p w14:paraId="2CC3C26E"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"Optimization algorithms such as Adam and RMSprop adjust learning rates dynamically, ensuring efficient convergence. Early stopping prevents overfitting by halting training when validation performance ceases to improve."</w:t>
      </w:r>
    </w:p>
    <w:p w14:paraId="6D06D232"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"Evaluating the performance of machine learning (ML) models for cardiovascular disease (CVD) prediction involves assessing metrics such as sensitivity, specificity, precision, and recall. Sensitivity measures the model's ability to correctly identify positive cases (true positives), while specificity evaluates its ability to exclude negative cases (true negatives). For example, a model predicting arrhythmias with 90% sensitivity ensures most arrhythmia cases are identified, but high specificity (e.g., 85%) reduces false positives."</w:t>
      </w:r>
    </w:p>
    <w:p w14:paraId="02FE6464" w14:textId="0B35CF2D" w:rsid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 xml:space="preserve">"The Receiver Operating Characteristic (ROC) curve is a graphical tool that illustrates the trade-off between sensitivity and specificity across different thresholds. The Area Under the Curve (AUC) quantifies overall performance; a value closer to 1 indicates superior discrimination. For instance, a CNN </w:t>
      </w:r>
      <w:proofErr w:type="spellStart"/>
      <w:r w:rsidRPr="005B691F">
        <w:rPr>
          <w:rFonts w:ascii="Times New Roman" w:eastAsia="Times New Roman" w:hAnsi="Times New Roman" w:cs="Times New Roman"/>
          <w:sz w:val="24"/>
          <w:szCs w:val="24"/>
        </w:rPr>
        <w:t>analysing</w:t>
      </w:r>
      <w:proofErr w:type="spellEnd"/>
      <w:r w:rsidRPr="005B691F">
        <w:rPr>
          <w:rFonts w:ascii="Times New Roman" w:eastAsia="Times New Roman" w:hAnsi="Times New Roman" w:cs="Times New Roman"/>
          <w:sz w:val="24"/>
          <w:szCs w:val="24"/>
        </w:rPr>
        <w:t xml:space="preserve"> echocardiograms achieved an AUC of 0.92, outperforming traditional diagnostic tools. Similarly, precision-recall (PR) analysis is essential for imbalanced datasets, emphasizing a model's reliability in identifying rare CVD conditions like arrhythmias."</w:t>
      </w:r>
    </w:p>
    <w:p w14:paraId="2A599D55" w14:textId="60FF7FDF" w:rsid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CVD Specific:</w:t>
      </w:r>
    </w:p>
    <w:p w14:paraId="0CEF978A"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Here are the extracted chunks of text from the document "Machine Learning-Based Predictive Models for Detection of Cardiovascular Diseases" that would be helpful for building a pipeline for CVD data:</w:t>
      </w:r>
    </w:p>
    <w:p w14:paraId="5E954766"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"The heart plays a crucial role in sustaining life by effectively pumping oxygenated blood and regulating important hormones to maintain optimal blood pressure levels. Any deviation from its functioning can lead to the development of heart conditions, collectively known as cardiovascular diseases (CVD). CVD includes a range of disorders that affect both the heart and blood vessels, such as cerebrovascular problems, congenital anomalies, pulmonary embolisms, irregular heart rhythms (arrhythmias), peripheral arterial issues, coronary artery disease (CAD), rheumatic heart ailments, coronary heart disease (CHD), and cardiomyopathies that affect the heart muscle."</w:t>
      </w:r>
    </w:p>
    <w:p w14:paraId="1FE0EBB9"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"Notably, CHD is the subtype among cardiovascular diseases, accounting for a significant 64% of all cases. While it primarily affects men, women are also susceptible to its impact. Within the realm of CVDs, CAD is particularly concerning due to its association with global mortality rates. According to the World Health Organization (WHO), the consequences of CVDs are profound, with staggering statistics indicating an estimated 17.9 million deaths annually are attributed to these diseases worldwide."</w:t>
      </w:r>
    </w:p>
    <w:p w14:paraId="12BFDF9E"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 xml:space="preserve">"There are risk factors that contribute to the development of CVDs, including blood pressure, excess body weight and obesity, abnormal lipid profiles, glucose irregularities or diabetes </w:t>
      </w:r>
      <w:r w:rsidRPr="005B691F">
        <w:rPr>
          <w:rFonts w:ascii="Times New Roman" w:eastAsia="Times New Roman" w:hAnsi="Times New Roman" w:cs="Times New Roman"/>
          <w:sz w:val="24"/>
          <w:szCs w:val="24"/>
        </w:rPr>
        <w:lastRenderedPageBreak/>
        <w:t>conditions, tobacco usage or smoking habits, physical inactivity or sedentary lifestyle, alcohol consumption, and cholesterol levels."</w:t>
      </w:r>
    </w:p>
    <w:p w14:paraId="65F267D8"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"Machine learning remains a rapidly advancing discipline of computational algorithms that try to imitate human intelligence by learning through data and the surrounding environment. These algorithms play a crucial role in processing and analyzing large-scale data, often referred to as "big data". Machine learning techniques have demonstrated their effectiveness in various domains, including pattern recognition, computer vision, spacecraft engineering, as well as biomedical and medical applications. Their versatility and success have made them indispensable tools in addressing complex challenges and extracting valuable insights from diverse datasets."</w:t>
      </w:r>
    </w:p>
    <w:p w14:paraId="1F86B332"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"Machine learning is a specialized approach that automates the process of model building. Using algorithms, machines can discover hidden patterns and insights within datasets. Importantly, in machine learning, we do not particularly instruct machines on where to explore for insights; instead, the algorithms enable the machines to learn and adapt their techniques and outputs as they uncover new-found data and scenarios. This iterative nature of machine learning allows for continuous improvement and adaptation, making it a powerful tool for processing and analyzing complex datasets."</w:t>
      </w:r>
    </w:p>
    <w:p w14:paraId="0D9543F5"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"There exist two main approaches in machine learning: supervised learning and unsupervised learning. In one approach, supervised learning, algorithms are trained using specific examples. The machine is provided with input data along with their corresponding correct outputs. Learning takes place by comparing the machine's experimental outcomes with the accurate outputs to discover blunders. This sort of learning is suitable after previous data has been utilized to foretell future occurrences."</w:t>
      </w:r>
    </w:p>
    <w:p w14:paraId="325CC9B9"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"The other approach, unsupervised learning, involves the machine exploring the records and attempting to discover patterns or structures on its own. It needs to create models commencing from scratch and is not provided with any precise outputs to guide its learning process. Unsupervised learning is commonly employed to detect and distinguish outliers in the data. This approach is particularly useful when there is limited or no labeled data available for training."</w:t>
      </w:r>
    </w:p>
    <w:p w14:paraId="2CB38F22"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"CVD detection encompasses different distinct approaches. The first approach involves utilizing AI models that analyze various test reports to distinguish between CVD patients and healthy citizens. The second approach utilizes signals such as electrocardiogram (ECG) and heart sound signals as vital information for ML models to classify individuals as either healthy or having CVD."</w:t>
      </w:r>
    </w:p>
    <w:p w14:paraId="7F86C56B"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"Data preprocessing is an essential step within machine learning that aims to improve dataset quality and reliability before analysis and modeling. This phase tackles challenges such as missing data, inconsistencies, outliers, and skewed class distributions. Addressing missing values is crucial to ensure accurate insights by utilizing techniques such as imputation. Detecting and managing outliers is also vital, as these data points can skew results. A key concern is class distribution balance, where methods like oversampling mitigate imbalanced datasets. Considering these considerations, employing techniques such as feature scaling, normalization, and dimensionality reduction can optimize data for effective machine learning analysis."</w:t>
      </w:r>
    </w:p>
    <w:p w14:paraId="7050914E"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lastRenderedPageBreak/>
        <w:t xml:space="preserve">"The conclusion of the thorough literature work brings us to the pivotal stage of model development. This section encompasses seven notable machine learning techniques: Logistic Regression, Convolutional Neural Network, Support Vector Machine (SVM), Gradient Boosting, K-Nearest Neighbors (KNN), </w:t>
      </w:r>
      <w:proofErr w:type="spellStart"/>
      <w:r w:rsidRPr="005B691F">
        <w:rPr>
          <w:rFonts w:ascii="Times New Roman" w:eastAsia="Times New Roman" w:hAnsi="Times New Roman" w:cs="Times New Roman"/>
          <w:sz w:val="24"/>
          <w:szCs w:val="24"/>
        </w:rPr>
        <w:t>XGBoost</w:t>
      </w:r>
      <w:proofErr w:type="spellEnd"/>
      <w:r w:rsidRPr="005B691F">
        <w:rPr>
          <w:rFonts w:ascii="Times New Roman" w:eastAsia="Times New Roman" w:hAnsi="Times New Roman" w:cs="Times New Roman"/>
          <w:sz w:val="24"/>
          <w:szCs w:val="24"/>
        </w:rPr>
        <w:t xml:space="preserve">, and Random Forest. Each algorithm contributes distinct characteristics to unveil predictive revelations in the analysis of cardiovascular and cerebrovascular diseases, utilizing resources such as Scikit-Learn and </w:t>
      </w:r>
      <w:proofErr w:type="spellStart"/>
      <w:r w:rsidRPr="005B691F">
        <w:rPr>
          <w:rFonts w:ascii="Times New Roman" w:eastAsia="Times New Roman" w:hAnsi="Times New Roman" w:cs="Times New Roman"/>
          <w:sz w:val="24"/>
          <w:szCs w:val="24"/>
        </w:rPr>
        <w:t>Keras</w:t>
      </w:r>
      <w:proofErr w:type="spellEnd"/>
      <w:r w:rsidRPr="005B691F">
        <w:rPr>
          <w:rFonts w:ascii="Times New Roman" w:eastAsia="Times New Roman" w:hAnsi="Times New Roman" w:cs="Times New Roman"/>
          <w:sz w:val="24"/>
          <w:szCs w:val="24"/>
        </w:rPr>
        <w:t xml:space="preserve"> libraries."</w:t>
      </w:r>
    </w:p>
    <w:p w14:paraId="5DE34BDB"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"Model Evaluation stands as a pivotal phase in the realm of machine learning, dedicated to thoroughly gauging how well-trained models predict outcomes. This essential step ensures that models can generalize to new data effectively, informing decisions about deployment and refinement. The following key techniques and metrics will contribute to a comprehensive evaluation of this study:</w:t>
      </w:r>
    </w:p>
    <w:p w14:paraId="73E1E766"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Confusion Matrix: Offering insight into true positives, true negatives, false positives, and false negatives, this matrix forms the basis for calculating vital metrics.</w:t>
      </w:r>
    </w:p>
    <w:p w14:paraId="3C7721E6"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Accuracy: Providing an overall view of model performance by measuring correctly predicted instances against the total dataset.</w:t>
      </w:r>
      <w:r w:rsidRPr="005B691F">
        <w:rPr>
          <w:rFonts w:ascii="Times New Roman" w:eastAsia="Times New Roman" w:hAnsi="Times New Roman" w:cs="Times New Roman"/>
          <w:sz w:val="24"/>
          <w:szCs w:val="24"/>
        </w:rPr>
        <w:br/>
        <w:t>Accuracy=(TP+TN)/(TP+FP+TN+FN)</w:t>
      </w:r>
    </w:p>
    <w:p w14:paraId="415C597C"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Precision and Recall: Precision assesses positive prediction accuracy, while recall gauges the model's ability to capture positive instances.</w:t>
      </w:r>
      <w:r w:rsidRPr="005B691F">
        <w:rPr>
          <w:rFonts w:ascii="Times New Roman" w:eastAsia="Times New Roman" w:hAnsi="Times New Roman" w:cs="Times New Roman"/>
          <w:sz w:val="24"/>
          <w:szCs w:val="24"/>
        </w:rPr>
        <w:br/>
        <w:t>Precision=TP/(TP+FP)</w:t>
      </w:r>
      <w:r w:rsidRPr="005B691F">
        <w:rPr>
          <w:rFonts w:ascii="Times New Roman" w:eastAsia="Times New Roman" w:hAnsi="Times New Roman" w:cs="Times New Roman"/>
          <w:sz w:val="24"/>
          <w:szCs w:val="24"/>
        </w:rPr>
        <w:br/>
        <w:t>Recall=TP/(TP+FN)</w:t>
      </w:r>
    </w:p>
    <w:p w14:paraId="0EE1B73A"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F1-Score: Striking a balance between precision and recall, this score is essential for harmonizing performance aspects.</w:t>
      </w:r>
      <w:r w:rsidRPr="005B691F">
        <w:rPr>
          <w:rFonts w:ascii="Times New Roman" w:eastAsia="Times New Roman" w:hAnsi="Times New Roman" w:cs="Times New Roman"/>
          <w:sz w:val="24"/>
          <w:szCs w:val="24"/>
        </w:rPr>
        <w:br/>
        <w:t>F1=(2×precision×recall)/(</w:t>
      </w:r>
      <w:proofErr w:type="spellStart"/>
      <w:r w:rsidRPr="005B691F">
        <w:rPr>
          <w:rFonts w:ascii="Times New Roman" w:eastAsia="Times New Roman" w:hAnsi="Times New Roman" w:cs="Times New Roman"/>
          <w:sz w:val="24"/>
          <w:szCs w:val="24"/>
        </w:rPr>
        <w:t>precision+recall</w:t>
      </w:r>
      <w:proofErr w:type="spellEnd"/>
      <w:r w:rsidRPr="005B691F">
        <w:rPr>
          <w:rFonts w:ascii="Times New Roman" w:eastAsia="Times New Roman" w:hAnsi="Times New Roman" w:cs="Times New Roman"/>
          <w:sz w:val="24"/>
          <w:szCs w:val="24"/>
        </w:rPr>
        <w:t>)</w:t>
      </w:r>
    </w:p>
    <w:p w14:paraId="043EE2FF"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Cross-Validation: This technique partitions data for training and testing, guarding against overfitting.</w:t>
      </w:r>
    </w:p>
    <w:p w14:paraId="7B970994"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 xml:space="preserve">Hyperparameter Tuning: Optimizing model parameters through techniques like </w:t>
      </w:r>
      <w:proofErr w:type="spellStart"/>
      <w:r w:rsidRPr="005B691F">
        <w:rPr>
          <w:rFonts w:ascii="Times New Roman" w:eastAsia="Times New Roman" w:hAnsi="Times New Roman" w:cs="Times New Roman"/>
          <w:sz w:val="24"/>
          <w:szCs w:val="24"/>
        </w:rPr>
        <w:t>GridSearch</w:t>
      </w:r>
      <w:proofErr w:type="spellEnd"/>
      <w:r w:rsidRPr="005B691F">
        <w:rPr>
          <w:rFonts w:ascii="Times New Roman" w:eastAsia="Times New Roman" w:hAnsi="Times New Roman" w:cs="Times New Roman"/>
          <w:sz w:val="24"/>
          <w:szCs w:val="24"/>
        </w:rPr>
        <w:t xml:space="preserve"> enhances performance."</w:t>
      </w:r>
    </w:p>
    <w:p w14:paraId="6C5774C4"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"The Cardiovascular Heart Disease Dataset holds significant importance within the healthcare and machine learning domains. It serves as an asset for tasks associated with the prediction and classification of cardiovascular diseases while holding data of 1000 data samples in 13 attributes, each representing a potential risk factor."</w:t>
      </w:r>
    </w:p>
    <w:p w14:paraId="722762BC"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"Shifting our focus to the Heart Disease Cleveland Dataset, a widely recognized dataset frequently employed in the fields of machine learning and healthcare, which has been extensively used in tasks related to predicting and classifying heart disease. This dataset holds prominence for its pivotal role in assessing the effectiveness of diverse machine learning algorithms in diagnosing heart disease with 303 patients' information in 14 attributes. Its primary objective revolves around predicting whether heart disease is present or absent."</w:t>
      </w:r>
    </w:p>
    <w:p w14:paraId="6C03B6E9"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lastRenderedPageBreak/>
        <w:t xml:space="preserve">"To harness the potential of the Cardiovascular Heart Disease Dataset and the Heart Disease Cleveland Dataset for machine learning applications, it becomes imperative to execute preliminary data preprocessing procedures. These procedures encompass a range of actions, including managing missing data, encoding categorical variables, </w:t>
      </w:r>
      <w:proofErr w:type="gramStart"/>
      <w:r w:rsidRPr="005B691F">
        <w:rPr>
          <w:rFonts w:ascii="Times New Roman" w:eastAsia="Times New Roman" w:hAnsi="Times New Roman" w:cs="Times New Roman"/>
          <w:sz w:val="24"/>
          <w:szCs w:val="24"/>
        </w:rPr>
        <w:t>standardizing</w:t>
      </w:r>
      <w:proofErr w:type="gramEnd"/>
      <w:r w:rsidRPr="005B691F">
        <w:rPr>
          <w:rFonts w:ascii="Times New Roman" w:eastAsia="Times New Roman" w:hAnsi="Times New Roman" w:cs="Times New Roman"/>
          <w:sz w:val="24"/>
          <w:szCs w:val="24"/>
        </w:rPr>
        <w:t xml:space="preserve"> or normalizing feature values, and partitioning the dataset into distinct training and testing subsets. Additionally, the utilization of exploratory data analysis (EDA) techniques and data visualization tools proves instrumental in gaining insights into data distributions and inter-variable relationships."</w:t>
      </w:r>
    </w:p>
    <w:p w14:paraId="658D0925"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"Firstly, a correlation matrix heatmap is created. This heatmap computes the correlation coefficients among diverse attributes in the datasets and represents them graphically. Its purpose is to facilitate the visual examination of associations between various features. Positive correlations are depicted using green hues, whereas negative correlations are represented in red. This heatmap serves the purpose of identifying the features that exhibit the most substantial correlations with the target variable, thereby revealing their impact on the presence or absence of cardiovascular disease."</w:t>
      </w:r>
    </w:p>
    <w:p w14:paraId="6EA4BE0F"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"The histograms corresponding to individual dataset attributes provide valuable insights by allowing exploration of each feature's distribution. They are instrumental in the detection of potential outliers and provide a rapid overview of the characteristics and spans of these features. This visualization is a helpful tool for comprehending the overall shape and distribution of the data."</w:t>
      </w:r>
    </w:p>
    <w:p w14:paraId="411C3BB0"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"The pie chart is utilized to depict the distribution of the target variable, which signifies the existence or non-existence of cardiovascular disease. The figure shows the distribution of features in the target variable, where 1 represents features with heart disease, and 0 represents features without heart disease. It enumerates the instances of each class and exhibits the proportions as percentages in the pie chart, illustrating the presence and absence of cardiovascular disease."</w:t>
      </w:r>
    </w:p>
    <w:p w14:paraId="732A9AB0"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 xml:space="preserve">"Through the </w:t>
      </w:r>
      <w:proofErr w:type="spellStart"/>
      <w:r w:rsidRPr="005B691F">
        <w:rPr>
          <w:rFonts w:ascii="Times New Roman" w:eastAsia="Times New Roman" w:hAnsi="Times New Roman" w:cs="Times New Roman"/>
          <w:sz w:val="24"/>
          <w:szCs w:val="24"/>
        </w:rPr>
        <w:t>GridSearchCV</w:t>
      </w:r>
      <w:proofErr w:type="spellEnd"/>
      <w:r w:rsidRPr="005B691F">
        <w:rPr>
          <w:rFonts w:ascii="Times New Roman" w:eastAsia="Times New Roman" w:hAnsi="Times New Roman" w:cs="Times New Roman"/>
          <w:sz w:val="24"/>
          <w:szCs w:val="24"/>
        </w:rPr>
        <w:t xml:space="preserve"> process, we effectively fine-tuned the model's hyperparameters. The optimal hyperparameters selected encompassed a learning rate of 0.2, a maximum depth of 3 for individual trees, and 100 boosting stages (</w:t>
      </w:r>
      <w:proofErr w:type="spellStart"/>
      <w:r w:rsidRPr="005B691F">
        <w:rPr>
          <w:rFonts w:ascii="Times New Roman" w:eastAsia="Times New Roman" w:hAnsi="Times New Roman" w:cs="Times New Roman"/>
          <w:sz w:val="24"/>
          <w:szCs w:val="24"/>
        </w:rPr>
        <w:t>n_estimators</w:t>
      </w:r>
      <w:proofErr w:type="spellEnd"/>
      <w:r w:rsidRPr="005B691F">
        <w:rPr>
          <w:rFonts w:ascii="Times New Roman" w:eastAsia="Times New Roman" w:hAnsi="Times New Roman" w:cs="Times New Roman"/>
          <w:sz w:val="24"/>
          <w:szCs w:val="24"/>
        </w:rPr>
        <w:t>). These hyperparameters were chosen based on their exceptional performance on the validation datasets. When tested on independent data, the refined Gradient Boosting model consistently delivered exceptional results."</w:t>
      </w:r>
    </w:p>
    <w:p w14:paraId="447D4447"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 xml:space="preserve">"Through the utilization of </w:t>
      </w:r>
      <w:proofErr w:type="spellStart"/>
      <w:r w:rsidRPr="005B691F">
        <w:rPr>
          <w:rFonts w:ascii="Times New Roman" w:eastAsia="Times New Roman" w:hAnsi="Times New Roman" w:cs="Times New Roman"/>
          <w:sz w:val="24"/>
          <w:szCs w:val="24"/>
        </w:rPr>
        <w:t>GridSearchCV</w:t>
      </w:r>
      <w:proofErr w:type="spellEnd"/>
      <w:r w:rsidRPr="005B691F">
        <w:rPr>
          <w:rFonts w:ascii="Times New Roman" w:eastAsia="Times New Roman" w:hAnsi="Times New Roman" w:cs="Times New Roman"/>
          <w:sz w:val="24"/>
          <w:szCs w:val="24"/>
        </w:rPr>
        <w:t xml:space="preserve">, a highly effective process of hyperparameter tuning was carried out. This process led to the discovery of optimal hyperparameters for the </w:t>
      </w:r>
      <w:proofErr w:type="spellStart"/>
      <w:r w:rsidRPr="005B691F">
        <w:rPr>
          <w:rFonts w:ascii="Times New Roman" w:eastAsia="Times New Roman" w:hAnsi="Times New Roman" w:cs="Times New Roman"/>
          <w:sz w:val="24"/>
          <w:szCs w:val="24"/>
        </w:rPr>
        <w:t>XGBoost</w:t>
      </w:r>
      <w:proofErr w:type="spellEnd"/>
      <w:r w:rsidRPr="005B691F">
        <w:rPr>
          <w:rFonts w:ascii="Times New Roman" w:eastAsia="Times New Roman" w:hAnsi="Times New Roman" w:cs="Times New Roman"/>
          <w:sz w:val="24"/>
          <w:szCs w:val="24"/>
        </w:rPr>
        <w:t xml:space="preserve"> model, which included a learning rate of 0.2, a maximum tree depth of 3,100 boosting rounds (</w:t>
      </w:r>
      <w:proofErr w:type="spellStart"/>
      <w:r w:rsidRPr="005B691F">
        <w:rPr>
          <w:rFonts w:ascii="Times New Roman" w:eastAsia="Times New Roman" w:hAnsi="Times New Roman" w:cs="Times New Roman"/>
          <w:sz w:val="24"/>
          <w:szCs w:val="24"/>
        </w:rPr>
        <w:t>n_estimators</w:t>
      </w:r>
      <w:proofErr w:type="spellEnd"/>
      <w:r w:rsidRPr="005B691F">
        <w:rPr>
          <w:rFonts w:ascii="Times New Roman" w:eastAsia="Times New Roman" w:hAnsi="Times New Roman" w:cs="Times New Roman"/>
          <w:sz w:val="24"/>
          <w:szCs w:val="24"/>
        </w:rPr>
        <w:t>), and a subsample fraction of 1.0. The recall of these chosen hyperparameters was substantiated by a remarkable validation score of approximately 98.00% on the Cardiovascular Heart Disease Dataset and 84% on the Heart Disease Cleveland Dataset, respectively."</w:t>
      </w:r>
    </w:p>
    <w:p w14:paraId="14B138D4"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 xml:space="preserve">"The thorough assessment of machine learning models, specifically the </w:t>
      </w:r>
      <w:proofErr w:type="spellStart"/>
      <w:r w:rsidRPr="005B691F">
        <w:rPr>
          <w:rFonts w:ascii="Times New Roman" w:eastAsia="Times New Roman" w:hAnsi="Times New Roman" w:cs="Times New Roman"/>
          <w:sz w:val="24"/>
          <w:szCs w:val="24"/>
        </w:rPr>
        <w:t>XGBoost</w:t>
      </w:r>
      <w:proofErr w:type="spellEnd"/>
      <w:r w:rsidRPr="005B691F">
        <w:rPr>
          <w:rFonts w:ascii="Times New Roman" w:eastAsia="Times New Roman" w:hAnsi="Times New Roman" w:cs="Times New Roman"/>
          <w:sz w:val="24"/>
          <w:szCs w:val="24"/>
        </w:rPr>
        <w:t xml:space="preserve"> and K-Nearest Neighbors models, in the context of heart disease prediction, provides valuable insights. These insights align with the research conducted by Zhang et al., which underscores the effectiveness of the </w:t>
      </w:r>
      <w:proofErr w:type="spellStart"/>
      <w:r w:rsidRPr="005B691F">
        <w:rPr>
          <w:rFonts w:ascii="Times New Roman" w:eastAsia="Times New Roman" w:hAnsi="Times New Roman" w:cs="Times New Roman"/>
          <w:sz w:val="24"/>
          <w:szCs w:val="24"/>
        </w:rPr>
        <w:t>XGBoost</w:t>
      </w:r>
      <w:proofErr w:type="spellEnd"/>
      <w:r w:rsidRPr="005B691F">
        <w:rPr>
          <w:rFonts w:ascii="Times New Roman" w:eastAsia="Times New Roman" w:hAnsi="Times New Roman" w:cs="Times New Roman"/>
          <w:sz w:val="24"/>
          <w:szCs w:val="24"/>
        </w:rPr>
        <w:t xml:space="preserve"> algorithm in this specific domain."</w:t>
      </w:r>
    </w:p>
    <w:p w14:paraId="6DDDD91B"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lastRenderedPageBreak/>
        <w:t xml:space="preserve">"Across both datasets, these models consistently demonstrate exceptional performance, emphasizing their efficacy in heart disease prediction. Notably, the </w:t>
      </w:r>
      <w:proofErr w:type="spellStart"/>
      <w:r w:rsidRPr="005B691F">
        <w:rPr>
          <w:rFonts w:ascii="Times New Roman" w:eastAsia="Times New Roman" w:hAnsi="Times New Roman" w:cs="Times New Roman"/>
          <w:sz w:val="24"/>
          <w:szCs w:val="24"/>
        </w:rPr>
        <w:t>XGBoost</w:t>
      </w:r>
      <w:proofErr w:type="spellEnd"/>
      <w:r w:rsidRPr="005B691F">
        <w:rPr>
          <w:rFonts w:ascii="Times New Roman" w:eastAsia="Times New Roman" w:hAnsi="Times New Roman" w:cs="Times New Roman"/>
          <w:sz w:val="24"/>
          <w:szCs w:val="24"/>
        </w:rPr>
        <w:t xml:space="preserve"> model stands out with an impressive accuracy rate of 98.50% in the Cardiovascular Heart Disease Dataset, while the K-Nearest Neighbors (KNN) model achieves a commendable accuracy of 91.80% in the Heart Disease Cleveland Dataset. These high levels of accuracy emphasize the models' reliability, positioning them as valuable tools for diagnosing heart disease."</w:t>
      </w:r>
    </w:p>
    <w:p w14:paraId="72DED492"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 xml:space="preserve">"Precision, a critical metric in healthcare, reflects the models' ability to identify heart disease cases precisely. Both models achieve outstanding precision, with the </w:t>
      </w:r>
      <w:proofErr w:type="spellStart"/>
      <w:r w:rsidRPr="005B691F">
        <w:rPr>
          <w:rFonts w:ascii="Times New Roman" w:eastAsia="Times New Roman" w:hAnsi="Times New Roman" w:cs="Times New Roman"/>
          <w:sz w:val="24"/>
          <w:szCs w:val="24"/>
        </w:rPr>
        <w:t>XGBoost</w:t>
      </w:r>
      <w:proofErr w:type="spellEnd"/>
      <w:r w:rsidRPr="005B691F">
        <w:rPr>
          <w:rFonts w:ascii="Times New Roman" w:eastAsia="Times New Roman" w:hAnsi="Times New Roman" w:cs="Times New Roman"/>
          <w:sz w:val="24"/>
          <w:szCs w:val="24"/>
        </w:rPr>
        <w:t xml:space="preserve"> model leading at 99.14%, closely followed by the KNN model at 96.55%. These elevated precision levels significantly reduce the occurrence of false positive diagnoses, alleviating unnecessary concerns for patients."</w:t>
      </w:r>
    </w:p>
    <w:p w14:paraId="698DD74D"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 xml:space="preserve">"Furthermore, the F1 Score, which balances precision and recall, highlights the </w:t>
      </w:r>
      <w:proofErr w:type="spellStart"/>
      <w:r w:rsidRPr="005B691F">
        <w:rPr>
          <w:rFonts w:ascii="Times New Roman" w:eastAsia="Times New Roman" w:hAnsi="Times New Roman" w:cs="Times New Roman"/>
          <w:sz w:val="24"/>
          <w:szCs w:val="24"/>
        </w:rPr>
        <w:t>XGBoost</w:t>
      </w:r>
      <w:proofErr w:type="spellEnd"/>
      <w:r w:rsidRPr="005B691F">
        <w:rPr>
          <w:rFonts w:ascii="Times New Roman" w:eastAsia="Times New Roman" w:hAnsi="Times New Roman" w:cs="Times New Roman"/>
          <w:sz w:val="24"/>
          <w:szCs w:val="24"/>
        </w:rPr>
        <w:t xml:space="preserve"> model's effectiveness in recognizing heart disease cases while minimizing the risk of overlooking positive instances. The model achieves F1 Scores of 98.71% and 91.80% in both datasets, showcasing its ability to strike this delicate balance effectively."</w:t>
      </w:r>
    </w:p>
    <w:p w14:paraId="0189A554" w14:textId="77777777"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r w:rsidRPr="005B691F">
        <w:rPr>
          <w:rFonts w:ascii="Times New Roman" w:eastAsia="Times New Roman" w:hAnsi="Times New Roman" w:cs="Times New Roman"/>
          <w:sz w:val="24"/>
          <w:szCs w:val="24"/>
        </w:rPr>
        <w:t xml:space="preserve">"Among the array of models under scrutiny, K-Nearest Neighbors and </w:t>
      </w:r>
      <w:proofErr w:type="spellStart"/>
      <w:r w:rsidRPr="005B691F">
        <w:rPr>
          <w:rFonts w:ascii="Times New Roman" w:eastAsia="Times New Roman" w:hAnsi="Times New Roman" w:cs="Times New Roman"/>
          <w:sz w:val="24"/>
          <w:szCs w:val="24"/>
        </w:rPr>
        <w:t>XGBoost</w:t>
      </w:r>
      <w:proofErr w:type="spellEnd"/>
      <w:r w:rsidRPr="005B691F">
        <w:rPr>
          <w:rFonts w:ascii="Times New Roman" w:eastAsia="Times New Roman" w:hAnsi="Times New Roman" w:cs="Times New Roman"/>
          <w:sz w:val="24"/>
          <w:szCs w:val="24"/>
        </w:rPr>
        <w:t xml:space="preserve"> have consistently risen to prominence as top-performing candidates across both datasets. These models have exhibited remarkable accuracy and recall scores, rendering them robust contenders for the precise classification of heart disease. It is noteworthy, however, that other models, including Logistic Regression, Convolutional Neural Network, Gradient Boost, Random Forest (RF), and Support Vector Machines (SVM), have showcased significant predictive capabilities once their hyperparameters were meticulously tuned. In this diverse ensemble, </w:t>
      </w:r>
      <w:proofErr w:type="spellStart"/>
      <w:r w:rsidRPr="005B691F">
        <w:rPr>
          <w:rFonts w:ascii="Times New Roman" w:eastAsia="Times New Roman" w:hAnsi="Times New Roman" w:cs="Times New Roman"/>
          <w:sz w:val="24"/>
          <w:szCs w:val="24"/>
        </w:rPr>
        <w:t>XGBoost</w:t>
      </w:r>
      <w:proofErr w:type="spellEnd"/>
      <w:r w:rsidRPr="005B691F">
        <w:rPr>
          <w:rFonts w:ascii="Times New Roman" w:eastAsia="Times New Roman" w:hAnsi="Times New Roman" w:cs="Times New Roman"/>
          <w:sz w:val="24"/>
          <w:szCs w:val="24"/>
        </w:rPr>
        <w:t xml:space="preserve"> emerges as a standout performer, marked by its exceptional accuracy and recall scores, coupled with a harmoniously balanced F1 Score and precision on the Cardiovascular Heart Disease Dataset."</w:t>
      </w:r>
    </w:p>
    <w:p w14:paraId="07C8D893"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Source 4: CVD Specific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2B4A6D">
        <w:rPr>
          <w:rFonts w:ascii="Times New Roman" w:eastAsia="Times New Roman" w:hAnsi="Times New Roman" w:cs="Times New Roman"/>
          <w:sz w:val="24"/>
          <w:szCs w:val="24"/>
        </w:rPr>
        <w:t>Here are the extracted chunks of text from the document "Cardiovascular Disease Prediction Using Machine Learning Metrics" that would be helpful for building a pipeline for CVD data:</w:t>
      </w:r>
    </w:p>
    <w:p w14:paraId="3F292983"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 xml:space="preserve">"The methodology involves comprehensive pre-processing of the Kaggle Heart Disease dataset, applying algorithms such as Decision Tree, K-Nearest Neighbors, Naive Bayes algorithm, </w:t>
      </w:r>
      <w:proofErr w:type="spellStart"/>
      <w:r w:rsidRPr="002B4A6D">
        <w:rPr>
          <w:rFonts w:ascii="Times New Roman" w:eastAsia="Times New Roman" w:hAnsi="Times New Roman" w:cs="Times New Roman"/>
          <w:sz w:val="24"/>
          <w:szCs w:val="24"/>
        </w:rPr>
        <w:t>XGBoost</w:t>
      </w:r>
      <w:proofErr w:type="spellEnd"/>
      <w:r w:rsidRPr="002B4A6D">
        <w:rPr>
          <w:rFonts w:ascii="Times New Roman" w:eastAsia="Times New Roman" w:hAnsi="Times New Roman" w:cs="Times New Roman"/>
          <w:sz w:val="24"/>
          <w:szCs w:val="24"/>
        </w:rPr>
        <w:t>, and Random Forest for predictive modelling."</w:t>
      </w:r>
    </w:p>
    <w:p w14:paraId="292A6394"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"Data collection</w:t>
      </w:r>
      <w:r w:rsidRPr="002B4A6D">
        <w:rPr>
          <w:rFonts w:ascii="Times New Roman" w:eastAsia="Times New Roman" w:hAnsi="Times New Roman" w:cs="Times New Roman"/>
          <w:sz w:val="24"/>
          <w:szCs w:val="24"/>
        </w:rPr>
        <w:br/>
        <w:t>This study collected clinical and demographic data from patients during routine medical examinations, including information on heart disease, BMI, smoking, alcohol consumption, stroke, physical and mental health, and physical activity, adhering to ethical guidelines and patient confidentiality protocols."</w:t>
      </w:r>
    </w:p>
    <w:p w14:paraId="5A3AE833"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"Data pre-processing</w:t>
      </w:r>
      <w:r w:rsidRPr="002B4A6D">
        <w:rPr>
          <w:rFonts w:ascii="Times New Roman" w:eastAsia="Times New Roman" w:hAnsi="Times New Roman" w:cs="Times New Roman"/>
          <w:sz w:val="24"/>
          <w:szCs w:val="24"/>
        </w:rPr>
        <w:br/>
        <w:t xml:space="preserve">The data processing phase involves several steps to ensure data quality and consistency. These </w:t>
      </w:r>
      <w:r w:rsidRPr="002B4A6D">
        <w:rPr>
          <w:rFonts w:ascii="Times New Roman" w:eastAsia="Times New Roman" w:hAnsi="Times New Roman" w:cs="Times New Roman"/>
          <w:sz w:val="24"/>
          <w:szCs w:val="24"/>
        </w:rPr>
        <w:lastRenderedPageBreak/>
        <w:t>include handling missing values, identifying unique values, removing duplicate values, encoding categorical variables, distinguishing between categorical and numerical variables, and detecting outliers. These steps are crucial to ensure data integrity and avoid bias in model training.</w:t>
      </w:r>
    </w:p>
    <w:p w14:paraId="20EAD8A7" w14:textId="77777777" w:rsidR="002B4A6D" w:rsidRPr="002B4A6D" w:rsidRDefault="002B4A6D" w:rsidP="002B4A6D">
      <w:pPr>
        <w:numPr>
          <w:ilvl w:val="0"/>
          <w:numId w:val="6"/>
        </w:num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Missing values are identified using techniques like imputation or deletion based on the percentage of missing data and variable nature.</w:t>
      </w:r>
    </w:p>
    <w:p w14:paraId="6C863643" w14:textId="77777777" w:rsidR="002B4A6D" w:rsidRPr="002B4A6D" w:rsidRDefault="002B4A6D" w:rsidP="002B4A6D">
      <w:pPr>
        <w:numPr>
          <w:ilvl w:val="0"/>
          <w:numId w:val="6"/>
        </w:num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Unique values are identified by exploring each variable, particularly categorical variables, to understand their range and distribution.</w:t>
      </w:r>
    </w:p>
    <w:p w14:paraId="73DC9FFF" w14:textId="77777777" w:rsidR="002B4A6D" w:rsidRPr="002B4A6D" w:rsidRDefault="002B4A6D" w:rsidP="002B4A6D">
      <w:pPr>
        <w:numPr>
          <w:ilvl w:val="0"/>
          <w:numId w:val="6"/>
        </w:num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Duplicate values are removed to ensure data integrity and avoid bias in model training.</w:t>
      </w:r>
    </w:p>
    <w:p w14:paraId="71F2FCFC" w14:textId="77777777" w:rsidR="002B4A6D" w:rsidRPr="002B4A6D" w:rsidRDefault="002B4A6D" w:rsidP="002B4A6D">
      <w:pPr>
        <w:numPr>
          <w:ilvl w:val="0"/>
          <w:numId w:val="6"/>
        </w:num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 xml:space="preserve">Categorical variables, such as sex and smoking status, are encoded using techniques like </w:t>
      </w:r>
      <w:proofErr w:type="spellStart"/>
      <w:proofErr w:type="gramStart"/>
      <w:r w:rsidRPr="002B4A6D">
        <w:rPr>
          <w:rFonts w:ascii="Times New Roman" w:eastAsia="Times New Roman" w:hAnsi="Times New Roman" w:cs="Times New Roman"/>
          <w:sz w:val="24"/>
          <w:szCs w:val="24"/>
        </w:rPr>
        <w:t>LabelEncoder</w:t>
      </w:r>
      <w:proofErr w:type="spellEnd"/>
      <w:r w:rsidRPr="002B4A6D">
        <w:rPr>
          <w:rFonts w:ascii="Times New Roman" w:eastAsia="Times New Roman" w:hAnsi="Times New Roman" w:cs="Times New Roman"/>
          <w:sz w:val="24"/>
          <w:szCs w:val="24"/>
        </w:rPr>
        <w:t>(</w:t>
      </w:r>
      <w:proofErr w:type="gramEnd"/>
      <w:r w:rsidRPr="002B4A6D">
        <w:rPr>
          <w:rFonts w:ascii="Times New Roman" w:eastAsia="Times New Roman" w:hAnsi="Times New Roman" w:cs="Times New Roman"/>
          <w:sz w:val="24"/>
          <w:szCs w:val="24"/>
        </w:rPr>
        <w:t xml:space="preserve">) and </w:t>
      </w:r>
      <w:proofErr w:type="spellStart"/>
      <w:r w:rsidRPr="002B4A6D">
        <w:rPr>
          <w:rFonts w:ascii="Times New Roman" w:eastAsia="Times New Roman" w:hAnsi="Times New Roman" w:cs="Times New Roman"/>
          <w:sz w:val="24"/>
          <w:szCs w:val="24"/>
        </w:rPr>
        <w:t>fit.transform</w:t>
      </w:r>
      <w:proofErr w:type="spellEnd"/>
      <w:r w:rsidRPr="002B4A6D">
        <w:rPr>
          <w:rFonts w:ascii="Times New Roman" w:eastAsia="Times New Roman" w:hAnsi="Times New Roman" w:cs="Times New Roman"/>
          <w:sz w:val="24"/>
          <w:szCs w:val="24"/>
        </w:rPr>
        <w:t>().</w:t>
      </w:r>
    </w:p>
    <w:p w14:paraId="11E0396C" w14:textId="77777777" w:rsidR="002B4A6D" w:rsidRPr="002B4A6D" w:rsidRDefault="002B4A6D" w:rsidP="002B4A6D">
      <w:pPr>
        <w:numPr>
          <w:ilvl w:val="0"/>
          <w:numId w:val="6"/>
        </w:num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Outliers are detected using statistical methods and domain knowledge, and appropriate actions are taken to mitigate their impact on model performance."</w:t>
      </w:r>
    </w:p>
    <w:p w14:paraId="6207B109"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"Exploratory Data Analysis (EDA)</w:t>
      </w:r>
      <w:r w:rsidRPr="002B4A6D">
        <w:rPr>
          <w:rFonts w:ascii="Times New Roman" w:eastAsia="Times New Roman" w:hAnsi="Times New Roman" w:cs="Times New Roman"/>
          <w:sz w:val="24"/>
          <w:szCs w:val="24"/>
        </w:rPr>
        <w:br/>
        <w:t>It involves statistical analysis, visualization, and computation of summary statistics, correlations, and target variable analysis to understand data distributions and relationships."</w:t>
      </w:r>
    </w:p>
    <w:p w14:paraId="5C1F8713"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"The feature engineering process involved calculating Pearson correlation coefficients to identify highly correlated features with the target variable, prioritizing these features accordingly."</w:t>
      </w:r>
    </w:p>
    <w:p w14:paraId="408DD7D1"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"Model selection</w:t>
      </w:r>
      <w:r w:rsidRPr="002B4A6D">
        <w:rPr>
          <w:rFonts w:ascii="Times New Roman" w:eastAsia="Times New Roman" w:hAnsi="Times New Roman" w:cs="Times New Roman"/>
          <w:sz w:val="24"/>
          <w:szCs w:val="24"/>
        </w:rPr>
        <w:br/>
        <w:t xml:space="preserve">The selection of Machine Learning models for classification tasks in healthcare analytics was based on their suitability for handling dataset size and complexity. Decision trees, random forests, K-Nearest Neighbors (KNN), </w:t>
      </w:r>
      <w:proofErr w:type="spellStart"/>
      <w:r w:rsidRPr="002B4A6D">
        <w:rPr>
          <w:rFonts w:ascii="Times New Roman" w:eastAsia="Times New Roman" w:hAnsi="Times New Roman" w:cs="Times New Roman"/>
          <w:sz w:val="24"/>
          <w:szCs w:val="24"/>
        </w:rPr>
        <w:t>XGBoost</w:t>
      </w:r>
      <w:proofErr w:type="spellEnd"/>
      <w:r w:rsidRPr="002B4A6D">
        <w:rPr>
          <w:rFonts w:ascii="Times New Roman" w:eastAsia="Times New Roman" w:hAnsi="Times New Roman" w:cs="Times New Roman"/>
          <w:sz w:val="24"/>
          <w:szCs w:val="24"/>
        </w:rPr>
        <w:t xml:space="preserve">, and Naive Bayes were evaluated for their ability to capture complex relationships within data. Performance metrics such as accuracy, precision, recall, </w:t>
      </w:r>
      <w:proofErr w:type="spellStart"/>
      <w:r w:rsidRPr="002B4A6D">
        <w:rPr>
          <w:rFonts w:ascii="Times New Roman" w:eastAsia="Times New Roman" w:hAnsi="Times New Roman" w:cs="Times New Roman"/>
          <w:sz w:val="24"/>
          <w:szCs w:val="24"/>
        </w:rPr>
        <w:t>fl</w:t>
      </w:r>
      <w:proofErr w:type="spellEnd"/>
      <w:r w:rsidRPr="002B4A6D">
        <w:rPr>
          <w:rFonts w:ascii="Times New Roman" w:eastAsia="Times New Roman" w:hAnsi="Times New Roman" w:cs="Times New Roman"/>
          <w:sz w:val="24"/>
          <w:szCs w:val="24"/>
        </w:rPr>
        <w:t>-score, support, computational efficiency, and interpretability were also considered."</w:t>
      </w:r>
    </w:p>
    <w:p w14:paraId="1C9D46B1"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"Training and Testing</w:t>
      </w:r>
      <w:r w:rsidRPr="002B4A6D">
        <w:rPr>
          <w:rFonts w:ascii="Times New Roman" w:eastAsia="Times New Roman" w:hAnsi="Times New Roman" w:cs="Times New Roman"/>
          <w:sz w:val="24"/>
          <w:szCs w:val="24"/>
        </w:rPr>
        <w:br/>
        <w:t xml:space="preserve">The dataset </w:t>
      </w:r>
      <w:proofErr w:type="gramStart"/>
      <w:r w:rsidRPr="002B4A6D">
        <w:rPr>
          <w:rFonts w:ascii="Times New Roman" w:eastAsia="Times New Roman" w:hAnsi="Times New Roman" w:cs="Times New Roman"/>
          <w:sz w:val="24"/>
          <w:szCs w:val="24"/>
        </w:rPr>
        <w:t>was</w:t>
      </w:r>
      <w:proofErr w:type="gramEnd"/>
      <w:r w:rsidRPr="002B4A6D">
        <w:rPr>
          <w:rFonts w:ascii="Times New Roman" w:eastAsia="Times New Roman" w:hAnsi="Times New Roman" w:cs="Times New Roman"/>
          <w:sz w:val="24"/>
          <w:szCs w:val="24"/>
        </w:rPr>
        <w:t xml:space="preserve"> divided into training and testing sets for robust model evaluation. The 70% training set was used for unseen data, while 30% was used for testing. Each model was trained using optimal hyperparameters with multiple iterations to avoid overfitting. The trained models were evaluated using various metrics, including accuracy, precision, recall, F1-score, and support. The ensemble model was also tested to compare its performance against individual models."</w:t>
      </w:r>
    </w:p>
    <w:p w14:paraId="58ADBF01"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"Model Evaluation</w:t>
      </w:r>
      <w:r w:rsidRPr="002B4A6D">
        <w:rPr>
          <w:rFonts w:ascii="Times New Roman" w:eastAsia="Times New Roman" w:hAnsi="Times New Roman" w:cs="Times New Roman"/>
          <w:sz w:val="24"/>
          <w:szCs w:val="24"/>
        </w:rPr>
        <w:br/>
        <w:t xml:space="preserve">Evaluate the model's performance using appropriate metrics for classification tasks, such </w:t>
      </w:r>
      <w:proofErr w:type="gramStart"/>
      <w:r w:rsidRPr="002B4A6D">
        <w:rPr>
          <w:rFonts w:ascii="Times New Roman" w:eastAsia="Times New Roman" w:hAnsi="Times New Roman" w:cs="Times New Roman"/>
          <w:sz w:val="24"/>
          <w:szCs w:val="24"/>
        </w:rPr>
        <w:t>as;</w:t>
      </w:r>
      <w:proofErr w:type="gramEnd"/>
      <w:r w:rsidRPr="002B4A6D">
        <w:rPr>
          <w:rFonts w:ascii="Times New Roman" w:eastAsia="Times New Roman" w:hAnsi="Times New Roman" w:cs="Times New Roman"/>
          <w:sz w:val="24"/>
          <w:szCs w:val="24"/>
        </w:rPr>
        <w:br/>
        <w:t>Accuracy: Overall correctness of predictions.</w:t>
      </w:r>
      <w:r w:rsidRPr="002B4A6D">
        <w:rPr>
          <w:rFonts w:ascii="Times New Roman" w:eastAsia="Times New Roman" w:hAnsi="Times New Roman" w:cs="Times New Roman"/>
          <w:sz w:val="24"/>
          <w:szCs w:val="24"/>
        </w:rPr>
        <w:br/>
        <w:t>Precision: Proportion of true positive predictions among all positive predictions.</w:t>
      </w:r>
      <w:r w:rsidRPr="002B4A6D">
        <w:rPr>
          <w:rFonts w:ascii="Times New Roman" w:eastAsia="Times New Roman" w:hAnsi="Times New Roman" w:cs="Times New Roman"/>
          <w:sz w:val="24"/>
          <w:szCs w:val="24"/>
        </w:rPr>
        <w:br/>
        <w:t>Recall (sensitivity): Proportion of true positive predictions among all actual positives.</w:t>
      </w:r>
      <w:r w:rsidRPr="002B4A6D">
        <w:rPr>
          <w:rFonts w:ascii="Times New Roman" w:eastAsia="Times New Roman" w:hAnsi="Times New Roman" w:cs="Times New Roman"/>
          <w:sz w:val="24"/>
          <w:szCs w:val="24"/>
        </w:rPr>
        <w:br/>
        <w:t>F1-score: Harmonic mean of precision and recall, providing a balance between them."</w:t>
      </w:r>
    </w:p>
    <w:p w14:paraId="1C8566E0"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"Model Validation and Selection</w:t>
      </w:r>
      <w:r w:rsidRPr="002B4A6D">
        <w:rPr>
          <w:rFonts w:ascii="Times New Roman" w:eastAsia="Times New Roman" w:hAnsi="Times New Roman" w:cs="Times New Roman"/>
          <w:sz w:val="24"/>
          <w:szCs w:val="24"/>
        </w:rPr>
        <w:br/>
        <w:t>The process involves evaluating the best-performing models on a validation set and comparing their performance metrics to select the final model."</w:t>
      </w:r>
    </w:p>
    <w:p w14:paraId="44C86D3A"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lastRenderedPageBreak/>
        <w:t>"User Interface Design (Dashboard Components)</w:t>
      </w:r>
      <w:r w:rsidRPr="002B4A6D">
        <w:rPr>
          <w:rFonts w:ascii="Times New Roman" w:eastAsia="Times New Roman" w:hAnsi="Times New Roman" w:cs="Times New Roman"/>
          <w:sz w:val="24"/>
          <w:szCs w:val="24"/>
        </w:rPr>
        <w:br/>
        <w:t>Prediction Interface: Allow users to input health parameters (e.g., BMI, smoking, age, etc.) to receive predictions on heart disease presence.</w:t>
      </w:r>
      <w:r w:rsidRPr="002B4A6D">
        <w:rPr>
          <w:rFonts w:ascii="Times New Roman" w:eastAsia="Times New Roman" w:hAnsi="Times New Roman" w:cs="Times New Roman"/>
          <w:sz w:val="24"/>
          <w:szCs w:val="24"/>
        </w:rPr>
        <w:br/>
        <w:t xml:space="preserve">Filters and Controls: Enable users to filter data based on demographic </w:t>
      </w:r>
      <w:proofErr w:type="gramStart"/>
      <w:r w:rsidRPr="002B4A6D">
        <w:rPr>
          <w:rFonts w:ascii="Times New Roman" w:eastAsia="Times New Roman" w:hAnsi="Times New Roman" w:cs="Times New Roman"/>
          <w:sz w:val="24"/>
          <w:szCs w:val="24"/>
        </w:rPr>
        <w:t>variables(</w:t>
      </w:r>
      <w:proofErr w:type="gramEnd"/>
      <w:r w:rsidRPr="002B4A6D">
        <w:rPr>
          <w:rFonts w:ascii="Times New Roman" w:eastAsia="Times New Roman" w:hAnsi="Times New Roman" w:cs="Times New Roman"/>
          <w:sz w:val="24"/>
          <w:szCs w:val="24"/>
        </w:rPr>
        <w:t>sex, age category, race) or health parameters (physical activity, sleep time)."</w:t>
      </w:r>
    </w:p>
    <w:p w14:paraId="58131958"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"Correlation Analysis</w:t>
      </w:r>
      <w:r w:rsidRPr="002B4A6D">
        <w:rPr>
          <w:rFonts w:ascii="Times New Roman" w:eastAsia="Times New Roman" w:hAnsi="Times New Roman" w:cs="Times New Roman"/>
          <w:sz w:val="24"/>
          <w:szCs w:val="24"/>
        </w:rPr>
        <w:br/>
        <w:t>Pearson correlation coefficients were calculated to identify features highly correlated with the target variable. Features with high correlation were prioritized."</w:t>
      </w:r>
    </w:p>
    <w:p w14:paraId="6FC0258C"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 xml:space="preserve">"The performance of Machine Learning techniques is evaluated using four parameters: recall, F1-measure, accuracy, and precision. A confusion matrix is used to measure the potential of these parameters, representing the number of subjects correctly classified as "positive"(heart disease presence), "negative"(absence/healthy heart disease), "negative"(heart disease absence), "negative"(heart disease), and "positive"(heart disease absence). The number of subjects incorrectly classified as "negative" is represented by </w:t>
      </w:r>
      <w:proofErr w:type="spellStart"/>
      <w:r w:rsidRPr="002B4A6D">
        <w:rPr>
          <w:rFonts w:ascii="Times New Roman" w:eastAsia="Times New Roman" w:hAnsi="Times New Roman" w:cs="Times New Roman"/>
          <w:sz w:val="24"/>
          <w:szCs w:val="24"/>
        </w:rPr>
        <w:t>Fn</w:t>
      </w:r>
      <w:proofErr w:type="spellEnd"/>
      <w:r w:rsidRPr="002B4A6D">
        <w:rPr>
          <w:rFonts w:ascii="Times New Roman" w:eastAsia="Times New Roman" w:hAnsi="Times New Roman" w:cs="Times New Roman"/>
          <w:sz w:val="24"/>
          <w:szCs w:val="24"/>
        </w:rPr>
        <w:t xml:space="preserve"> and Fp."</w:t>
      </w:r>
    </w:p>
    <w:p w14:paraId="396D713C"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"Accuracy: The proportion of correctly classified instances out of the total instances.</w:t>
      </w:r>
      <w:r w:rsidRPr="002B4A6D">
        <w:rPr>
          <w:rFonts w:ascii="Times New Roman" w:eastAsia="Times New Roman" w:hAnsi="Times New Roman" w:cs="Times New Roman"/>
          <w:sz w:val="24"/>
          <w:szCs w:val="24"/>
        </w:rPr>
        <w:br/>
        <w:t xml:space="preserve">Formula: Accuracy=True </w:t>
      </w:r>
      <w:proofErr w:type="spellStart"/>
      <w:r w:rsidRPr="002B4A6D">
        <w:rPr>
          <w:rFonts w:ascii="Times New Roman" w:eastAsia="Times New Roman" w:hAnsi="Times New Roman" w:cs="Times New Roman"/>
          <w:sz w:val="24"/>
          <w:szCs w:val="24"/>
        </w:rPr>
        <w:t>Positives+True</w:t>
      </w:r>
      <w:proofErr w:type="spellEnd"/>
      <w:r w:rsidRPr="002B4A6D">
        <w:rPr>
          <w:rFonts w:ascii="Times New Roman" w:eastAsia="Times New Roman" w:hAnsi="Times New Roman" w:cs="Times New Roman"/>
          <w:sz w:val="24"/>
          <w:szCs w:val="24"/>
        </w:rPr>
        <w:t xml:space="preserve"> Negatives/Total Instances.</w:t>
      </w:r>
      <w:r w:rsidRPr="002B4A6D">
        <w:rPr>
          <w:rFonts w:ascii="Times New Roman" w:eastAsia="Times New Roman" w:hAnsi="Times New Roman" w:cs="Times New Roman"/>
          <w:sz w:val="24"/>
          <w:szCs w:val="24"/>
        </w:rPr>
        <w:br/>
        <w:t>Interpretation: High accuracy indicates better overall performance but does not distinguish between types of errors."</w:t>
      </w:r>
    </w:p>
    <w:p w14:paraId="369DCA90"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"Precision: The proportion of true positive predictions out of all positive predictions.</w:t>
      </w:r>
      <w:r w:rsidRPr="002B4A6D">
        <w:rPr>
          <w:rFonts w:ascii="Times New Roman" w:eastAsia="Times New Roman" w:hAnsi="Times New Roman" w:cs="Times New Roman"/>
          <w:sz w:val="24"/>
          <w:szCs w:val="24"/>
        </w:rPr>
        <w:br/>
        <w:t xml:space="preserve">Formula: Precision=True Positives/True </w:t>
      </w:r>
      <w:proofErr w:type="spellStart"/>
      <w:r w:rsidRPr="002B4A6D">
        <w:rPr>
          <w:rFonts w:ascii="Times New Roman" w:eastAsia="Times New Roman" w:hAnsi="Times New Roman" w:cs="Times New Roman"/>
          <w:sz w:val="24"/>
          <w:szCs w:val="24"/>
        </w:rPr>
        <w:t>Positives+False</w:t>
      </w:r>
      <w:proofErr w:type="spellEnd"/>
      <w:r w:rsidRPr="002B4A6D">
        <w:rPr>
          <w:rFonts w:ascii="Times New Roman" w:eastAsia="Times New Roman" w:hAnsi="Times New Roman" w:cs="Times New Roman"/>
          <w:sz w:val="24"/>
          <w:szCs w:val="24"/>
        </w:rPr>
        <w:t xml:space="preserve"> Positives.</w:t>
      </w:r>
      <w:r w:rsidRPr="002B4A6D">
        <w:rPr>
          <w:rFonts w:ascii="Times New Roman" w:eastAsia="Times New Roman" w:hAnsi="Times New Roman" w:cs="Times New Roman"/>
          <w:sz w:val="24"/>
          <w:szCs w:val="24"/>
        </w:rPr>
        <w:br/>
        <w:t>Interpretation: High precision indicates a low false positive rate."</w:t>
      </w:r>
    </w:p>
    <w:p w14:paraId="5E70BFE4"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"Recall: The proportion of true positive predictions out of all actual positive instances.</w:t>
      </w:r>
      <w:r w:rsidRPr="002B4A6D">
        <w:rPr>
          <w:rFonts w:ascii="Times New Roman" w:eastAsia="Times New Roman" w:hAnsi="Times New Roman" w:cs="Times New Roman"/>
          <w:sz w:val="24"/>
          <w:szCs w:val="24"/>
        </w:rPr>
        <w:br/>
        <w:t xml:space="preserve">Formula: Recall=True Positives/True </w:t>
      </w:r>
      <w:proofErr w:type="spellStart"/>
      <w:r w:rsidRPr="002B4A6D">
        <w:rPr>
          <w:rFonts w:ascii="Times New Roman" w:eastAsia="Times New Roman" w:hAnsi="Times New Roman" w:cs="Times New Roman"/>
          <w:sz w:val="24"/>
          <w:szCs w:val="24"/>
        </w:rPr>
        <w:t>Positives+False</w:t>
      </w:r>
      <w:proofErr w:type="spellEnd"/>
      <w:r w:rsidRPr="002B4A6D">
        <w:rPr>
          <w:rFonts w:ascii="Times New Roman" w:eastAsia="Times New Roman" w:hAnsi="Times New Roman" w:cs="Times New Roman"/>
          <w:sz w:val="24"/>
          <w:szCs w:val="24"/>
        </w:rPr>
        <w:t xml:space="preserve"> Negatives.</w:t>
      </w:r>
      <w:r w:rsidRPr="002B4A6D">
        <w:rPr>
          <w:rFonts w:ascii="Times New Roman" w:eastAsia="Times New Roman" w:hAnsi="Times New Roman" w:cs="Times New Roman"/>
          <w:sz w:val="24"/>
          <w:szCs w:val="24"/>
        </w:rPr>
        <w:br/>
        <w:t>Interpretation: High recall indicates a low false negative rate."</w:t>
      </w:r>
    </w:p>
    <w:p w14:paraId="267E75E8"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 xml:space="preserve">"F1 Score: The harmonic </w:t>
      </w:r>
      <w:proofErr w:type="gramStart"/>
      <w:r w:rsidRPr="002B4A6D">
        <w:rPr>
          <w:rFonts w:ascii="Times New Roman" w:eastAsia="Times New Roman" w:hAnsi="Times New Roman" w:cs="Times New Roman"/>
          <w:sz w:val="24"/>
          <w:szCs w:val="24"/>
        </w:rPr>
        <w:t>mean</w:t>
      </w:r>
      <w:proofErr w:type="gramEnd"/>
      <w:r w:rsidRPr="002B4A6D">
        <w:rPr>
          <w:rFonts w:ascii="Times New Roman" w:eastAsia="Times New Roman" w:hAnsi="Times New Roman" w:cs="Times New Roman"/>
          <w:sz w:val="24"/>
          <w:szCs w:val="24"/>
        </w:rPr>
        <w:t xml:space="preserve"> of precision and recall, balancing the two metrics.</w:t>
      </w:r>
      <w:r w:rsidRPr="002B4A6D">
        <w:rPr>
          <w:rFonts w:ascii="Times New Roman" w:eastAsia="Times New Roman" w:hAnsi="Times New Roman" w:cs="Times New Roman"/>
          <w:sz w:val="24"/>
          <w:szCs w:val="24"/>
        </w:rPr>
        <w:br/>
        <w:t>Formula: F1 Score=2 × Precision × Recall/</w:t>
      </w:r>
      <w:proofErr w:type="spellStart"/>
      <w:r w:rsidRPr="002B4A6D">
        <w:rPr>
          <w:rFonts w:ascii="Times New Roman" w:eastAsia="Times New Roman" w:hAnsi="Times New Roman" w:cs="Times New Roman"/>
          <w:sz w:val="24"/>
          <w:szCs w:val="24"/>
        </w:rPr>
        <w:t>Precision+Recall</w:t>
      </w:r>
      <w:proofErr w:type="spellEnd"/>
      <w:r w:rsidRPr="002B4A6D">
        <w:rPr>
          <w:rFonts w:ascii="Times New Roman" w:eastAsia="Times New Roman" w:hAnsi="Times New Roman" w:cs="Times New Roman"/>
          <w:sz w:val="24"/>
          <w:szCs w:val="24"/>
        </w:rPr>
        <w:t>.</w:t>
      </w:r>
      <w:r w:rsidRPr="002B4A6D">
        <w:rPr>
          <w:rFonts w:ascii="Times New Roman" w:eastAsia="Times New Roman" w:hAnsi="Times New Roman" w:cs="Times New Roman"/>
          <w:sz w:val="24"/>
          <w:szCs w:val="24"/>
        </w:rPr>
        <w:br/>
        <w:t>Interpretation: A high F1 score indicates a good balance between precision and recall."</w:t>
      </w:r>
    </w:p>
    <w:p w14:paraId="5C7E0438"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"After evaluating multiple Machine Learning models for predicting heart disease, our study found that the XG Boost model achieved the highest accuracy of 93%, surpassing our initial objective of 71% accuracy. This model also demonstrated strong performance in precision (97%) and recall (88%), indicating its ability to effectively identify both positive and negative cases of heart disease. Importantly, age and cholesterol levels emerged as the most influential features in predicting heart disease risk, aligning with established medical literature."</w:t>
      </w:r>
    </w:p>
    <w:p w14:paraId="6974C85C"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 xml:space="preserve">"Through the </w:t>
      </w:r>
      <w:proofErr w:type="spellStart"/>
      <w:r w:rsidRPr="002B4A6D">
        <w:rPr>
          <w:rFonts w:ascii="Times New Roman" w:eastAsia="Times New Roman" w:hAnsi="Times New Roman" w:cs="Times New Roman"/>
          <w:sz w:val="24"/>
          <w:szCs w:val="24"/>
        </w:rPr>
        <w:t>GridSearchCV</w:t>
      </w:r>
      <w:proofErr w:type="spellEnd"/>
      <w:r w:rsidRPr="002B4A6D">
        <w:rPr>
          <w:rFonts w:ascii="Times New Roman" w:eastAsia="Times New Roman" w:hAnsi="Times New Roman" w:cs="Times New Roman"/>
          <w:sz w:val="24"/>
          <w:szCs w:val="24"/>
        </w:rPr>
        <w:t xml:space="preserve"> process, we effectively fine-tuned the model's hyperparameters. The optimal hyperparameters selected encompassed a learning rate of 0.2, a maximum depth of 3 for individual trees, and 100 boosting stages (</w:t>
      </w:r>
      <w:proofErr w:type="spellStart"/>
      <w:r w:rsidRPr="002B4A6D">
        <w:rPr>
          <w:rFonts w:ascii="Times New Roman" w:eastAsia="Times New Roman" w:hAnsi="Times New Roman" w:cs="Times New Roman"/>
          <w:sz w:val="24"/>
          <w:szCs w:val="24"/>
        </w:rPr>
        <w:t>n_estimators</w:t>
      </w:r>
      <w:proofErr w:type="spellEnd"/>
      <w:r w:rsidRPr="002B4A6D">
        <w:rPr>
          <w:rFonts w:ascii="Times New Roman" w:eastAsia="Times New Roman" w:hAnsi="Times New Roman" w:cs="Times New Roman"/>
          <w:sz w:val="24"/>
          <w:szCs w:val="24"/>
        </w:rPr>
        <w:t>). These hyperparameters were chosen based on their exceptional performance on the validation datasets. When tested on independent data, the refined Gradient Boosting model consistently delivered exceptional results."</w:t>
      </w:r>
    </w:p>
    <w:p w14:paraId="40376077"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lastRenderedPageBreak/>
        <w:t xml:space="preserve">"Through the utilization of </w:t>
      </w:r>
      <w:proofErr w:type="spellStart"/>
      <w:r w:rsidRPr="002B4A6D">
        <w:rPr>
          <w:rFonts w:ascii="Times New Roman" w:eastAsia="Times New Roman" w:hAnsi="Times New Roman" w:cs="Times New Roman"/>
          <w:sz w:val="24"/>
          <w:szCs w:val="24"/>
        </w:rPr>
        <w:t>GridSearchCV</w:t>
      </w:r>
      <w:proofErr w:type="spellEnd"/>
      <w:r w:rsidRPr="002B4A6D">
        <w:rPr>
          <w:rFonts w:ascii="Times New Roman" w:eastAsia="Times New Roman" w:hAnsi="Times New Roman" w:cs="Times New Roman"/>
          <w:sz w:val="24"/>
          <w:szCs w:val="24"/>
        </w:rPr>
        <w:t xml:space="preserve">, a highly effective process of hyperparameter tuning was carried out. This process led to the discovery of optimal hyperparameters for the </w:t>
      </w:r>
      <w:proofErr w:type="spellStart"/>
      <w:r w:rsidRPr="002B4A6D">
        <w:rPr>
          <w:rFonts w:ascii="Times New Roman" w:eastAsia="Times New Roman" w:hAnsi="Times New Roman" w:cs="Times New Roman"/>
          <w:sz w:val="24"/>
          <w:szCs w:val="24"/>
        </w:rPr>
        <w:t>XGBoost</w:t>
      </w:r>
      <w:proofErr w:type="spellEnd"/>
      <w:r w:rsidRPr="002B4A6D">
        <w:rPr>
          <w:rFonts w:ascii="Times New Roman" w:eastAsia="Times New Roman" w:hAnsi="Times New Roman" w:cs="Times New Roman"/>
          <w:sz w:val="24"/>
          <w:szCs w:val="24"/>
        </w:rPr>
        <w:t xml:space="preserve"> model, which included a learning rate of 0.2, a maximum tree depth of 3,100 boosting rounds (</w:t>
      </w:r>
      <w:proofErr w:type="spellStart"/>
      <w:r w:rsidRPr="002B4A6D">
        <w:rPr>
          <w:rFonts w:ascii="Times New Roman" w:eastAsia="Times New Roman" w:hAnsi="Times New Roman" w:cs="Times New Roman"/>
          <w:sz w:val="24"/>
          <w:szCs w:val="24"/>
        </w:rPr>
        <w:t>n_estimators</w:t>
      </w:r>
      <w:proofErr w:type="spellEnd"/>
      <w:r w:rsidRPr="002B4A6D">
        <w:rPr>
          <w:rFonts w:ascii="Times New Roman" w:eastAsia="Times New Roman" w:hAnsi="Times New Roman" w:cs="Times New Roman"/>
          <w:sz w:val="24"/>
          <w:szCs w:val="24"/>
        </w:rPr>
        <w:t>), and a subsample fraction of 1.0. The recall of these chosen hyperparameters was substantiated by a remarkable validation score of approximately 98.00% on the Cardiovascular Heart Disease Dataset and 84% on the Heart Disease Cleveland Dataset, respectively."</w:t>
      </w:r>
    </w:p>
    <w:p w14:paraId="277C966A" w14:textId="77777777" w:rsidR="002B4A6D" w:rsidRPr="002B4A6D" w:rsidRDefault="002B4A6D" w:rsidP="002B4A6D">
      <w:pPr>
        <w:spacing w:before="100" w:beforeAutospacing="1" w:after="100" w:afterAutospacing="1" w:line="240" w:lineRule="auto"/>
        <w:outlineLvl w:val="2"/>
        <w:rPr>
          <w:rFonts w:ascii="Times New Roman" w:eastAsia="Times New Roman" w:hAnsi="Times New Roman" w:cs="Times New Roman"/>
          <w:sz w:val="24"/>
          <w:szCs w:val="24"/>
        </w:rPr>
      </w:pPr>
      <w:r w:rsidRPr="002B4A6D">
        <w:rPr>
          <w:rFonts w:ascii="Times New Roman" w:eastAsia="Times New Roman" w:hAnsi="Times New Roman" w:cs="Times New Roman"/>
          <w:sz w:val="24"/>
          <w:szCs w:val="24"/>
        </w:rPr>
        <w:t>"The XG Boost model consistently outperformed other models in terms of accuracy, precision, recall, and F1 score, demonstrating its ability to accurately predict individuals with and without heart disease while maintaining high precision and recall rates. It outperformed decision trees, random forests, naive bayes, and K-nearest neighbors across all evaluated metrics."</w:t>
      </w:r>
    </w:p>
    <w:p w14:paraId="44D976FC" w14:textId="47B6918C" w:rsidR="005B691F" w:rsidRPr="005B691F" w:rsidRDefault="005B691F" w:rsidP="005B691F">
      <w:pPr>
        <w:spacing w:before="100" w:beforeAutospacing="1" w:after="100" w:afterAutospacing="1" w:line="240" w:lineRule="auto"/>
        <w:outlineLvl w:val="2"/>
        <w:rPr>
          <w:rFonts w:ascii="Times New Roman" w:eastAsia="Times New Roman" w:hAnsi="Times New Roman" w:cs="Times New Roman"/>
          <w:sz w:val="24"/>
          <w:szCs w:val="24"/>
        </w:rPr>
      </w:pPr>
    </w:p>
    <w:p w14:paraId="3AB66B03" w14:textId="1E0CD0C6" w:rsidR="00B84E22" w:rsidRPr="00B84E22" w:rsidRDefault="00B84E22" w:rsidP="00B84E22">
      <w:pPr>
        <w:spacing w:before="100" w:beforeAutospacing="1" w:after="100" w:afterAutospacing="1" w:line="240" w:lineRule="auto"/>
        <w:outlineLvl w:val="2"/>
        <w:rPr>
          <w:rFonts w:ascii="Times New Roman" w:eastAsia="Times New Roman" w:hAnsi="Times New Roman" w:cs="Times New Roman"/>
          <w:b/>
          <w:bCs/>
          <w:sz w:val="27"/>
          <w:szCs w:val="27"/>
        </w:rPr>
      </w:pPr>
      <w:r w:rsidRPr="00B84E22">
        <w:rPr>
          <w:rFonts w:ascii="Times New Roman" w:eastAsia="Times New Roman" w:hAnsi="Times New Roman" w:cs="Times New Roman"/>
          <w:b/>
          <w:bCs/>
          <w:sz w:val="27"/>
          <w:szCs w:val="27"/>
        </w:rPr>
        <w:t>Citations:</w:t>
      </w:r>
    </w:p>
    <w:p w14:paraId="06AE6058" w14:textId="797246E0" w:rsidR="002B4A6D" w:rsidRDefault="002B4A6D" w:rsidP="005B691F">
      <w:pPr>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hyperlink r:id="rId5" w:history="1">
        <w:r w:rsidRPr="002B4A6D">
          <w:rPr>
            <w:rStyle w:val="Hyperlink"/>
            <w:rFonts w:ascii="Times New Roman" w:eastAsia="Times New Roman" w:hAnsi="Times New Roman" w:cs="Times New Roman"/>
            <w:sz w:val="24"/>
            <w:szCs w:val="24"/>
          </w:rPr>
          <w:t>Machine   Learning   Models   for   Data   Preprocessing   in   Healthcare Analytics: A Technical Framework for Improved Decision-Making</w:t>
        </w:r>
      </w:hyperlink>
    </w:p>
    <w:p w14:paraId="04A58E34" w14:textId="2A21FD18" w:rsidR="00B84E22" w:rsidRDefault="002B4A6D" w:rsidP="005B691F">
      <w:pPr>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hyperlink r:id="rId6" w:history="1">
        <w:r w:rsidRPr="005B691F">
          <w:rPr>
            <w:rStyle w:val="Hyperlink"/>
            <w:rFonts w:ascii="Times New Roman" w:eastAsia="Times New Roman" w:hAnsi="Times New Roman" w:cs="Times New Roman"/>
            <w:sz w:val="24"/>
            <w:szCs w:val="24"/>
          </w:rPr>
          <w:t>https://www.semanticscholar.org/paper/AI-Driven-Predictive-Analytics-in-Cardiovascular-Ekundayo-Nyavor/5b081410f738f5577b8efb35</w:t>
        </w:r>
        <w:r w:rsidRPr="005B691F">
          <w:rPr>
            <w:rStyle w:val="Hyperlink"/>
            <w:rFonts w:ascii="Times New Roman" w:eastAsia="Times New Roman" w:hAnsi="Times New Roman" w:cs="Times New Roman"/>
            <w:sz w:val="24"/>
            <w:szCs w:val="24"/>
          </w:rPr>
          <w:t>6</w:t>
        </w:r>
        <w:r w:rsidRPr="005B691F">
          <w:rPr>
            <w:rStyle w:val="Hyperlink"/>
            <w:rFonts w:ascii="Times New Roman" w:eastAsia="Times New Roman" w:hAnsi="Times New Roman" w:cs="Times New Roman"/>
            <w:sz w:val="24"/>
            <w:szCs w:val="24"/>
          </w:rPr>
          <w:t>0474f854275649a</w:t>
        </w:r>
      </w:hyperlink>
    </w:p>
    <w:p w14:paraId="132D145C" w14:textId="3015EECB" w:rsidR="005B691F" w:rsidRDefault="005B691F" w:rsidP="005B691F">
      <w:pPr>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hyperlink r:id="rId7" w:history="1">
        <w:r w:rsidRPr="005B691F">
          <w:rPr>
            <w:rStyle w:val="Hyperlink"/>
            <w:rFonts w:ascii="Times New Roman" w:eastAsia="Times New Roman" w:hAnsi="Times New Roman" w:cs="Times New Roman"/>
            <w:sz w:val="24"/>
            <w:szCs w:val="24"/>
          </w:rPr>
          <w:t>Machine Learning-Based Predictive Models for De</w:t>
        </w:r>
        <w:r w:rsidRPr="005B691F">
          <w:rPr>
            <w:rStyle w:val="Hyperlink"/>
            <w:rFonts w:ascii="Times New Roman" w:eastAsia="Times New Roman" w:hAnsi="Times New Roman" w:cs="Times New Roman"/>
            <w:sz w:val="24"/>
            <w:szCs w:val="24"/>
          </w:rPr>
          <w:t>t</w:t>
        </w:r>
        <w:r w:rsidRPr="005B691F">
          <w:rPr>
            <w:rStyle w:val="Hyperlink"/>
            <w:rFonts w:ascii="Times New Roman" w:eastAsia="Times New Roman" w:hAnsi="Times New Roman" w:cs="Times New Roman"/>
            <w:sz w:val="24"/>
            <w:szCs w:val="24"/>
          </w:rPr>
          <w:t>ection of</w:t>
        </w:r>
      </w:hyperlink>
    </w:p>
    <w:p w14:paraId="5476BF7B" w14:textId="37FA6C00" w:rsidR="002B4A6D" w:rsidRDefault="002B4A6D" w:rsidP="005B691F">
      <w:pPr>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hyperlink r:id="rId8" w:history="1">
        <w:r w:rsidRPr="002B4A6D">
          <w:rPr>
            <w:rStyle w:val="Hyperlink"/>
            <w:rFonts w:ascii="Times New Roman" w:eastAsia="Times New Roman" w:hAnsi="Times New Roman" w:cs="Times New Roman"/>
            <w:sz w:val="24"/>
            <w:szCs w:val="24"/>
          </w:rPr>
          <w:t>Cardiovascular Disease Prediction Using Machine Learning</w:t>
        </w:r>
      </w:hyperlink>
    </w:p>
    <w:p w14:paraId="1D0E0DF9" w14:textId="77777777" w:rsidR="002B4A6D" w:rsidRPr="00B84E22" w:rsidRDefault="002B4A6D" w:rsidP="002B4A6D">
      <w:pPr>
        <w:spacing w:before="100" w:beforeAutospacing="1" w:after="100" w:afterAutospacing="1" w:line="240" w:lineRule="auto"/>
        <w:ind w:left="720"/>
        <w:outlineLvl w:val="2"/>
        <w:rPr>
          <w:rFonts w:ascii="Times New Roman" w:eastAsia="Times New Roman" w:hAnsi="Times New Roman" w:cs="Times New Roman"/>
          <w:sz w:val="24"/>
          <w:szCs w:val="24"/>
        </w:rPr>
      </w:pPr>
    </w:p>
    <w:p w14:paraId="5D8DFCC3" w14:textId="77777777" w:rsidR="00CE379C" w:rsidRDefault="00CE379C"/>
    <w:sectPr w:rsidR="00CE3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5B8"/>
    <w:multiLevelType w:val="multilevel"/>
    <w:tmpl w:val="4898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667C7"/>
    <w:multiLevelType w:val="multilevel"/>
    <w:tmpl w:val="2FBA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F5416"/>
    <w:multiLevelType w:val="multilevel"/>
    <w:tmpl w:val="0EAA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55EFA"/>
    <w:multiLevelType w:val="multilevel"/>
    <w:tmpl w:val="F16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6087B"/>
    <w:multiLevelType w:val="multilevel"/>
    <w:tmpl w:val="2154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C5A97"/>
    <w:multiLevelType w:val="multilevel"/>
    <w:tmpl w:val="5244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D76A37"/>
    <w:multiLevelType w:val="multilevel"/>
    <w:tmpl w:val="142A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533342">
    <w:abstractNumId w:val="4"/>
  </w:num>
  <w:num w:numId="2" w16cid:durableId="1868635764">
    <w:abstractNumId w:val="3"/>
  </w:num>
  <w:num w:numId="3" w16cid:durableId="1960525861">
    <w:abstractNumId w:val="0"/>
  </w:num>
  <w:num w:numId="4" w16cid:durableId="391470892">
    <w:abstractNumId w:val="5"/>
  </w:num>
  <w:num w:numId="5" w16cid:durableId="1170481706">
    <w:abstractNumId w:val="1"/>
  </w:num>
  <w:num w:numId="6" w16cid:durableId="975642812">
    <w:abstractNumId w:val="6"/>
  </w:num>
  <w:num w:numId="7" w16cid:durableId="20028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22"/>
    <w:rsid w:val="002B4A6D"/>
    <w:rsid w:val="005602F3"/>
    <w:rsid w:val="005B691F"/>
    <w:rsid w:val="00767904"/>
    <w:rsid w:val="00B84E22"/>
    <w:rsid w:val="00CE37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82ED"/>
  <w15:chartTrackingRefBased/>
  <w15:docId w15:val="{4FC3D605-10DF-43BD-B021-27E11E4E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4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4E22"/>
    <w:rPr>
      <w:rFonts w:ascii="Times New Roman" w:eastAsia="Times New Roman" w:hAnsi="Times New Roman" w:cs="Times New Roman"/>
      <w:b/>
      <w:bCs/>
      <w:sz w:val="27"/>
      <w:szCs w:val="27"/>
    </w:rPr>
  </w:style>
  <w:style w:type="paragraph" w:customStyle="1" w:styleId="my-0">
    <w:name w:val="my-0"/>
    <w:basedOn w:val="Normal"/>
    <w:rsid w:val="00B84E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4E22"/>
    <w:rPr>
      <w:color w:val="0000FF"/>
      <w:u w:val="single"/>
    </w:rPr>
  </w:style>
  <w:style w:type="paragraph" w:styleId="NormalWeb">
    <w:name w:val="Normal (Web)"/>
    <w:basedOn w:val="Normal"/>
    <w:uiPriority w:val="99"/>
    <w:semiHidden/>
    <w:unhideWhenUsed/>
    <w:rsid w:val="00B84E2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B691F"/>
    <w:rPr>
      <w:color w:val="605E5C"/>
      <w:shd w:val="clear" w:color="auto" w:fill="E1DFDD"/>
    </w:rPr>
  </w:style>
  <w:style w:type="character" w:styleId="FollowedHyperlink">
    <w:name w:val="FollowedHyperlink"/>
    <w:basedOn w:val="DefaultParagraphFont"/>
    <w:uiPriority w:val="99"/>
    <w:semiHidden/>
    <w:unhideWhenUsed/>
    <w:rsid w:val="005B69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281">
      <w:bodyDiv w:val="1"/>
      <w:marLeft w:val="0"/>
      <w:marRight w:val="0"/>
      <w:marTop w:val="0"/>
      <w:marBottom w:val="0"/>
      <w:divBdr>
        <w:top w:val="none" w:sz="0" w:space="0" w:color="auto"/>
        <w:left w:val="none" w:sz="0" w:space="0" w:color="auto"/>
        <w:bottom w:val="none" w:sz="0" w:space="0" w:color="auto"/>
        <w:right w:val="none" w:sz="0" w:space="0" w:color="auto"/>
      </w:divBdr>
      <w:divsChild>
        <w:div w:id="1405178900">
          <w:marLeft w:val="0"/>
          <w:marRight w:val="0"/>
          <w:marTop w:val="0"/>
          <w:marBottom w:val="0"/>
          <w:divBdr>
            <w:top w:val="none" w:sz="0" w:space="0" w:color="auto"/>
            <w:left w:val="none" w:sz="0" w:space="0" w:color="auto"/>
            <w:bottom w:val="none" w:sz="0" w:space="0" w:color="auto"/>
            <w:right w:val="none" w:sz="0" w:space="0" w:color="auto"/>
          </w:divBdr>
          <w:divsChild>
            <w:div w:id="19200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139">
      <w:bodyDiv w:val="1"/>
      <w:marLeft w:val="0"/>
      <w:marRight w:val="0"/>
      <w:marTop w:val="0"/>
      <w:marBottom w:val="0"/>
      <w:divBdr>
        <w:top w:val="none" w:sz="0" w:space="0" w:color="auto"/>
        <w:left w:val="none" w:sz="0" w:space="0" w:color="auto"/>
        <w:bottom w:val="none" w:sz="0" w:space="0" w:color="auto"/>
        <w:right w:val="none" w:sz="0" w:space="0" w:color="auto"/>
      </w:divBdr>
      <w:divsChild>
        <w:div w:id="2120836318">
          <w:marLeft w:val="0"/>
          <w:marRight w:val="0"/>
          <w:marTop w:val="0"/>
          <w:marBottom w:val="0"/>
          <w:divBdr>
            <w:top w:val="none" w:sz="0" w:space="0" w:color="auto"/>
            <w:left w:val="none" w:sz="0" w:space="0" w:color="auto"/>
            <w:bottom w:val="none" w:sz="0" w:space="0" w:color="auto"/>
            <w:right w:val="none" w:sz="0" w:space="0" w:color="auto"/>
          </w:divBdr>
          <w:divsChild>
            <w:div w:id="3169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8373">
      <w:bodyDiv w:val="1"/>
      <w:marLeft w:val="0"/>
      <w:marRight w:val="0"/>
      <w:marTop w:val="0"/>
      <w:marBottom w:val="0"/>
      <w:divBdr>
        <w:top w:val="none" w:sz="0" w:space="0" w:color="auto"/>
        <w:left w:val="none" w:sz="0" w:space="0" w:color="auto"/>
        <w:bottom w:val="none" w:sz="0" w:space="0" w:color="auto"/>
        <w:right w:val="none" w:sz="0" w:space="0" w:color="auto"/>
      </w:divBdr>
    </w:div>
    <w:div w:id="579027159">
      <w:bodyDiv w:val="1"/>
      <w:marLeft w:val="0"/>
      <w:marRight w:val="0"/>
      <w:marTop w:val="0"/>
      <w:marBottom w:val="0"/>
      <w:divBdr>
        <w:top w:val="none" w:sz="0" w:space="0" w:color="auto"/>
        <w:left w:val="none" w:sz="0" w:space="0" w:color="auto"/>
        <w:bottom w:val="none" w:sz="0" w:space="0" w:color="auto"/>
        <w:right w:val="none" w:sz="0" w:space="0" w:color="auto"/>
      </w:divBdr>
    </w:div>
    <w:div w:id="840316399">
      <w:bodyDiv w:val="1"/>
      <w:marLeft w:val="0"/>
      <w:marRight w:val="0"/>
      <w:marTop w:val="0"/>
      <w:marBottom w:val="0"/>
      <w:divBdr>
        <w:top w:val="none" w:sz="0" w:space="0" w:color="auto"/>
        <w:left w:val="none" w:sz="0" w:space="0" w:color="auto"/>
        <w:bottom w:val="none" w:sz="0" w:space="0" w:color="auto"/>
        <w:right w:val="none" w:sz="0" w:space="0" w:color="auto"/>
      </w:divBdr>
      <w:divsChild>
        <w:div w:id="990983854">
          <w:marLeft w:val="0"/>
          <w:marRight w:val="0"/>
          <w:marTop w:val="0"/>
          <w:marBottom w:val="0"/>
          <w:divBdr>
            <w:top w:val="none" w:sz="0" w:space="0" w:color="auto"/>
            <w:left w:val="none" w:sz="0" w:space="0" w:color="auto"/>
            <w:bottom w:val="none" w:sz="0" w:space="0" w:color="auto"/>
            <w:right w:val="none" w:sz="0" w:space="0" w:color="auto"/>
          </w:divBdr>
          <w:divsChild>
            <w:div w:id="652834345">
              <w:marLeft w:val="0"/>
              <w:marRight w:val="0"/>
              <w:marTop w:val="0"/>
              <w:marBottom w:val="0"/>
              <w:divBdr>
                <w:top w:val="single" w:sz="2" w:space="0" w:color="E5E7EB"/>
                <w:left w:val="single" w:sz="2" w:space="0" w:color="E5E7EB"/>
                <w:bottom w:val="single" w:sz="2" w:space="0" w:color="E5E7EB"/>
                <w:right w:val="single" w:sz="2" w:space="0" w:color="E5E7EB"/>
              </w:divBdr>
              <w:divsChild>
                <w:div w:id="385183725">
                  <w:marLeft w:val="0"/>
                  <w:marRight w:val="0"/>
                  <w:marTop w:val="0"/>
                  <w:marBottom w:val="0"/>
                  <w:divBdr>
                    <w:top w:val="single" w:sz="2" w:space="0" w:color="E5E7EB"/>
                    <w:left w:val="single" w:sz="2" w:space="0" w:color="E5E7EB"/>
                    <w:bottom w:val="single" w:sz="2" w:space="0" w:color="E5E7EB"/>
                    <w:right w:val="single" w:sz="2" w:space="0" w:color="E5E7EB"/>
                  </w:divBdr>
                  <w:divsChild>
                    <w:div w:id="1152716111">
                      <w:marLeft w:val="0"/>
                      <w:marRight w:val="0"/>
                      <w:marTop w:val="0"/>
                      <w:marBottom w:val="0"/>
                      <w:divBdr>
                        <w:top w:val="single" w:sz="2" w:space="0" w:color="E5E7EB"/>
                        <w:left w:val="single" w:sz="2" w:space="0" w:color="E5E7EB"/>
                        <w:bottom w:val="single" w:sz="2" w:space="0" w:color="E5E7EB"/>
                        <w:right w:val="single" w:sz="2" w:space="0" w:color="E5E7EB"/>
                      </w:divBdr>
                      <w:divsChild>
                        <w:div w:id="817185882">
                          <w:marLeft w:val="0"/>
                          <w:marRight w:val="0"/>
                          <w:marTop w:val="0"/>
                          <w:marBottom w:val="0"/>
                          <w:divBdr>
                            <w:top w:val="single" w:sz="2" w:space="0" w:color="E5E7EB"/>
                            <w:left w:val="single" w:sz="2" w:space="0" w:color="E5E7EB"/>
                            <w:bottom w:val="single" w:sz="2" w:space="0" w:color="E5E7EB"/>
                            <w:right w:val="single" w:sz="2" w:space="0" w:color="E5E7EB"/>
                          </w:divBdr>
                          <w:divsChild>
                            <w:div w:id="745611524">
                              <w:marLeft w:val="0"/>
                              <w:marRight w:val="0"/>
                              <w:marTop w:val="0"/>
                              <w:marBottom w:val="0"/>
                              <w:divBdr>
                                <w:top w:val="single" w:sz="2" w:space="0" w:color="E5E7EB"/>
                                <w:left w:val="single" w:sz="2" w:space="0" w:color="E5E7EB"/>
                                <w:bottom w:val="single" w:sz="2" w:space="0" w:color="E5E7EB"/>
                                <w:right w:val="single" w:sz="2" w:space="0" w:color="E5E7EB"/>
                              </w:divBdr>
                              <w:divsChild>
                                <w:div w:id="534586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7007578">
                  <w:marLeft w:val="0"/>
                  <w:marRight w:val="0"/>
                  <w:marTop w:val="0"/>
                  <w:marBottom w:val="0"/>
                  <w:divBdr>
                    <w:top w:val="single" w:sz="2" w:space="0" w:color="E5E7EB"/>
                    <w:left w:val="single" w:sz="2" w:space="0" w:color="E5E7EB"/>
                    <w:bottom w:val="single" w:sz="2" w:space="0" w:color="E5E7EB"/>
                    <w:right w:val="single" w:sz="2" w:space="0" w:color="E5E7EB"/>
                  </w:divBdr>
                  <w:divsChild>
                    <w:div w:id="296303612">
                      <w:marLeft w:val="-120"/>
                      <w:marRight w:val="0"/>
                      <w:marTop w:val="0"/>
                      <w:marBottom w:val="0"/>
                      <w:divBdr>
                        <w:top w:val="single" w:sz="2" w:space="0" w:color="E5E7EB"/>
                        <w:left w:val="single" w:sz="2" w:space="0" w:color="E5E7EB"/>
                        <w:bottom w:val="single" w:sz="2" w:space="0" w:color="E5E7EB"/>
                        <w:right w:val="single" w:sz="2" w:space="0" w:color="E5E7EB"/>
                      </w:divBdr>
                      <w:divsChild>
                        <w:div w:id="329135636">
                          <w:marLeft w:val="0"/>
                          <w:marRight w:val="0"/>
                          <w:marTop w:val="0"/>
                          <w:marBottom w:val="0"/>
                          <w:divBdr>
                            <w:top w:val="single" w:sz="2" w:space="0" w:color="E5E7EB"/>
                            <w:left w:val="single" w:sz="2" w:space="0" w:color="E5E7EB"/>
                            <w:bottom w:val="single" w:sz="2" w:space="0" w:color="E5E7EB"/>
                            <w:right w:val="single" w:sz="2" w:space="0" w:color="E5E7EB"/>
                          </w:divBdr>
                          <w:divsChild>
                            <w:div w:id="11976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5114078">
                          <w:marLeft w:val="0"/>
                          <w:marRight w:val="0"/>
                          <w:marTop w:val="0"/>
                          <w:marBottom w:val="0"/>
                          <w:divBdr>
                            <w:top w:val="single" w:sz="2" w:space="0" w:color="E5E7EB"/>
                            <w:left w:val="single" w:sz="2" w:space="0" w:color="E5E7EB"/>
                            <w:bottom w:val="single" w:sz="2" w:space="0" w:color="E5E7EB"/>
                            <w:right w:val="single" w:sz="2" w:space="0" w:color="E5E7EB"/>
                          </w:divBdr>
                          <w:divsChild>
                            <w:div w:id="921767194">
                              <w:marLeft w:val="0"/>
                              <w:marRight w:val="0"/>
                              <w:marTop w:val="0"/>
                              <w:marBottom w:val="0"/>
                              <w:divBdr>
                                <w:top w:val="single" w:sz="2" w:space="0" w:color="E5E7EB"/>
                                <w:left w:val="single" w:sz="2" w:space="0" w:color="E5E7EB"/>
                                <w:bottom w:val="single" w:sz="2" w:space="0" w:color="E5E7EB"/>
                                <w:right w:val="single" w:sz="2" w:space="0" w:color="E5E7EB"/>
                              </w:divBdr>
                              <w:divsChild>
                                <w:div w:id="1180587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6540385">
                          <w:marLeft w:val="0"/>
                          <w:marRight w:val="0"/>
                          <w:marTop w:val="0"/>
                          <w:marBottom w:val="0"/>
                          <w:divBdr>
                            <w:top w:val="single" w:sz="2" w:space="0" w:color="E5E7EB"/>
                            <w:left w:val="single" w:sz="2" w:space="0" w:color="E5E7EB"/>
                            <w:bottom w:val="single" w:sz="2" w:space="0" w:color="E5E7EB"/>
                            <w:right w:val="single" w:sz="2" w:space="0" w:color="E5E7EB"/>
                          </w:divBdr>
                          <w:divsChild>
                            <w:div w:id="1139959886">
                              <w:marLeft w:val="0"/>
                              <w:marRight w:val="0"/>
                              <w:marTop w:val="0"/>
                              <w:marBottom w:val="0"/>
                              <w:divBdr>
                                <w:top w:val="single" w:sz="2" w:space="0" w:color="E5E7EB"/>
                                <w:left w:val="single" w:sz="2" w:space="0" w:color="E5E7EB"/>
                                <w:bottom w:val="single" w:sz="2" w:space="0" w:color="E5E7EB"/>
                                <w:right w:val="single" w:sz="2" w:space="0" w:color="E5E7EB"/>
                              </w:divBdr>
                              <w:divsChild>
                                <w:div w:id="21592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32501565">
      <w:bodyDiv w:val="1"/>
      <w:marLeft w:val="0"/>
      <w:marRight w:val="0"/>
      <w:marTop w:val="0"/>
      <w:marBottom w:val="0"/>
      <w:divBdr>
        <w:top w:val="none" w:sz="0" w:space="0" w:color="auto"/>
        <w:left w:val="none" w:sz="0" w:space="0" w:color="auto"/>
        <w:bottom w:val="none" w:sz="0" w:space="0" w:color="auto"/>
        <w:right w:val="none" w:sz="0" w:space="0" w:color="auto"/>
      </w:divBdr>
      <w:divsChild>
        <w:div w:id="14624977">
          <w:marLeft w:val="0"/>
          <w:marRight w:val="0"/>
          <w:marTop w:val="0"/>
          <w:marBottom w:val="0"/>
          <w:divBdr>
            <w:top w:val="none" w:sz="0" w:space="0" w:color="auto"/>
            <w:left w:val="none" w:sz="0" w:space="0" w:color="auto"/>
            <w:bottom w:val="none" w:sz="0" w:space="0" w:color="auto"/>
            <w:right w:val="none" w:sz="0" w:space="0" w:color="auto"/>
          </w:divBdr>
          <w:divsChild>
            <w:div w:id="2170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286">
      <w:bodyDiv w:val="1"/>
      <w:marLeft w:val="0"/>
      <w:marRight w:val="0"/>
      <w:marTop w:val="0"/>
      <w:marBottom w:val="0"/>
      <w:divBdr>
        <w:top w:val="none" w:sz="0" w:space="0" w:color="auto"/>
        <w:left w:val="none" w:sz="0" w:space="0" w:color="auto"/>
        <w:bottom w:val="none" w:sz="0" w:space="0" w:color="auto"/>
        <w:right w:val="none" w:sz="0" w:space="0" w:color="auto"/>
      </w:divBdr>
      <w:divsChild>
        <w:div w:id="1811291647">
          <w:marLeft w:val="0"/>
          <w:marRight w:val="0"/>
          <w:marTop w:val="0"/>
          <w:marBottom w:val="0"/>
          <w:divBdr>
            <w:top w:val="none" w:sz="0" w:space="0" w:color="auto"/>
            <w:left w:val="none" w:sz="0" w:space="0" w:color="auto"/>
            <w:bottom w:val="none" w:sz="0" w:space="0" w:color="auto"/>
            <w:right w:val="none" w:sz="0" w:space="0" w:color="auto"/>
          </w:divBdr>
          <w:divsChild>
            <w:div w:id="1637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253">
      <w:bodyDiv w:val="1"/>
      <w:marLeft w:val="0"/>
      <w:marRight w:val="0"/>
      <w:marTop w:val="0"/>
      <w:marBottom w:val="0"/>
      <w:divBdr>
        <w:top w:val="none" w:sz="0" w:space="0" w:color="auto"/>
        <w:left w:val="none" w:sz="0" w:space="0" w:color="auto"/>
        <w:bottom w:val="none" w:sz="0" w:space="0" w:color="auto"/>
        <w:right w:val="none" w:sz="0" w:space="0" w:color="auto"/>
      </w:divBdr>
      <w:divsChild>
        <w:div w:id="1863743977">
          <w:marLeft w:val="0"/>
          <w:marRight w:val="0"/>
          <w:marTop w:val="0"/>
          <w:marBottom w:val="0"/>
          <w:divBdr>
            <w:top w:val="none" w:sz="0" w:space="0" w:color="auto"/>
            <w:left w:val="none" w:sz="0" w:space="0" w:color="auto"/>
            <w:bottom w:val="none" w:sz="0" w:space="0" w:color="auto"/>
            <w:right w:val="none" w:sz="0" w:space="0" w:color="auto"/>
          </w:divBdr>
          <w:divsChild>
            <w:div w:id="1099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599">
      <w:bodyDiv w:val="1"/>
      <w:marLeft w:val="0"/>
      <w:marRight w:val="0"/>
      <w:marTop w:val="0"/>
      <w:marBottom w:val="0"/>
      <w:divBdr>
        <w:top w:val="none" w:sz="0" w:space="0" w:color="auto"/>
        <w:left w:val="none" w:sz="0" w:space="0" w:color="auto"/>
        <w:bottom w:val="none" w:sz="0" w:space="0" w:color="auto"/>
        <w:right w:val="none" w:sz="0" w:space="0" w:color="auto"/>
      </w:divBdr>
      <w:divsChild>
        <w:div w:id="741875612">
          <w:marLeft w:val="0"/>
          <w:marRight w:val="0"/>
          <w:marTop w:val="0"/>
          <w:marBottom w:val="0"/>
          <w:divBdr>
            <w:top w:val="none" w:sz="0" w:space="0" w:color="auto"/>
            <w:left w:val="none" w:sz="0" w:space="0" w:color="auto"/>
            <w:bottom w:val="none" w:sz="0" w:space="0" w:color="auto"/>
            <w:right w:val="none" w:sz="0" w:space="0" w:color="auto"/>
          </w:divBdr>
          <w:divsChild>
            <w:div w:id="929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682">
      <w:bodyDiv w:val="1"/>
      <w:marLeft w:val="0"/>
      <w:marRight w:val="0"/>
      <w:marTop w:val="0"/>
      <w:marBottom w:val="0"/>
      <w:divBdr>
        <w:top w:val="none" w:sz="0" w:space="0" w:color="auto"/>
        <w:left w:val="none" w:sz="0" w:space="0" w:color="auto"/>
        <w:bottom w:val="none" w:sz="0" w:space="0" w:color="auto"/>
        <w:right w:val="none" w:sz="0" w:space="0" w:color="auto"/>
      </w:divBdr>
      <w:divsChild>
        <w:div w:id="445202187">
          <w:marLeft w:val="0"/>
          <w:marRight w:val="0"/>
          <w:marTop w:val="0"/>
          <w:marBottom w:val="0"/>
          <w:divBdr>
            <w:top w:val="none" w:sz="0" w:space="0" w:color="auto"/>
            <w:left w:val="none" w:sz="0" w:space="0" w:color="auto"/>
            <w:bottom w:val="none" w:sz="0" w:space="0" w:color="auto"/>
            <w:right w:val="none" w:sz="0" w:space="0" w:color="auto"/>
          </w:divBdr>
          <w:divsChild>
            <w:div w:id="1902791422">
              <w:marLeft w:val="0"/>
              <w:marRight w:val="0"/>
              <w:marTop w:val="0"/>
              <w:marBottom w:val="0"/>
              <w:divBdr>
                <w:top w:val="single" w:sz="2" w:space="0" w:color="E5E7EB"/>
                <w:left w:val="single" w:sz="2" w:space="0" w:color="E5E7EB"/>
                <w:bottom w:val="single" w:sz="2" w:space="0" w:color="E5E7EB"/>
                <w:right w:val="single" w:sz="2" w:space="0" w:color="E5E7EB"/>
              </w:divBdr>
              <w:divsChild>
                <w:div w:id="50928613">
                  <w:marLeft w:val="0"/>
                  <w:marRight w:val="0"/>
                  <w:marTop w:val="0"/>
                  <w:marBottom w:val="0"/>
                  <w:divBdr>
                    <w:top w:val="single" w:sz="2" w:space="0" w:color="E5E7EB"/>
                    <w:left w:val="single" w:sz="2" w:space="0" w:color="E5E7EB"/>
                    <w:bottom w:val="single" w:sz="2" w:space="0" w:color="E5E7EB"/>
                    <w:right w:val="single" w:sz="2" w:space="0" w:color="E5E7EB"/>
                  </w:divBdr>
                  <w:divsChild>
                    <w:div w:id="586113918">
                      <w:marLeft w:val="0"/>
                      <w:marRight w:val="0"/>
                      <w:marTop w:val="0"/>
                      <w:marBottom w:val="0"/>
                      <w:divBdr>
                        <w:top w:val="single" w:sz="2" w:space="0" w:color="E5E7EB"/>
                        <w:left w:val="single" w:sz="2" w:space="0" w:color="E5E7EB"/>
                        <w:bottom w:val="single" w:sz="2" w:space="0" w:color="E5E7EB"/>
                        <w:right w:val="single" w:sz="2" w:space="0" w:color="E5E7EB"/>
                      </w:divBdr>
                      <w:divsChild>
                        <w:div w:id="91824691">
                          <w:marLeft w:val="0"/>
                          <w:marRight w:val="0"/>
                          <w:marTop w:val="0"/>
                          <w:marBottom w:val="0"/>
                          <w:divBdr>
                            <w:top w:val="single" w:sz="2" w:space="0" w:color="E5E7EB"/>
                            <w:left w:val="single" w:sz="2" w:space="0" w:color="E5E7EB"/>
                            <w:bottom w:val="single" w:sz="2" w:space="0" w:color="E5E7EB"/>
                            <w:right w:val="single" w:sz="2" w:space="0" w:color="E5E7EB"/>
                          </w:divBdr>
                          <w:divsChild>
                            <w:div w:id="567109843">
                              <w:marLeft w:val="0"/>
                              <w:marRight w:val="0"/>
                              <w:marTop w:val="0"/>
                              <w:marBottom w:val="0"/>
                              <w:divBdr>
                                <w:top w:val="single" w:sz="2" w:space="0" w:color="E5E7EB"/>
                                <w:left w:val="single" w:sz="2" w:space="0" w:color="E5E7EB"/>
                                <w:bottom w:val="single" w:sz="2" w:space="0" w:color="E5E7EB"/>
                                <w:right w:val="single" w:sz="2" w:space="0" w:color="E5E7EB"/>
                              </w:divBdr>
                              <w:divsChild>
                                <w:div w:id="595141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6185280">
                  <w:marLeft w:val="0"/>
                  <w:marRight w:val="0"/>
                  <w:marTop w:val="0"/>
                  <w:marBottom w:val="0"/>
                  <w:divBdr>
                    <w:top w:val="single" w:sz="2" w:space="0" w:color="E5E7EB"/>
                    <w:left w:val="single" w:sz="2" w:space="0" w:color="E5E7EB"/>
                    <w:bottom w:val="single" w:sz="2" w:space="0" w:color="E5E7EB"/>
                    <w:right w:val="single" w:sz="2" w:space="0" w:color="E5E7EB"/>
                  </w:divBdr>
                  <w:divsChild>
                    <w:div w:id="1812668537">
                      <w:marLeft w:val="-120"/>
                      <w:marRight w:val="0"/>
                      <w:marTop w:val="0"/>
                      <w:marBottom w:val="0"/>
                      <w:divBdr>
                        <w:top w:val="single" w:sz="2" w:space="0" w:color="E5E7EB"/>
                        <w:left w:val="single" w:sz="2" w:space="0" w:color="E5E7EB"/>
                        <w:bottom w:val="single" w:sz="2" w:space="0" w:color="E5E7EB"/>
                        <w:right w:val="single" w:sz="2" w:space="0" w:color="E5E7EB"/>
                      </w:divBdr>
                      <w:divsChild>
                        <w:div w:id="1084883305">
                          <w:marLeft w:val="0"/>
                          <w:marRight w:val="0"/>
                          <w:marTop w:val="0"/>
                          <w:marBottom w:val="0"/>
                          <w:divBdr>
                            <w:top w:val="single" w:sz="2" w:space="0" w:color="E5E7EB"/>
                            <w:left w:val="single" w:sz="2" w:space="0" w:color="E5E7EB"/>
                            <w:bottom w:val="single" w:sz="2" w:space="0" w:color="E5E7EB"/>
                            <w:right w:val="single" w:sz="2" w:space="0" w:color="E5E7EB"/>
                          </w:divBdr>
                          <w:divsChild>
                            <w:div w:id="650524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172790">
                          <w:marLeft w:val="0"/>
                          <w:marRight w:val="0"/>
                          <w:marTop w:val="0"/>
                          <w:marBottom w:val="0"/>
                          <w:divBdr>
                            <w:top w:val="single" w:sz="2" w:space="0" w:color="E5E7EB"/>
                            <w:left w:val="single" w:sz="2" w:space="0" w:color="E5E7EB"/>
                            <w:bottom w:val="single" w:sz="2" w:space="0" w:color="E5E7EB"/>
                            <w:right w:val="single" w:sz="2" w:space="0" w:color="E5E7EB"/>
                          </w:divBdr>
                          <w:divsChild>
                            <w:div w:id="865673203">
                              <w:marLeft w:val="0"/>
                              <w:marRight w:val="0"/>
                              <w:marTop w:val="0"/>
                              <w:marBottom w:val="0"/>
                              <w:divBdr>
                                <w:top w:val="single" w:sz="2" w:space="0" w:color="E5E7EB"/>
                                <w:left w:val="single" w:sz="2" w:space="0" w:color="E5E7EB"/>
                                <w:bottom w:val="single" w:sz="2" w:space="0" w:color="E5E7EB"/>
                                <w:right w:val="single" w:sz="2" w:space="0" w:color="E5E7EB"/>
                              </w:divBdr>
                              <w:divsChild>
                                <w:div w:id="638459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1126699">
                          <w:marLeft w:val="0"/>
                          <w:marRight w:val="0"/>
                          <w:marTop w:val="0"/>
                          <w:marBottom w:val="0"/>
                          <w:divBdr>
                            <w:top w:val="single" w:sz="2" w:space="0" w:color="E5E7EB"/>
                            <w:left w:val="single" w:sz="2" w:space="0" w:color="E5E7EB"/>
                            <w:bottom w:val="single" w:sz="2" w:space="0" w:color="E5E7EB"/>
                            <w:right w:val="single" w:sz="2" w:space="0" w:color="E5E7EB"/>
                          </w:divBdr>
                          <w:divsChild>
                            <w:div w:id="1943756374">
                              <w:marLeft w:val="0"/>
                              <w:marRight w:val="0"/>
                              <w:marTop w:val="0"/>
                              <w:marBottom w:val="0"/>
                              <w:divBdr>
                                <w:top w:val="single" w:sz="2" w:space="0" w:color="E5E7EB"/>
                                <w:left w:val="single" w:sz="2" w:space="0" w:color="E5E7EB"/>
                                <w:bottom w:val="single" w:sz="2" w:space="0" w:color="E5E7EB"/>
                                <w:right w:val="single" w:sz="2" w:space="0" w:color="E5E7EB"/>
                              </w:divBdr>
                              <w:divsChild>
                                <w:div w:id="478229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youngpharm.org/wp-content/uploads/2025/01/JYoungPharm-17-1-226.pdf" TargetMode="External"/><Relationship Id="rId3" Type="http://schemas.openxmlformats.org/officeDocument/2006/relationships/settings" Target="settings.xml"/><Relationship Id="rId7" Type="http://schemas.openxmlformats.org/officeDocument/2006/relationships/hyperlink" Target="C://Users/robot/Downloads/diagnostics-14-00144-v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anticscholar.org/paper/AI-Driven-Predictive-Analytics-in-Cardiovascular-Ekundayo-Nyavor/5b081410f738f5577b8efb3560474f854275649a" TargetMode="External"/><Relationship Id="rId5" Type="http://schemas.openxmlformats.org/officeDocument/2006/relationships/hyperlink" Target="https://www.aimlstudies.co.uk/index.php/jaira/article/view/304/2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26</Pages>
  <Words>11659</Words>
  <Characters>66460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Mamoun Mubarak Aman</dc:creator>
  <cp:keywords/>
  <dc:description/>
  <cp:lastModifiedBy>Mona Mamoun Mubarak Aman</cp:lastModifiedBy>
  <cp:revision>1</cp:revision>
  <dcterms:created xsi:type="dcterms:W3CDTF">2025-04-20T09:51:00Z</dcterms:created>
  <dcterms:modified xsi:type="dcterms:W3CDTF">2025-04-20T13:32:00Z</dcterms:modified>
</cp:coreProperties>
</file>