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27th,</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 procedures shall be followed as described in Article IV(J)(4)(c).</w:t>
      </w:r>
    </w:p>
    <w:p>
      <w:pPr>
        <w:pStyle w:val="Compact"/>
        <w:numPr>
          <w:numId w:val="1057"/>
          <w:ilvl w:val="0"/>
        </w:numPr>
      </w:pPr>
      <w:r>
        <w:t xml:space="preserve">Duties and Powers of the Chair of Student Senate:</w:t>
      </w:r>
    </w:p>
    <w:p>
      <w:pPr>
        <w:pStyle w:val="Compact"/>
        <w:numPr>
          <w:numId w:val="1071"/>
          <w:ilvl w:val="1"/>
        </w:numPr>
      </w:pPr>
      <w:r>
        <w:t xml:space="preserve">General Duties of the Chair of Student Senate:</w:t>
      </w:r>
    </w:p>
    <w:p>
      <w:pPr>
        <w:pStyle w:val="Compact"/>
        <w:numPr>
          <w:numId w:val="1072"/>
          <w:ilvl w:val="2"/>
        </w:numPr>
      </w:pPr>
      <w:r>
        <w:t xml:space="preserve">Schedule, set the agenda for, and preside over regular meetings of Student Senate and of the Student Senate Executive Committee;</w:t>
      </w:r>
    </w:p>
    <w:p>
      <w:pPr>
        <w:pStyle w:val="Compact"/>
        <w:numPr>
          <w:numId w:val="1072"/>
          <w:ilvl w:val="2"/>
        </w:numPr>
      </w:pPr>
      <w:r>
        <w:t xml:space="preserve">Designate a member of the Student Senate Executive Committee to Chair a regular Student Senate meeting when unable to fill the role and when no Vice Chair has been appointed;</w:t>
      </w:r>
    </w:p>
    <w:p>
      <w:pPr>
        <w:pStyle w:val="Compact"/>
        <w:numPr>
          <w:numId w:val="1072"/>
          <w:ilvl w:val="2"/>
        </w:numPr>
      </w:pPr>
      <w:r>
        <w:t xml:space="preserve">Assign Student Senators and Members-at-Large to Student Senate standing committees, pending the approval of a majority of the Executive Committee of Student Senate;</w:t>
      </w:r>
    </w:p>
    <w:p>
      <w:pPr>
        <w:pStyle w:val="Compact"/>
        <w:numPr>
          <w:numId w:val="1072"/>
          <w:ilvl w:val="2"/>
        </w:numPr>
      </w:pPr>
      <w:r>
        <w:t xml:space="preserve">Report to Student Senate the failure of a Student Senate standing committee to act upon matters assigned to it;</w:t>
      </w:r>
    </w:p>
    <w:p>
      <w:pPr>
        <w:pStyle w:val="Compact"/>
        <w:numPr>
          <w:numId w:val="1072"/>
          <w:ilvl w:val="2"/>
        </w:numPr>
      </w:pPr>
      <w:r>
        <w:t xml:space="preserve">Schedule, set the agenda for, and preside over regular meetings of the Member-at-Large Caucus;</w:t>
      </w:r>
    </w:p>
    <w:p>
      <w:pPr>
        <w:pStyle w:val="Compact"/>
        <w:numPr>
          <w:numId w:val="1072"/>
          <w:ilvl w:val="2"/>
        </w:numPr>
      </w:pPr>
      <w:r>
        <w:t xml:space="preserve">Preside over the Student Senator impeachment process;</w:t>
      </w:r>
    </w:p>
    <w:p>
      <w:pPr>
        <w:pStyle w:val="Compact"/>
        <w:numPr>
          <w:numId w:val="1072"/>
          <w:ilvl w:val="2"/>
        </w:numPr>
      </w:pPr>
      <w:r>
        <w:t xml:space="preserve">Notify any Student Senator or Member-at-Large when s/he is within one (1) absence of being removed from office;</w:t>
      </w:r>
    </w:p>
    <w:p>
      <w:pPr>
        <w:pStyle w:val="Compact"/>
        <w:numPr>
          <w:numId w:val="1072"/>
          <w:ilvl w:val="2"/>
        </w:numPr>
      </w:pPr>
      <w:r>
        <w:t xml:space="preserve">Notify any Student Senator or Member-at-Large when s/he is removed from their seat;</w:t>
      </w:r>
    </w:p>
    <w:p>
      <w:pPr>
        <w:pStyle w:val="Compact"/>
        <w:numPr>
          <w:numId w:val="1072"/>
          <w:ilvl w:val="2"/>
        </w:numPr>
      </w:pPr>
      <w:r>
        <w:t xml:space="preserve">Designate a member of Student Senate to serve as temporary Student Senate Clerk, without pay, when the regular Student Senate Clerk is unable to fill the role;</w:t>
      </w:r>
    </w:p>
    <w:p>
      <w:pPr>
        <w:pStyle w:val="Compact"/>
        <w:numPr>
          <w:numId w:val="1072"/>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1"/>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3"/>
          <w:ilvl w:val="2"/>
        </w:numPr>
      </w:pPr>
      <w:r>
        <w:t xml:space="preserve">Coordinate with the Graduate Student Assembly President to schedule, set the agenda for, and preside over joint meetings of Student Senate and the Graduate Student Assembly;</w:t>
      </w:r>
    </w:p>
    <w:p>
      <w:pPr>
        <w:pStyle w:val="Compact"/>
        <w:numPr>
          <w:numId w:val="1073"/>
          <w:ilvl w:val="2"/>
        </w:numPr>
      </w:pPr>
      <w:r>
        <w:t xml:space="preserve">Sit on the Student Government Executive Committee and the Student Government Board of Directors;</w:t>
      </w:r>
    </w:p>
    <w:p>
      <w:pPr>
        <w:pStyle w:val="Compact"/>
        <w:numPr>
          <w:numId w:val="1073"/>
          <w:ilvl w:val="2"/>
        </w:numPr>
      </w:pPr>
      <w:r>
        <w:t xml:space="preserve">Preside over the process of responding to a Presidential Veto of Student Senate legislation;</w:t>
      </w:r>
    </w:p>
    <w:p>
      <w:pPr>
        <w:pStyle w:val="Compact"/>
        <w:numPr>
          <w:numId w:val="1073"/>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3"/>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3"/>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3"/>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3"/>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3"/>
          <w:ilvl w:val="2"/>
        </w:numPr>
      </w:pPr>
      <w:r>
        <w:t xml:space="preserve">Sit on the Joint Funding Committee, or appoint a permanent representative to fill the seat designated for the Student Senate Chair;</w:t>
      </w:r>
    </w:p>
    <w:p>
      <w:pPr>
        <w:pStyle w:val="Compact"/>
        <w:numPr>
          <w:numId w:val="1071"/>
          <w:ilvl w:val="1"/>
        </w:numPr>
      </w:pPr>
      <w:r>
        <w:t xml:space="preserve">Powers of the Chair of Student Senate:</w:t>
      </w:r>
    </w:p>
    <w:p>
      <w:pPr>
        <w:pStyle w:val="Compact"/>
        <w:numPr>
          <w:numId w:val="1074"/>
          <w:ilvl w:val="2"/>
        </w:numPr>
      </w:pPr>
      <w:r>
        <w:t xml:space="preserve">Remove Student Senators and Members-at-large from their seats for violation of their attendance requirements;</w:t>
      </w:r>
    </w:p>
    <w:p>
      <w:pPr>
        <w:pStyle w:val="Compact"/>
        <w:numPr>
          <w:numId w:val="1074"/>
          <w:ilvl w:val="2"/>
        </w:numPr>
      </w:pPr>
      <w:r>
        <w:t xml:space="preserve">Appoint an interim officer to fill any vacant Student Senate office until a permanent replacement can be elected;</w:t>
      </w:r>
    </w:p>
    <w:p>
      <w:pPr>
        <w:pStyle w:val="Compact"/>
        <w:numPr>
          <w:numId w:val="1074"/>
          <w:ilvl w:val="2"/>
        </w:numPr>
      </w:pPr>
      <w:r>
        <w:t xml:space="preserve">Nominate a Vice Chair from the voting membership of Student Senate;</w:t>
      </w:r>
    </w:p>
    <w:p>
      <w:pPr>
        <w:pStyle w:val="Compact"/>
        <w:numPr>
          <w:numId w:val="1074"/>
          <w:ilvl w:val="2"/>
        </w:numPr>
      </w:pPr>
      <w:r>
        <w:t xml:space="preserve">Call a special meeting of Student Senate;</w:t>
      </w:r>
    </w:p>
    <w:p>
      <w:pPr>
        <w:pStyle w:val="Compact"/>
        <w:numPr>
          <w:numId w:val="1074"/>
          <w:ilvl w:val="2"/>
        </w:numPr>
      </w:pPr>
      <w:r>
        <w:t xml:space="preserve">Break a tie in any Student Senate vote;</w:t>
      </w:r>
    </w:p>
    <w:p>
      <w:pPr>
        <w:pStyle w:val="Compact"/>
        <w:numPr>
          <w:numId w:val="1074"/>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4"/>
          <w:ilvl w:val="2"/>
        </w:numPr>
      </w:pPr>
      <w:r>
        <w:t xml:space="preserve">Form ad hoc committees of Student Senate, with the approval of the Student Senate Executive Committee.</w:t>
      </w:r>
    </w:p>
    <w:p>
      <w:pPr>
        <w:pStyle w:val="Compact"/>
        <w:numPr>
          <w:numId w:val="1074"/>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5"/>
          <w:ilvl w:val="1"/>
        </w:numPr>
      </w:pPr>
      <w:r>
        <w:t xml:space="preserve">The Student Senate Vice Chair shall not be a regular member of a Student Senate standing committee, and shall be a non-voting member of the Student Senate Executive Committee.</w:t>
      </w:r>
    </w:p>
    <w:p>
      <w:pPr>
        <w:pStyle w:val="Compact"/>
        <w:numPr>
          <w:numId w:val="1075"/>
          <w:ilvl w:val="1"/>
        </w:numPr>
      </w:pPr>
      <w:r>
        <w:t xml:space="preserve">Duties of the Vice Chair of Student Senate:</w:t>
      </w:r>
    </w:p>
    <w:p>
      <w:pPr>
        <w:pStyle w:val="Compact"/>
        <w:numPr>
          <w:numId w:val="1076"/>
          <w:ilvl w:val="2"/>
        </w:numPr>
      </w:pPr>
      <w:r>
        <w:t xml:space="preserve">Act as Chair at any Student Senate meeting at which the Student Senate Chair is not present;</w:t>
      </w:r>
    </w:p>
    <w:p>
      <w:pPr>
        <w:pStyle w:val="Compact"/>
        <w:numPr>
          <w:numId w:val="1076"/>
          <w:ilvl w:val="2"/>
        </w:numPr>
      </w:pPr>
      <w:r>
        <w:t xml:space="preserve">Serve as acting Student Senate Chair while there is a vacancy in that office;</w:t>
      </w:r>
    </w:p>
    <w:p>
      <w:pPr>
        <w:pStyle w:val="Compact"/>
        <w:numPr>
          <w:numId w:val="1076"/>
          <w:ilvl w:val="2"/>
        </w:numPr>
      </w:pPr>
      <w:r>
        <w:t xml:space="preserve">Assist the Student Senate Chair with Student Senate matters, as deemed necessary by the Student Senate Chair;</w:t>
      </w:r>
    </w:p>
    <w:p>
      <w:pPr>
        <w:pStyle w:val="Compact"/>
        <w:numPr>
          <w:numId w:val="1076"/>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7"/>
          <w:ilvl w:val="1"/>
        </w:numPr>
      </w:pPr>
      <w:r>
        <w:t xml:space="preserve">Duties of the Chairs of Student Senate Standing Committees:</w:t>
      </w:r>
    </w:p>
    <w:p>
      <w:pPr>
        <w:pStyle w:val="Compact"/>
        <w:numPr>
          <w:numId w:val="1078"/>
          <w:ilvl w:val="2"/>
        </w:numPr>
      </w:pPr>
      <w:r>
        <w:t xml:space="preserve">Keep a current record of attendance at committee meetings and submit these records to the Student Senate Chair upon request;</w:t>
      </w:r>
    </w:p>
    <w:p>
      <w:pPr>
        <w:pStyle w:val="Compact"/>
        <w:numPr>
          <w:numId w:val="1078"/>
          <w:ilvl w:val="2"/>
        </w:numPr>
      </w:pPr>
      <w:r>
        <w:t xml:space="preserve">Provide a written report of activities of the committee during the session to the Chair of Student Senate at the last Student Senate meeting of the half session;</w:t>
      </w:r>
    </w:p>
    <w:p>
      <w:pPr>
        <w:pStyle w:val="Compact"/>
        <w:numPr>
          <w:numId w:val="1078"/>
          <w:ilvl w:val="2"/>
        </w:numPr>
      </w:pPr>
      <w:r>
        <w:t xml:space="preserve">Schedule, set the agenda for, and preside over regular meetings of the relevant standing committee;</w:t>
      </w:r>
    </w:p>
    <w:p>
      <w:pPr>
        <w:pStyle w:val="Compact"/>
        <w:numPr>
          <w:numId w:val="1078"/>
          <w:ilvl w:val="2"/>
        </w:numPr>
      </w:pPr>
      <w:r>
        <w:t xml:space="preserve">Appoint a Vice Chair from among the standing committee members, to act in the absence of the Chair of the committee;</w:t>
      </w:r>
    </w:p>
    <w:p>
      <w:pPr>
        <w:pStyle w:val="Compact"/>
        <w:numPr>
          <w:numId w:val="1078"/>
          <w:ilvl w:val="2"/>
        </w:numPr>
      </w:pPr>
      <w:r>
        <w:t xml:space="preserve">Report committee activities to Student Senate at regular meetings.</w:t>
      </w:r>
    </w:p>
    <w:p>
      <w:pPr>
        <w:pStyle w:val="Compact"/>
        <w:numPr>
          <w:numId w:val="1077"/>
          <w:ilvl w:val="1"/>
        </w:numPr>
      </w:pPr>
      <w:r>
        <w:t xml:space="preserve">Duties of the Chair of the Finance Committee:</w:t>
      </w:r>
    </w:p>
    <w:p>
      <w:pPr>
        <w:pStyle w:val="Compact"/>
        <w:numPr>
          <w:numId w:val="1079"/>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79"/>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0"/>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7"/>
          <w:ilvl w:val="1"/>
        </w:numPr>
      </w:pPr>
      <w:r>
        <w:t xml:space="preserve">Powers of the Chair of the Finance Committee:</w:t>
      </w:r>
    </w:p>
    <w:p>
      <w:pPr>
        <w:pStyle w:val="Compact"/>
        <w:numPr>
          <w:numId w:val="1081"/>
          <w:ilvl w:val="2"/>
        </w:numPr>
      </w:pPr>
      <w:r>
        <w:t xml:space="preserve">Review all budgetary categories of any student organization that receives funds from Student Senate;</w:t>
      </w:r>
    </w:p>
    <w:p>
      <w:pPr>
        <w:pStyle w:val="Compact"/>
        <w:numPr>
          <w:numId w:val="1081"/>
          <w:ilvl w:val="2"/>
        </w:numPr>
      </w:pPr>
      <w:r>
        <w:t xml:space="preserve">Recommend to the Student Body Vice President for Finance that the accounts of a student organization that receives funds from Student Senate be frozen;</w:t>
      </w:r>
    </w:p>
    <w:p>
      <w:pPr>
        <w:pStyle w:val="Compact"/>
        <w:numPr>
          <w:numId w:val="1082"/>
          <w:ilvl w:val="3"/>
        </w:numPr>
      </w:pPr>
      <w:r>
        <w:t xml:space="preserve">The Chair of the Finance Committee must notify the Chair of Student Senate and the Finance Committee within one (1) week of placing any such request.</w:t>
      </w:r>
    </w:p>
    <w:p>
      <w:pPr>
        <w:pStyle w:val="Compact"/>
        <w:numPr>
          <w:numId w:val="1081"/>
          <w:ilvl w:val="2"/>
        </w:numPr>
      </w:pPr>
      <w:r>
        <w:t xml:space="preserve">Schedule audits and collective inventories for Student Senate's accounts and for the accounts of groups receiving funding from Student Senate;</w:t>
      </w:r>
    </w:p>
    <w:p>
      <w:pPr>
        <w:pStyle w:val="Compact"/>
        <w:numPr>
          <w:numId w:val="1081"/>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3"/>
          <w:ilvl w:val="1"/>
        </w:numPr>
      </w:pPr>
      <w:r>
        <w:t xml:space="preserve">Duties of the Sergeant at Arms:</w:t>
      </w:r>
    </w:p>
    <w:p>
      <w:pPr>
        <w:pStyle w:val="Compact"/>
        <w:numPr>
          <w:numId w:val="1084"/>
          <w:ilvl w:val="2"/>
        </w:numPr>
      </w:pPr>
      <w:r>
        <w:t xml:space="preserve">Care for and maintain the physical properties and office of Student Senate, including the property jointly owned by student organizations and Student Senate;</w:t>
      </w:r>
    </w:p>
    <w:p>
      <w:pPr>
        <w:pStyle w:val="Compact"/>
        <w:numPr>
          <w:numId w:val="1084"/>
          <w:ilvl w:val="2"/>
        </w:numPr>
      </w:pPr>
      <w:r>
        <w:t xml:space="preserve">Upon request of the Student Senate Chair or Vice Chair, acquire meeting places for Student Senate, its committees, and its events;</w:t>
      </w:r>
    </w:p>
    <w:p>
      <w:pPr>
        <w:pStyle w:val="Compact"/>
        <w:numPr>
          <w:numId w:val="1084"/>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5"/>
          <w:ilvl w:val="1"/>
        </w:numPr>
      </w:pPr>
      <w:r>
        <w:t xml:space="preserve">Duties of the Student Senate Clerk</w:t>
      </w:r>
    </w:p>
    <w:p>
      <w:pPr>
        <w:pStyle w:val="Compact"/>
        <w:numPr>
          <w:numId w:val="1086"/>
          <w:ilvl w:val="2"/>
        </w:numPr>
      </w:pPr>
      <w:r>
        <w:t xml:space="preserve">Record and distribute minutes for every regular meeting of Student Senate;</w:t>
      </w:r>
    </w:p>
    <w:p>
      <w:pPr>
        <w:pStyle w:val="Compact"/>
        <w:numPr>
          <w:numId w:val="1086"/>
          <w:ilvl w:val="2"/>
        </w:numPr>
      </w:pPr>
      <w:r>
        <w:t xml:space="preserve">Maintain Student Senate Attendance records;</w:t>
      </w:r>
    </w:p>
    <w:p>
      <w:pPr>
        <w:pStyle w:val="Compact"/>
        <w:numPr>
          <w:numId w:val="1086"/>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7"/>
          <w:ilvl w:val="1"/>
        </w:numPr>
      </w:pPr>
      <w:r>
        <w:t xml:space="preserve">Honorary Chairs of Student Senate and Honorary Chairs of Internal Committees of Student Senate shall be elected by a two-thirds (2/3) vote at a meeting of Student Senate.</w:t>
      </w:r>
    </w:p>
    <w:p>
      <w:pPr>
        <w:pStyle w:val="Compact"/>
        <w:numPr>
          <w:numId w:val="1087"/>
          <w:ilvl w:val="1"/>
        </w:numPr>
      </w:pPr>
      <w:r>
        <w:t xml:space="preserve">No Student Senator may be nominated for an Honorary Chair position if they have not held the actual position for at least one (1) full session.</w:t>
      </w:r>
    </w:p>
    <w:p>
      <w:pPr>
        <w:pStyle w:val="Compact"/>
        <w:numPr>
          <w:numId w:val="1087"/>
          <w:ilvl w:val="1"/>
        </w:numPr>
      </w:pPr>
      <w:r>
        <w:t xml:space="preserve">No Student Senator may be nominated for an honorary position if they have not served on Student Senate for at least two (2) full sessions.</w:t>
      </w:r>
    </w:p>
    <w:p>
      <w:pPr>
        <w:pStyle w:val="Compact"/>
        <w:numPr>
          <w:numId w:val="1087"/>
          <w:ilvl w:val="1"/>
        </w:numPr>
      </w:pPr>
      <w:r>
        <w:t xml:space="preserve">A two-thirds (2/3) vote at a meeting of Student Senate may bestow, upon any Student Senator who meets the above requirements, an honorary position.</w:t>
      </w:r>
    </w:p>
    <w:p>
      <w:pPr>
        <w:pStyle w:val="Compact"/>
        <w:numPr>
          <w:numId w:val="1087"/>
          <w:ilvl w:val="1"/>
        </w:numPr>
      </w:pPr>
      <w:r>
        <w:t xml:space="preserve">The position of an honorary office entitles the holder to rights that are bestowed upon Members-at-Large.</w:t>
      </w:r>
    </w:p>
    <w:p>
      <w:pPr>
        <w:pStyle w:val="Compact"/>
        <w:numPr>
          <w:numId w:val="1087"/>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88"/>
          <w:ilvl w:val="0"/>
        </w:numPr>
      </w:pPr>
      <w:r>
        <w:t xml:space="preserve">Regular Meetings:</w:t>
      </w:r>
    </w:p>
    <w:p>
      <w:pPr>
        <w:pStyle w:val="Compact"/>
        <w:numPr>
          <w:numId w:val="1089"/>
          <w:ilvl w:val="1"/>
        </w:numPr>
      </w:pPr>
      <w:r>
        <w:t xml:space="preserve">Regular meetings of Student Senate must be held at least twice during each complete month of the academic year.</w:t>
      </w:r>
    </w:p>
    <w:p>
      <w:pPr>
        <w:pStyle w:val="Compact"/>
        <w:numPr>
          <w:numId w:val="1089"/>
          <w:ilvl w:val="1"/>
        </w:numPr>
      </w:pPr>
      <w:r>
        <w:t xml:space="preserve">Regular meetings may not be held on days when classes are not in session.</w:t>
      </w:r>
    </w:p>
    <w:p>
      <w:pPr>
        <w:pStyle w:val="Compact"/>
        <w:numPr>
          <w:numId w:val="1089"/>
          <w:ilvl w:val="1"/>
        </w:numPr>
      </w:pPr>
      <w:r>
        <w:t xml:space="preserve">Minutes of these meetings must be made available to the campus community.</w:t>
      </w:r>
    </w:p>
    <w:p>
      <w:pPr>
        <w:pStyle w:val="Compact"/>
        <w:numPr>
          <w:numId w:val="1088"/>
          <w:ilvl w:val="0"/>
        </w:numPr>
      </w:pPr>
      <w:r>
        <w:t xml:space="preserve">Special Meetings:</w:t>
      </w:r>
    </w:p>
    <w:p>
      <w:pPr>
        <w:pStyle w:val="Compact"/>
        <w:numPr>
          <w:numId w:val="1090"/>
          <w:ilvl w:val="1"/>
        </w:numPr>
      </w:pPr>
      <w:r>
        <w:t xml:space="preserve">Only the Student Body President or Student Senate Chair may call a special meeting of Student Senate.</w:t>
      </w:r>
    </w:p>
    <w:p>
      <w:pPr>
        <w:pStyle w:val="Compact"/>
        <w:numPr>
          <w:numId w:val="1090"/>
          <w:ilvl w:val="1"/>
        </w:numPr>
      </w:pPr>
      <w:r>
        <w:t xml:space="preserve">The Student Body President or Student Senate Chair must give notice of a special meeting at least seventy-two (72) hours prior to the designated meeting time.</w:t>
      </w:r>
    </w:p>
    <w:p>
      <w:pPr>
        <w:pStyle w:val="Compact"/>
        <w:numPr>
          <w:numId w:val="1090"/>
          <w:ilvl w:val="1"/>
        </w:numPr>
      </w:pPr>
      <w:r>
        <w:t xml:space="preserve">Absences shall not be counted in special meetings.</w:t>
      </w:r>
    </w:p>
    <w:p>
      <w:pPr>
        <w:pStyle w:val="Compact"/>
        <w:numPr>
          <w:numId w:val="1088"/>
          <w:ilvl w:val="0"/>
        </w:numPr>
      </w:pPr>
      <w:r>
        <w:t xml:space="preserve">Conduct of Business:</w:t>
      </w:r>
    </w:p>
    <w:p>
      <w:pPr>
        <w:pStyle w:val="Compact"/>
        <w:numPr>
          <w:numId w:val="1091"/>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1"/>
          <w:ilvl w:val="1"/>
        </w:numPr>
      </w:pPr>
      <w:r>
        <w:t xml:space="preserve">Introduction of legislation</w:t>
      </w:r>
    </w:p>
    <w:p>
      <w:pPr>
        <w:pStyle w:val="Compact"/>
        <w:numPr>
          <w:numId w:val="1092"/>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2"/>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2"/>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2"/>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1"/>
          <w:ilvl w:val="1"/>
        </w:numPr>
      </w:pPr>
      <w:r>
        <w:t xml:space="preserve">Voting</w:t>
      </w:r>
    </w:p>
    <w:p>
      <w:pPr>
        <w:pStyle w:val="Compact"/>
        <w:numPr>
          <w:numId w:val="1093"/>
          <w:ilvl w:val="2"/>
        </w:numPr>
      </w:pPr>
      <w:r>
        <w:t xml:space="preserve">There shall be four (4) distinct voting methods used by Student Senate. They are listed below in order of greatest precedence to lowest precedence:</w:t>
      </w:r>
    </w:p>
    <w:p>
      <w:pPr>
        <w:pStyle w:val="Compact"/>
        <w:numPr>
          <w:numId w:val="1094"/>
          <w:ilvl w:val="3"/>
        </w:numPr>
      </w:pPr>
      <w:r>
        <w:t xml:space="preserve">Secret ballot</w:t>
      </w:r>
    </w:p>
    <w:p>
      <w:pPr>
        <w:pStyle w:val="Compact"/>
        <w:numPr>
          <w:numId w:val="1094"/>
          <w:ilvl w:val="3"/>
        </w:numPr>
      </w:pPr>
      <w:r>
        <w:t xml:space="preserve">Roll call vote</w:t>
      </w:r>
    </w:p>
    <w:p>
      <w:pPr>
        <w:pStyle w:val="Compact"/>
        <w:numPr>
          <w:numId w:val="1094"/>
          <w:ilvl w:val="3"/>
        </w:numPr>
      </w:pPr>
      <w:r>
        <w:t xml:space="preserve">Hand vote</w:t>
      </w:r>
    </w:p>
    <w:p>
      <w:pPr>
        <w:pStyle w:val="Compact"/>
        <w:numPr>
          <w:numId w:val="1094"/>
          <w:ilvl w:val="3"/>
        </w:numPr>
      </w:pPr>
      <w:r>
        <w:t xml:space="preserve">Voice vote</w:t>
      </w:r>
    </w:p>
    <w:p>
      <w:pPr>
        <w:pStyle w:val="Compact"/>
        <w:numPr>
          <w:numId w:val="1094"/>
          <w:ilvl w:val="3"/>
        </w:numPr>
      </w:pPr>
      <w:r>
        <w:t xml:space="preserve">Acclamation (unanimous consent)</w:t>
      </w:r>
    </w:p>
    <w:p>
      <w:pPr>
        <w:pStyle w:val="Compact"/>
        <w:numPr>
          <w:numId w:val="1093"/>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3"/>
          <w:ilvl w:val="2"/>
        </w:numPr>
      </w:pPr>
      <w:r>
        <w:t xml:space="preserve">A Student Senator shall decline to vote, in committee or on the floor, on any matter where s/he believes that his or her voting on such a matter would be a conflict of interest.</w:t>
      </w:r>
    </w:p>
    <w:p>
      <w:pPr>
        <w:pStyle w:val="Compact"/>
        <w:numPr>
          <w:numId w:val="1091"/>
          <w:ilvl w:val="1"/>
        </w:numPr>
      </w:pPr>
      <w:r>
        <w:t xml:space="preserve">Quorum:</w:t>
      </w:r>
    </w:p>
    <w:p>
      <w:pPr>
        <w:pStyle w:val="Compact"/>
        <w:numPr>
          <w:numId w:val="1095"/>
          <w:ilvl w:val="2"/>
        </w:numPr>
      </w:pPr>
      <w:r>
        <w:t xml:space="preserve">Quorum for Student Senate is defined as a simple majority of the seated Student Senators.</w:t>
      </w:r>
    </w:p>
    <w:p>
      <w:pPr>
        <w:pStyle w:val="Compact"/>
        <w:numPr>
          <w:numId w:val="1096"/>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5"/>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7"/>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7"/>
          <w:ilvl w:val="0"/>
        </w:numPr>
      </w:pPr>
      <w:r>
        <w:t xml:space="preserve">Duties of the Student Senate Executive Committee:</w:t>
      </w:r>
    </w:p>
    <w:p>
      <w:pPr>
        <w:pStyle w:val="Compact"/>
        <w:numPr>
          <w:numId w:val="1098"/>
          <w:ilvl w:val="1"/>
        </w:numPr>
      </w:pPr>
      <w:r>
        <w:t xml:space="preserve">Meet at least once each complete month of the academic year, excluding dates when classes are not in session;</w:t>
      </w:r>
    </w:p>
    <w:p>
      <w:pPr>
        <w:pStyle w:val="Compact"/>
        <w:numPr>
          <w:numId w:val="1098"/>
          <w:ilvl w:val="1"/>
        </w:numPr>
      </w:pPr>
      <w:r>
        <w:t xml:space="preserve">Maintain regular contact with the Graduate Student Assembly Executive;</w:t>
      </w:r>
    </w:p>
    <w:p>
      <w:pPr>
        <w:pStyle w:val="Compact"/>
        <w:numPr>
          <w:numId w:val="1098"/>
          <w:ilvl w:val="1"/>
        </w:numPr>
      </w:pPr>
      <w:r>
        <w:t xml:space="preserve">Propose a budget, for funds under the control of Student Senate, no later than the third regular Student Senate meeting of the academic year.</w:t>
      </w:r>
    </w:p>
    <w:p>
      <w:pPr>
        <w:pStyle w:val="Compact"/>
        <w:numPr>
          <w:numId w:val="1097"/>
          <w:ilvl w:val="0"/>
        </w:numPr>
      </w:pPr>
      <w:r>
        <w:t xml:space="preserve">Powers of the Student Senate Executive Committee:</w:t>
      </w:r>
    </w:p>
    <w:p>
      <w:pPr>
        <w:pStyle w:val="Compact"/>
        <w:numPr>
          <w:numId w:val="1099"/>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099"/>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0"/>
          <w:ilvl w:val="0"/>
        </w:numPr>
      </w:pPr>
      <w:r>
        <w:t xml:space="preserve">The following shall be standing committees of Student Senate:</w:t>
      </w:r>
    </w:p>
    <w:p>
      <w:pPr>
        <w:pStyle w:val="Compact"/>
        <w:numPr>
          <w:numId w:val="1101"/>
          <w:ilvl w:val="1"/>
        </w:numPr>
      </w:pPr>
      <w:r>
        <w:t xml:space="preserve">Academic Affairs;</w:t>
      </w:r>
    </w:p>
    <w:p>
      <w:pPr>
        <w:pStyle w:val="Compact"/>
        <w:numPr>
          <w:numId w:val="1101"/>
          <w:ilvl w:val="1"/>
        </w:numPr>
      </w:pPr>
      <w:r>
        <w:t xml:space="preserve">Business Affairs;</w:t>
      </w:r>
    </w:p>
    <w:p>
      <w:pPr>
        <w:pStyle w:val="Compact"/>
        <w:numPr>
          <w:numId w:val="1101"/>
          <w:ilvl w:val="1"/>
        </w:numPr>
      </w:pPr>
      <w:r>
        <w:t xml:space="preserve">Campus Life;</w:t>
      </w:r>
    </w:p>
    <w:p>
      <w:pPr>
        <w:pStyle w:val="Compact"/>
        <w:numPr>
          <w:numId w:val="1101"/>
          <w:ilvl w:val="1"/>
        </w:numPr>
      </w:pPr>
      <w:r>
        <w:t xml:space="preserve">Communications;</w:t>
      </w:r>
    </w:p>
    <w:p>
      <w:pPr>
        <w:pStyle w:val="Compact"/>
        <w:numPr>
          <w:numId w:val="1101"/>
          <w:ilvl w:val="1"/>
        </w:numPr>
      </w:pPr>
      <w:r>
        <w:t xml:space="preserve">Finance;</w:t>
      </w:r>
    </w:p>
    <w:p>
      <w:pPr>
        <w:pStyle w:val="Compact"/>
        <w:numPr>
          <w:numId w:val="1101"/>
          <w:ilvl w:val="1"/>
        </w:numPr>
      </w:pPr>
      <w:r>
        <w:t xml:space="preserve">Internal Development;</w:t>
      </w:r>
    </w:p>
    <w:p>
      <w:pPr>
        <w:pStyle w:val="Compact"/>
        <w:numPr>
          <w:numId w:val="1101"/>
          <w:ilvl w:val="1"/>
        </w:numPr>
      </w:pPr>
      <w:r>
        <w:t xml:space="preserve">New Member Caucus.</w:t>
      </w:r>
    </w:p>
    <w:p>
      <w:pPr>
        <w:pStyle w:val="Compact"/>
        <w:numPr>
          <w:numId w:val="1100"/>
          <w:ilvl w:val="0"/>
        </w:numPr>
      </w:pPr>
      <w:r>
        <w:t xml:space="preserve">Membership:</w:t>
      </w:r>
    </w:p>
    <w:p>
      <w:pPr>
        <w:pStyle w:val="Compact"/>
        <w:numPr>
          <w:numId w:val="1102"/>
          <w:ilvl w:val="1"/>
        </w:numPr>
      </w:pPr>
      <w:r>
        <w:t xml:space="preserve">Each Student Senator shall be a regular member of at least one (1) Student Senate standing committee.</w:t>
      </w:r>
    </w:p>
    <w:p>
      <w:pPr>
        <w:pStyle w:val="Compact"/>
        <w:numPr>
          <w:numId w:val="1103"/>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2"/>
          <w:ilvl w:val="1"/>
        </w:numPr>
      </w:pPr>
      <w:r>
        <w:t xml:space="preserve">Each Member-at-Large shall be a regular member of at least one (1) Student Senate standing committee.</w:t>
      </w:r>
    </w:p>
    <w:p>
      <w:pPr>
        <w:pStyle w:val="Compact"/>
        <w:numPr>
          <w:numId w:val="1104"/>
          <w:ilvl w:val="2"/>
        </w:numPr>
      </w:pPr>
      <w:r>
        <w:t xml:space="preserve">Members-at-Large may not be members of the Finance Committee.</w:t>
      </w:r>
    </w:p>
    <w:p>
      <w:pPr>
        <w:pStyle w:val="Compact"/>
        <w:numPr>
          <w:numId w:val="1102"/>
          <w:ilvl w:val="1"/>
        </w:numPr>
      </w:pPr>
      <w:r>
        <w:t xml:space="preserve">All and only Student Senators who are members of a particular standing committee are permitted to vote on matters addressed in that committee.</w:t>
      </w:r>
    </w:p>
    <w:p>
      <w:pPr>
        <w:pStyle w:val="Compact"/>
        <w:numPr>
          <w:numId w:val="1102"/>
          <w:ilvl w:val="1"/>
        </w:numPr>
      </w:pPr>
      <w:r>
        <w:t xml:space="preserve">The size of each standing committee shall be determined by the Chair of Student Senate, in consultation with the Chair of each standing committee.</w:t>
      </w:r>
    </w:p>
    <w:p>
      <w:pPr>
        <w:pStyle w:val="Compact"/>
        <w:numPr>
          <w:numId w:val="1102"/>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0"/>
          <w:ilvl w:val="0"/>
        </w:numPr>
      </w:pPr>
      <w:r>
        <w:t xml:space="preserve">Meetings:</w:t>
      </w:r>
    </w:p>
    <w:p>
      <w:pPr>
        <w:pStyle w:val="Compact"/>
        <w:numPr>
          <w:numId w:val="1105"/>
          <w:ilvl w:val="1"/>
        </w:numPr>
      </w:pPr>
      <w:r>
        <w:t xml:space="preserve">Each standing committee shall fix regular meeting times for the transaction of business before the committee.</w:t>
      </w:r>
    </w:p>
    <w:p>
      <w:pPr>
        <w:pStyle w:val="Compact"/>
        <w:numPr>
          <w:numId w:val="1105"/>
          <w:ilvl w:val="1"/>
        </w:numPr>
      </w:pPr>
      <w:r>
        <w:t xml:space="preserve">Quorum for a standing committee shall be a simple majority of the Student Senators who are members of that standing committee.</w:t>
      </w:r>
    </w:p>
    <w:p>
      <w:pPr>
        <w:pStyle w:val="Compact"/>
        <w:numPr>
          <w:numId w:val="1106"/>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5"/>
          <w:ilvl w:val="1"/>
        </w:numPr>
      </w:pPr>
      <w:r>
        <w:t xml:space="preserve">All business before a standing committee at the end of a half session shall be resumed by the same standing committee at the commencement of the next half session.</w:t>
      </w:r>
    </w:p>
    <w:p>
      <w:pPr>
        <w:pStyle w:val="Compact"/>
        <w:numPr>
          <w:numId w:val="1100"/>
          <w:ilvl w:val="0"/>
        </w:numPr>
      </w:pPr>
      <w:r>
        <w:t xml:space="preserve">Duties of the Academic Affairs Committee:</w:t>
      </w:r>
    </w:p>
    <w:p>
      <w:pPr>
        <w:pStyle w:val="Compact"/>
        <w:numPr>
          <w:numId w:val="1107"/>
          <w:ilvl w:val="1"/>
        </w:numPr>
      </w:pPr>
      <w:r>
        <w:t xml:space="preserve">Propose legislation concerning the academic welfare of the undergraduate student body;</w:t>
      </w:r>
    </w:p>
    <w:p>
      <w:pPr>
        <w:pStyle w:val="Compact"/>
        <w:numPr>
          <w:numId w:val="1107"/>
          <w:ilvl w:val="1"/>
        </w:numPr>
      </w:pPr>
      <w:r>
        <w:t xml:space="preserve">Announce to Student Senate any changes or proposed changes in academic policy;</w:t>
      </w:r>
    </w:p>
    <w:p>
      <w:pPr>
        <w:pStyle w:val="Compact"/>
        <w:numPr>
          <w:numId w:val="1107"/>
          <w:ilvl w:val="1"/>
        </w:numPr>
      </w:pPr>
      <w:r>
        <w:t xml:space="preserve">Designate, in consultation with the Student Senate Chair, a representative to the University Academic Calendar Committee;</w:t>
      </w:r>
    </w:p>
    <w:p>
      <w:pPr>
        <w:pStyle w:val="Compact"/>
        <w:numPr>
          <w:numId w:val="1107"/>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7"/>
          <w:ilvl w:val="1"/>
        </w:numPr>
      </w:pPr>
      <w:r>
        <w:t xml:space="preserve">Take responsibility for any business charged to the committee by Student Senate.</w:t>
      </w:r>
    </w:p>
    <w:p>
      <w:pPr>
        <w:pStyle w:val="Compact"/>
        <w:numPr>
          <w:numId w:val="1100"/>
          <w:ilvl w:val="0"/>
        </w:numPr>
      </w:pPr>
      <w:r>
        <w:t xml:space="preserve">Duties of the Business Affairs Committee:</w:t>
      </w:r>
    </w:p>
    <w:p>
      <w:pPr>
        <w:pStyle w:val="Compact"/>
        <w:numPr>
          <w:numId w:val="1108"/>
          <w:ilvl w:val="1"/>
        </w:numPr>
      </w:pPr>
      <w:r>
        <w:t xml:space="preserve">Propose legislation concerning business services at Carnegie Mellon University, as they relate to the undergraduate student body;</w:t>
      </w:r>
    </w:p>
    <w:p>
      <w:pPr>
        <w:pStyle w:val="Compact"/>
        <w:numPr>
          <w:numId w:val="1108"/>
          <w:ilvl w:val="1"/>
        </w:numPr>
      </w:pPr>
      <w:r>
        <w:t xml:space="preserve">Announce to Student Senate any changes or proposed changes in the business services of Carnegie Mellon University;</w:t>
      </w:r>
    </w:p>
    <w:p>
      <w:pPr>
        <w:pStyle w:val="Compact"/>
        <w:numPr>
          <w:numId w:val="1108"/>
          <w:ilvl w:val="1"/>
        </w:numPr>
      </w:pPr>
      <w:r>
        <w:t xml:space="preserve">Function as liaison to departments and individuals responsible for business services at Carnegie Mellon University;</w:t>
      </w:r>
    </w:p>
    <w:p>
      <w:pPr>
        <w:pStyle w:val="Compact"/>
        <w:numPr>
          <w:numId w:val="1108"/>
          <w:ilvl w:val="1"/>
        </w:numPr>
      </w:pPr>
      <w:r>
        <w:t xml:space="preserve">Take responsibility for any business charged to the committee by Student Senate.</w:t>
      </w:r>
    </w:p>
    <w:p>
      <w:pPr>
        <w:pStyle w:val="Compact"/>
        <w:numPr>
          <w:numId w:val="1100"/>
          <w:ilvl w:val="0"/>
        </w:numPr>
      </w:pPr>
      <w:r>
        <w:t xml:space="preserve">Duties of the Campus Life Committee:</w:t>
      </w:r>
    </w:p>
    <w:p>
      <w:pPr>
        <w:pStyle w:val="Compact"/>
        <w:numPr>
          <w:numId w:val="1109"/>
          <w:ilvl w:val="1"/>
        </w:numPr>
      </w:pPr>
      <w:r>
        <w:t xml:space="preserve">Propose legislation concerning the campus environment as it relates to the undergraduate student body;</w:t>
      </w:r>
    </w:p>
    <w:p>
      <w:pPr>
        <w:pStyle w:val="Compact"/>
        <w:numPr>
          <w:numId w:val="1109"/>
          <w:ilvl w:val="1"/>
        </w:numPr>
      </w:pPr>
      <w:r>
        <w:t xml:space="preserve">Host events that benefit the undergraduate student body;</w:t>
      </w:r>
    </w:p>
    <w:p>
      <w:pPr>
        <w:pStyle w:val="Compact"/>
        <w:numPr>
          <w:numId w:val="1109"/>
          <w:ilvl w:val="1"/>
        </w:numPr>
      </w:pPr>
      <w:r>
        <w:t xml:space="preserve">Announce to Student Senate any changes or proposed changes in auxiliary services;</w:t>
      </w:r>
    </w:p>
    <w:p>
      <w:pPr>
        <w:pStyle w:val="Compact"/>
        <w:numPr>
          <w:numId w:val="1109"/>
          <w:ilvl w:val="1"/>
        </w:numPr>
      </w:pPr>
      <w:r>
        <w:t xml:space="preserve">Function as the liaison to the Division of Student Affairs;</w:t>
      </w:r>
    </w:p>
    <w:p>
      <w:pPr>
        <w:pStyle w:val="Compact"/>
        <w:numPr>
          <w:numId w:val="1109"/>
          <w:ilvl w:val="1"/>
        </w:numPr>
      </w:pPr>
      <w:r>
        <w:t xml:space="preserve">Maintain Student Senate campus policies;</w:t>
      </w:r>
    </w:p>
    <w:p>
      <w:pPr>
        <w:pStyle w:val="Compact"/>
        <w:numPr>
          <w:numId w:val="1109"/>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09"/>
          <w:ilvl w:val="1"/>
        </w:numPr>
      </w:pPr>
      <w:r>
        <w:t xml:space="preserve">Take responsibility for any business charged to the committee by Student Senate.</w:t>
      </w:r>
    </w:p>
    <w:p>
      <w:pPr>
        <w:pStyle w:val="Compact"/>
        <w:numPr>
          <w:numId w:val="1100"/>
          <w:ilvl w:val="0"/>
        </w:numPr>
      </w:pPr>
      <w:r>
        <w:t xml:space="preserve">Duties of the Communications Committee:</w:t>
      </w:r>
    </w:p>
    <w:p>
      <w:pPr>
        <w:pStyle w:val="Compact"/>
        <w:numPr>
          <w:numId w:val="1110"/>
          <w:ilvl w:val="1"/>
        </w:numPr>
      </w:pPr>
      <w:r>
        <w:t xml:space="preserve">Publicize all Student Senate activities, including elections and Student Senate vacancies;</w:t>
      </w:r>
    </w:p>
    <w:p>
      <w:pPr>
        <w:pStyle w:val="Compact"/>
        <w:numPr>
          <w:numId w:val="1110"/>
          <w:ilvl w:val="1"/>
        </w:numPr>
      </w:pPr>
      <w:r>
        <w:t xml:space="preserve">Plan and coordinate Student Senate involvement in special events such as the Activities Fair, Homecoming, and Spring Carnival;</w:t>
      </w:r>
    </w:p>
    <w:p>
      <w:pPr>
        <w:pStyle w:val="Compact"/>
        <w:numPr>
          <w:numId w:val="1110"/>
          <w:ilvl w:val="1"/>
        </w:numPr>
      </w:pPr>
      <w:r>
        <w:t xml:space="preserve">Maintain a dialogue with constituents and report such communication to Student Senate;</w:t>
      </w:r>
    </w:p>
    <w:p>
      <w:pPr>
        <w:pStyle w:val="Compact"/>
        <w:numPr>
          <w:numId w:val="1110"/>
          <w:ilvl w:val="1"/>
        </w:numPr>
      </w:pPr>
      <w:r>
        <w:t xml:space="preserve">Promote awareness of Student Senate on campus;</w:t>
      </w:r>
    </w:p>
    <w:p>
      <w:pPr>
        <w:pStyle w:val="Compact"/>
        <w:numPr>
          <w:numId w:val="1110"/>
          <w:ilvl w:val="1"/>
        </w:numPr>
      </w:pPr>
      <w:r>
        <w:t xml:space="preserve">Act as liaison to campus media;</w:t>
      </w:r>
    </w:p>
    <w:p>
      <w:pPr>
        <w:pStyle w:val="Compact"/>
        <w:numPr>
          <w:numId w:val="1110"/>
          <w:ilvl w:val="1"/>
        </w:numPr>
      </w:pPr>
      <w:r>
        <w:t xml:space="preserve">Maintain and update the Student Senate website, and other online presence;</w:t>
      </w:r>
    </w:p>
    <w:p>
      <w:pPr>
        <w:pStyle w:val="Compact"/>
        <w:numPr>
          <w:numId w:val="1110"/>
          <w:ilvl w:val="1"/>
        </w:numPr>
      </w:pPr>
      <w:r>
        <w:t xml:space="preserve">Take responsibility for any business charged to the committee by Student Senate.</w:t>
      </w:r>
    </w:p>
    <w:p>
      <w:pPr>
        <w:pStyle w:val="Compact"/>
        <w:numPr>
          <w:numId w:val="1100"/>
          <w:ilvl w:val="0"/>
        </w:numPr>
      </w:pPr>
      <w:r>
        <w:t xml:space="preserve">Duties of the Finance Committee:</w:t>
      </w:r>
    </w:p>
    <w:p>
      <w:pPr>
        <w:pStyle w:val="Compact"/>
        <w:numPr>
          <w:numId w:val="1111"/>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1"/>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1"/>
          <w:ilvl w:val="1"/>
        </w:numPr>
      </w:pPr>
      <w:r>
        <w:t xml:space="preserve">Maintain the Carnegie Mellon University</w:t>
      </w:r>
      <w:r>
        <w:t xml:space="preserve"> </w:t>
      </w:r>
      <w:r>
        <w:rPr>
          <w:i/>
        </w:rPr>
        <w:t xml:space="preserve">Student Senate Fiscal Policy</w:t>
      </w:r>
      <w:r>
        <w:t xml:space="preserve">;</w:t>
      </w:r>
    </w:p>
    <w:p>
      <w:pPr>
        <w:pStyle w:val="Compact"/>
        <w:numPr>
          <w:numId w:val="1111"/>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1"/>
          <w:ilvl w:val="1"/>
        </w:numPr>
      </w:pPr>
      <w:r>
        <w:t xml:space="preserve">Take responsibility for any business charged to the committee by Student Senate.</w:t>
      </w:r>
    </w:p>
    <w:p>
      <w:pPr>
        <w:pStyle w:val="Compact"/>
        <w:numPr>
          <w:numId w:val="1100"/>
          <w:ilvl w:val="0"/>
        </w:numPr>
      </w:pPr>
      <w:r>
        <w:t xml:space="preserve">Powers of the Chair of the Finance Committee:</w:t>
      </w:r>
    </w:p>
    <w:p>
      <w:pPr>
        <w:pStyle w:val="Compact"/>
        <w:numPr>
          <w:numId w:val="1112"/>
          <w:ilvl w:val="1"/>
        </w:numPr>
      </w:pPr>
      <w:r>
        <w:t xml:space="preserve">Review all budgetary categories of any student organization that receives funds from Student Senate;</w:t>
      </w:r>
    </w:p>
    <w:p>
      <w:pPr>
        <w:pStyle w:val="Compact"/>
        <w:numPr>
          <w:numId w:val="1112"/>
          <w:ilvl w:val="1"/>
        </w:numPr>
      </w:pPr>
      <w:r>
        <w:t xml:space="preserve">Recommend to the Student Body Vice President for Finance that the accounts of a student organization that receives funds from Student Senate be frozen;</w:t>
      </w:r>
    </w:p>
    <w:p>
      <w:pPr>
        <w:pStyle w:val="Compact"/>
        <w:numPr>
          <w:numId w:val="1112"/>
          <w:ilvl w:val="1"/>
        </w:numPr>
      </w:pPr>
      <w:r>
        <w:t xml:space="preserve">The Chair of the Finance Committee must notify the Chair of Student Senate and the Finance Committee within one (1) week of placing any such request.</w:t>
      </w:r>
    </w:p>
    <w:p>
      <w:pPr>
        <w:pStyle w:val="Compact"/>
        <w:numPr>
          <w:numId w:val="1112"/>
          <w:ilvl w:val="1"/>
        </w:numPr>
      </w:pPr>
      <w:r>
        <w:t xml:space="preserve">Schedule audits and collective inventories for Student Senate's accounts and for the accounts of groups receiving funding from Student Senate;</w:t>
      </w:r>
    </w:p>
    <w:p>
      <w:pPr>
        <w:pStyle w:val="Compact"/>
        <w:numPr>
          <w:numId w:val="1112"/>
          <w:ilvl w:val="1"/>
        </w:numPr>
      </w:pPr>
      <w:r>
        <w:t xml:space="preserve">Subpoena financial records involving funds allocated by Student Senate.</w:t>
      </w:r>
    </w:p>
    <w:p>
      <w:pPr>
        <w:pStyle w:val="Compact"/>
        <w:numPr>
          <w:numId w:val="1100"/>
          <w:ilvl w:val="0"/>
        </w:numPr>
      </w:pPr>
      <w:r>
        <w:t xml:space="preserve">Duties of the Internal Development Committee:</w:t>
      </w:r>
    </w:p>
    <w:p>
      <w:pPr>
        <w:pStyle w:val="Compact"/>
        <w:numPr>
          <w:numId w:val="1113"/>
          <w:ilvl w:val="1"/>
        </w:numPr>
      </w:pPr>
      <w:r>
        <w:t xml:space="preserve">Plan and coordinate educational workshops and seminars for Student Senate and its standing internal committees;</w:t>
      </w:r>
    </w:p>
    <w:p>
      <w:pPr>
        <w:pStyle w:val="Compact"/>
        <w:numPr>
          <w:numId w:val="1113"/>
          <w:ilvl w:val="1"/>
        </w:numPr>
      </w:pPr>
      <w:r>
        <w:t xml:space="preserve">Plan and co-ordinate sessions of the New Member Caucus;</w:t>
      </w:r>
    </w:p>
    <w:p>
      <w:pPr>
        <w:pStyle w:val="Compact"/>
        <w:numPr>
          <w:numId w:val="1113"/>
          <w:ilvl w:val="1"/>
        </w:numPr>
      </w:pPr>
      <w:r>
        <w:t xml:space="preserve">Maintain records of Student Senate transactions over the course of each session;</w:t>
      </w:r>
    </w:p>
    <w:p>
      <w:pPr>
        <w:pStyle w:val="Compact"/>
        <w:numPr>
          <w:numId w:val="1113"/>
          <w:ilvl w:val="1"/>
        </w:numPr>
      </w:pPr>
      <w:r>
        <w:t xml:space="preserve">Ensure that the Sergeant at Arms maintains the Student Senate office in a clean and orderly condition;</w:t>
      </w:r>
    </w:p>
    <w:p>
      <w:pPr>
        <w:pStyle w:val="Compact"/>
        <w:numPr>
          <w:numId w:val="1113"/>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3"/>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3"/>
          <w:ilvl w:val="1"/>
        </w:numPr>
      </w:pPr>
      <w:r>
        <w:t xml:space="preserve">Promote effectiveness and morale within Student Senate;</w:t>
      </w:r>
    </w:p>
    <w:p>
      <w:pPr>
        <w:pStyle w:val="Compact"/>
        <w:numPr>
          <w:numId w:val="1113"/>
          <w:ilvl w:val="1"/>
        </w:numPr>
      </w:pPr>
      <w:r>
        <w:t xml:space="preserve">Take responsibility for any business charged to the committee by Student Senate.</w:t>
      </w:r>
    </w:p>
    <w:p>
      <w:pPr>
        <w:pStyle w:val="Compact"/>
        <w:numPr>
          <w:numId w:val="1100"/>
          <w:ilvl w:val="0"/>
        </w:numPr>
      </w:pPr>
      <w:r>
        <w:t xml:space="preserve">New Member Caucus:</w:t>
      </w:r>
    </w:p>
    <w:p>
      <w:pPr>
        <w:pStyle w:val="Compact"/>
        <w:numPr>
          <w:numId w:val="1114"/>
          <w:ilvl w:val="1"/>
        </w:numPr>
      </w:pPr>
      <w:r>
        <w:t xml:space="preserve">All newly-elected senators and Members-at-Large shall participate in sessions of the New Member Caucus.</w:t>
      </w:r>
    </w:p>
    <w:p>
      <w:pPr>
        <w:pStyle w:val="Compact"/>
        <w:numPr>
          <w:numId w:val="1115"/>
          <w:ilvl w:val="2"/>
        </w:numPr>
      </w:pPr>
      <w:r>
        <w:t xml:space="preserve">Two (2) meetings of the New Member Caucus shall be held every half-session;</w:t>
      </w:r>
    </w:p>
    <w:p>
      <w:pPr>
        <w:pStyle w:val="Compact"/>
        <w:numPr>
          <w:numId w:val="1115"/>
          <w:ilvl w:val="2"/>
        </w:numPr>
      </w:pPr>
      <w:r>
        <w:t xml:space="preserve">Senators and MALs are required to attend one of the two (2) sessions;</w:t>
      </w:r>
    </w:p>
    <w:p>
      <w:pPr>
        <w:pStyle w:val="Compact"/>
        <w:numPr>
          <w:numId w:val="1115"/>
          <w:ilvl w:val="2"/>
        </w:numPr>
      </w:pPr>
      <w:r>
        <w:t xml:space="preserve">Failure to attend either of the two (2) sessions of the New Member Caucus shall count as one (1) absence for that Student Senator or Member-at- Large.</w:t>
      </w:r>
    </w:p>
    <w:p>
      <w:pPr>
        <w:pStyle w:val="Compact"/>
        <w:numPr>
          <w:numId w:val="1114"/>
          <w:ilvl w:val="1"/>
        </w:numPr>
      </w:pPr>
      <w:r>
        <w:t xml:space="preserve">The New Member Caucus shall be chaired by the Chair of the Internal Development Committee.</w:t>
      </w:r>
    </w:p>
    <w:p>
      <w:pPr>
        <w:pStyle w:val="Compact"/>
        <w:numPr>
          <w:numId w:val="1114"/>
          <w:ilvl w:val="1"/>
        </w:numPr>
      </w:pPr>
      <w:r>
        <w:t xml:space="preserve">Duties of the New Member Caucus:</w:t>
      </w:r>
    </w:p>
    <w:p>
      <w:pPr>
        <w:pStyle w:val="Compact"/>
        <w:numPr>
          <w:numId w:val="1116"/>
          <w:ilvl w:val="2"/>
        </w:numPr>
      </w:pPr>
      <w:r>
        <w:t xml:space="preserve">Familiarize new members with the work of Student Senate;</w:t>
      </w:r>
    </w:p>
    <w:p>
      <w:pPr>
        <w:pStyle w:val="Compact"/>
        <w:numPr>
          <w:numId w:val="1116"/>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6"/>
          <w:ilvl w:val="2"/>
        </w:numPr>
      </w:pPr>
      <w:r>
        <w:t xml:space="preserve">Educate new members on the functions and objectives of the standing committees of Student Senate;</w:t>
      </w:r>
    </w:p>
    <w:p>
      <w:pPr>
        <w:pStyle w:val="Compact"/>
        <w:numPr>
          <w:numId w:val="1116"/>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7"/>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18"/>
          <w:ilvl w:val="1"/>
        </w:numPr>
      </w:pPr>
      <w:r>
        <w:t xml:space="preserve">A New Issue Petition must contain the signatures, printed names, and Carnegie Mellon AndrewIDs of at least fifty (50) members of the undergraduate student body.</w:t>
      </w:r>
    </w:p>
    <w:p>
      <w:pPr>
        <w:pStyle w:val="Compact"/>
        <w:numPr>
          <w:numId w:val="1118"/>
          <w:ilvl w:val="1"/>
        </w:numPr>
      </w:pPr>
      <w:r>
        <w:t xml:space="preserve">The Executive Committee of Student Senate shall have one (1) week from receipt of a New Issue Petition to validate that petition.</w:t>
      </w:r>
    </w:p>
    <w:p>
      <w:pPr>
        <w:pStyle w:val="Compact"/>
        <w:numPr>
          <w:numId w:val="1118"/>
          <w:ilvl w:val="1"/>
        </w:numPr>
      </w:pPr>
      <w:r>
        <w:t xml:space="preserve">Student Senate must address the issue contained within a New Issue Petition within two (2) weeks of its validation.</w:t>
      </w:r>
    </w:p>
    <w:p>
      <w:pPr>
        <w:pStyle w:val="Compact"/>
        <w:numPr>
          <w:numId w:val="1118"/>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7"/>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19"/>
          <w:ilvl w:val="1"/>
        </w:numPr>
      </w:pPr>
      <w:r>
        <w:t xml:space="preserve">A Reconsideration Petition must contain the signatures, printed names, and Carnegie Mellon AndrewIDs of at least five (5) per cent of the undergraduate student body.</w:t>
      </w:r>
    </w:p>
    <w:p>
      <w:pPr>
        <w:pStyle w:val="Compact"/>
        <w:numPr>
          <w:numId w:val="1119"/>
          <w:ilvl w:val="1"/>
        </w:numPr>
      </w:pPr>
      <w:r>
        <w:t xml:space="preserve">The Executive Committee of Student Senate shall have one (1) week from receipt of a Reconsideration Petition to validate that petition.</w:t>
      </w:r>
    </w:p>
    <w:p>
      <w:pPr>
        <w:pStyle w:val="Compact"/>
        <w:numPr>
          <w:numId w:val="1119"/>
          <w:ilvl w:val="1"/>
        </w:numPr>
      </w:pPr>
      <w:r>
        <w:t xml:space="preserve">Upon validation of a Reconsideration Petition, reconsideration of the relevant vote shall become a special order of business at the next regular Student Senate meeting.</w:t>
      </w:r>
    </w:p>
    <w:p>
      <w:pPr>
        <w:pStyle w:val="Compact"/>
        <w:numPr>
          <w:numId w:val="1117"/>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0"/>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0"/>
          <w:ilvl w:val="1"/>
        </w:numPr>
      </w:pPr>
      <w:r>
        <w:t xml:space="preserve">The Executive Committee of Student Senate shall have one (1) week from receipt of a Restraining Petition to validate that petition.</w:t>
      </w:r>
    </w:p>
    <w:p>
      <w:pPr>
        <w:pStyle w:val="Compact"/>
        <w:numPr>
          <w:numId w:val="1120"/>
          <w:ilvl w:val="1"/>
        </w:numPr>
      </w:pPr>
      <w:r>
        <w:t xml:space="preserve">Student Senate must put the relevant legislation forward for an undergraduate student body referendum within two (2) months of the validation of the Restraining Petition.</w:t>
      </w:r>
    </w:p>
    <w:p>
      <w:pPr>
        <w:pStyle w:val="Compact"/>
        <w:numPr>
          <w:numId w:val="1121"/>
          <w:ilvl w:val="2"/>
        </w:numPr>
      </w:pPr>
      <w:r>
        <w:t xml:space="preserve">Student Senate must notify all members of the undergraduate student body regarding the date and content of the referendum, along with the method(s) available for casting a vote.</w:t>
      </w:r>
    </w:p>
    <w:p>
      <w:pPr>
        <w:pStyle w:val="Compact"/>
        <w:numPr>
          <w:numId w:val="1121"/>
          <w:ilvl w:val="2"/>
        </w:numPr>
      </w:pPr>
      <w:r>
        <w:t xml:space="preserve">A majority vote opposed to the legislation passed by Student Senate shall be sufficient to rescind legislation passed by Student Senate.</w:t>
      </w:r>
    </w:p>
    <w:p>
      <w:pPr>
        <w:pStyle w:val="Compact"/>
        <w:numPr>
          <w:numId w:val="1122"/>
          <w:ilvl w:val="3"/>
        </w:numPr>
      </w:pPr>
      <w:r>
        <w:t xml:space="preserve">The results of this referendum shall be binding if at least fifteen (15) percent of the Activities Fee paying members of the undergraduate student body vote on the referendum.</w:t>
      </w:r>
    </w:p>
    <w:p>
      <w:pPr>
        <w:pStyle w:val="Compact"/>
        <w:numPr>
          <w:numId w:val="1122"/>
          <w:ilvl w:val="3"/>
        </w:numPr>
      </w:pPr>
      <w:r>
        <w:t xml:space="preserve">If this threshold is not reached, then Student Senate must hold the referendum again, within two (2) weeks of the original referendum.</w:t>
      </w:r>
    </w:p>
    <w:p>
      <w:pPr>
        <w:pStyle w:val="Compact"/>
        <w:numPr>
          <w:numId w:val="1122"/>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3"/>
          <w:ilvl w:val="0"/>
        </w:numPr>
      </w:pPr>
      <w:r>
        <w:t xml:space="preserve">To be considered for approval, an amendment to these bylaws must be presented in writing at a regular meeting of Student Senate.</w:t>
      </w:r>
    </w:p>
    <w:p>
      <w:pPr>
        <w:pStyle w:val="Compact"/>
        <w:numPr>
          <w:numId w:val="1123"/>
          <w:ilvl w:val="0"/>
        </w:numPr>
      </w:pPr>
      <w:r>
        <w:t xml:space="preserve">Any proposed amendment to these bylaws must be put to a vote at a regular meeting of Student Senate one (1) to three (3) weeks after its initial presentation to Student Senate.</w:t>
      </w:r>
    </w:p>
    <w:p>
      <w:pPr>
        <w:pStyle w:val="Compact"/>
        <w:numPr>
          <w:numId w:val="1124"/>
          <w:ilvl w:val="1"/>
        </w:numPr>
      </w:pPr>
      <w:r>
        <w:t xml:space="preserve">To be adopted, the amendment must receive a two-thirds (2/3) supermajority vote of approval at this regular Student Senate meeting.</w:t>
      </w:r>
    </w:p>
    <w:p>
      <w:pPr>
        <w:pStyle w:val="Compact"/>
        <w:numPr>
          <w:numId w:val="1124"/>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3"/>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5"/>
          <w:ilvl w:val="0"/>
        </w:numPr>
      </w:pPr>
      <w:r>
        <w:t xml:space="preserve">March 19, 1998: Removal of section on elections to the Election Rules</w:t>
      </w:r>
    </w:p>
    <w:p>
      <w:pPr>
        <w:pStyle w:val="Compact"/>
        <w:numPr>
          <w:numId w:val="1125"/>
          <w:ilvl w:val="0"/>
        </w:numPr>
      </w:pPr>
      <w:r>
        <w:t xml:space="preserve">April 2, 1998: Changed fiscal policy to match proposed Student Senate Fiscal Policy</w:t>
      </w:r>
    </w:p>
    <w:p>
      <w:pPr>
        <w:pStyle w:val="Compact"/>
        <w:numPr>
          <w:numId w:val="1125"/>
          <w:ilvl w:val="0"/>
        </w:numPr>
      </w:pPr>
      <w:r>
        <w:t xml:space="preserve">April 30, 1998: Removal of restriction concerning the University Statement of Assurance</w:t>
      </w:r>
    </w:p>
    <w:p>
      <w:pPr>
        <w:pStyle w:val="Compact"/>
        <w:numPr>
          <w:numId w:val="1125"/>
          <w:ilvl w:val="0"/>
        </w:numPr>
      </w:pPr>
      <w:r>
        <w:t xml:space="preserve">November 11, 1998: Revised article concerning the Activities Board</w:t>
      </w:r>
    </w:p>
    <w:p>
      <w:pPr>
        <w:pStyle w:val="Compact"/>
        <w:numPr>
          <w:numId w:val="1125"/>
          <w:ilvl w:val="0"/>
        </w:numPr>
      </w:pPr>
      <w:r>
        <w:t xml:space="preserve">November 18, 1998: Revised and created articles concerning membership, structure, the Executive Committee, meetings, and student body directives</w:t>
      </w:r>
    </w:p>
    <w:p>
      <w:pPr>
        <w:pStyle w:val="Compact"/>
        <w:numPr>
          <w:numId w:val="1125"/>
          <w:ilvl w:val="0"/>
        </w:numPr>
      </w:pPr>
      <w:r>
        <w:t xml:space="preserve">April 8, 1999: Added Student Senate Budget to Fiscal Policy.</w:t>
      </w:r>
    </w:p>
    <w:p>
      <w:pPr>
        <w:pStyle w:val="Compact"/>
        <w:numPr>
          <w:numId w:val="1125"/>
          <w:ilvl w:val="0"/>
        </w:numPr>
      </w:pPr>
      <w:r>
        <w:t xml:space="preserve">April 22, 1999: Added Election of Internally Elected Officials to Structure.</w:t>
      </w:r>
    </w:p>
    <w:p>
      <w:pPr>
        <w:pStyle w:val="Compact"/>
        <w:numPr>
          <w:numId w:val="1125"/>
          <w:ilvl w:val="0"/>
        </w:numPr>
      </w:pPr>
      <w:r>
        <w:t xml:space="preserve">May 1, 2001: Changed the number of Alternates that a Senator can send.</w:t>
      </w:r>
    </w:p>
    <w:p>
      <w:pPr>
        <w:pStyle w:val="Compact"/>
        <w:numPr>
          <w:numId w:val="1125"/>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5"/>
          <w:ilvl w:val="0"/>
        </w:numPr>
      </w:pPr>
      <w:r>
        <w:t xml:space="preserve">Spring 2003: Changed wording of sessions to semesters in section about attendance, added section that requires votes on committee chairs every semester</w:t>
      </w:r>
    </w:p>
    <w:p>
      <w:pPr>
        <w:pStyle w:val="Compact"/>
        <w:numPr>
          <w:numId w:val="1125"/>
          <w:ilvl w:val="0"/>
        </w:numPr>
      </w:pPr>
      <w:r>
        <w:t xml:space="preserve">Fall 2004: Changed a majority from being based on members present to members voting, changed the entitlement of a non-funded organization to leaflet and petition to poster</w:t>
      </w:r>
    </w:p>
    <w:p>
      <w:pPr>
        <w:pStyle w:val="Compact"/>
        <w:numPr>
          <w:numId w:val="1125"/>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5"/>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5"/>
          <w:ilvl w:val="0"/>
        </w:numPr>
      </w:pPr>
      <w:r>
        <w:t xml:space="preserve">Fall 2006: Strengthened restrictions against funding reimbursements.</w:t>
      </w:r>
    </w:p>
    <w:p>
      <w:pPr>
        <w:pStyle w:val="Compact"/>
        <w:numPr>
          <w:numId w:val="1125"/>
          <w:ilvl w:val="0"/>
        </w:numPr>
      </w:pPr>
      <w:r>
        <w:t xml:space="preserve">April 2009:</w:t>
      </w:r>
    </w:p>
    <w:p>
      <w:pPr>
        <w:pStyle w:val="Compact"/>
        <w:numPr>
          <w:numId w:val="1126"/>
          <w:ilvl w:val="1"/>
        </w:numPr>
      </w:pPr>
      <w:r>
        <w:t xml:space="preserve">II.II.A.1.c: changed to permit proxy four times per semester instead of per month.</w:t>
      </w:r>
    </w:p>
    <w:p>
      <w:pPr>
        <w:pStyle w:val="Compact"/>
        <w:numPr>
          <w:numId w:val="1126"/>
          <w:ilvl w:val="1"/>
        </w:numPr>
      </w:pPr>
      <w:r>
        <w:t xml:space="preserve">III.II.C: added "Call a special meeting of Senate" to powers of the Senate Chair</w:t>
      </w:r>
    </w:p>
    <w:p>
      <w:pPr>
        <w:pStyle w:val="Compact"/>
        <w:numPr>
          <w:numId w:val="1126"/>
          <w:ilvl w:val="1"/>
        </w:numPr>
      </w:pPr>
      <w:r>
        <w:t xml:space="preserve">III.X.F: added "host events that benefit the entire student body" to duties of the Campus Life Committee</w:t>
      </w:r>
    </w:p>
    <w:p>
      <w:pPr>
        <w:pStyle w:val="Compact"/>
        <w:numPr>
          <w:numId w:val="1126"/>
          <w:ilvl w:val="1"/>
        </w:numPr>
      </w:pPr>
      <w:r>
        <w:t xml:space="preserve">IV.II: deleted "Oversee the activities of all organizations that are on probation" from ExComm duties</w:t>
      </w:r>
    </w:p>
    <w:p>
      <w:pPr>
        <w:pStyle w:val="Compact"/>
        <w:numPr>
          <w:numId w:val="1126"/>
          <w:ilvl w:val="1"/>
        </w:numPr>
      </w:pPr>
      <w:r>
        <w:t xml:space="preserve">V.I: Allow Senate Chair to call special meetings.</w:t>
      </w:r>
    </w:p>
    <w:p>
      <w:pPr>
        <w:pStyle w:val="Compact"/>
        <w:numPr>
          <w:numId w:val="1126"/>
          <w:ilvl w:val="1"/>
        </w:numPr>
      </w:pPr>
      <w:r>
        <w:t xml:space="preserve">VII.XI.B: Make CoSO, instead of ExComm, responsible for groups on probation; remove requirement for organizations on probation to report names of their group members.</w:t>
      </w:r>
    </w:p>
    <w:p>
      <w:pPr>
        <w:pStyle w:val="Compact"/>
        <w:numPr>
          <w:numId w:val="1125"/>
          <w:ilvl w:val="0"/>
        </w:numPr>
      </w:pPr>
      <w:r>
        <w:t xml:space="preserve">September 3, 2009:</w:t>
      </w:r>
    </w:p>
    <w:p>
      <w:pPr>
        <w:pStyle w:val="Compact"/>
        <w:numPr>
          <w:numId w:val="1127"/>
          <w:ilvl w:val="1"/>
        </w:numPr>
      </w:pPr>
      <w:r>
        <w:t xml:space="preserve">Added page numbers and changed numbering (&amp; references) to new format (i.e. Article III.A.1.a.(iv)).</w:t>
      </w:r>
    </w:p>
    <w:p>
      <w:pPr>
        <w:pStyle w:val="Compact"/>
        <w:numPr>
          <w:numId w:val="1127"/>
          <w:ilvl w:val="1"/>
        </w:numPr>
      </w:pPr>
      <w:r>
        <w:t xml:space="preserve">Amended the amendment procedure:</w:t>
      </w:r>
    </w:p>
    <w:p>
      <w:pPr>
        <w:pStyle w:val="Compact"/>
        <w:numPr>
          <w:numId w:val="1128"/>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28"/>
          <w:ilvl w:val="2"/>
        </w:numPr>
      </w:pPr>
      <w:r>
        <w:t xml:space="preserve">Removed requirement that ExComm makes a recommendation on proposed amendments.</w:t>
      </w:r>
    </w:p>
    <w:p>
      <w:pPr>
        <w:pStyle w:val="Compact"/>
        <w:numPr>
          <w:numId w:val="1128"/>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28"/>
          <w:ilvl w:val="2"/>
        </w:numPr>
      </w:pPr>
      <w:r>
        <w:t xml:space="preserve">Added requirement that the Constitutional Advisor keeps a record of all amendments to these Bylaws, as an appendix to the bylaws.</w:t>
      </w:r>
    </w:p>
    <w:p>
      <w:pPr>
        <w:pStyle w:val="Compact"/>
        <w:numPr>
          <w:numId w:val="1125"/>
          <w:ilvl w:val="0"/>
        </w:numPr>
      </w:pPr>
      <w:r>
        <w:t xml:space="preserve">April 6, 2011:</w:t>
      </w:r>
    </w:p>
    <w:p>
      <w:pPr>
        <w:pStyle w:val="Compact"/>
        <w:numPr>
          <w:numId w:val="1129"/>
          <w:ilvl w:val="1"/>
        </w:numPr>
      </w:pPr>
      <w:r>
        <w:t xml:space="preserve">All references to notification "in writing" changed to notification "via e-mail" - for the sake of clarity.</w:t>
      </w:r>
    </w:p>
    <w:p>
      <w:pPr>
        <w:pStyle w:val="Compact"/>
        <w:numPr>
          <w:numId w:val="1129"/>
          <w:ilvl w:val="1"/>
        </w:numPr>
      </w:pPr>
      <w:r>
        <w:t xml:space="preserve">Article I.A.1: Clause expanded to include "to work toward enhancing the overall undergraduate student experience on campus" in the general purpose of Senate.</w:t>
      </w:r>
    </w:p>
    <w:p>
      <w:pPr>
        <w:pStyle w:val="Compact"/>
        <w:numPr>
          <w:numId w:val="1129"/>
          <w:ilvl w:val="1"/>
        </w:numPr>
      </w:pPr>
      <w:r>
        <w:t xml:space="preserve">Article II: Terms &amp; Definitions arranged in alphabetical order.</w:t>
      </w:r>
    </w:p>
    <w:p>
      <w:pPr>
        <w:pStyle w:val="Compact"/>
        <w:numPr>
          <w:numId w:val="1129"/>
          <w:ilvl w:val="1"/>
        </w:numPr>
      </w:pPr>
      <w:r>
        <w:t xml:space="preserve">Article IV.B.1.b: Clause revised to clarify the constraints around accelerated/integrated masters students serving on Student Senate.</w:t>
      </w:r>
    </w:p>
    <w:p>
      <w:pPr>
        <w:pStyle w:val="Compact"/>
        <w:numPr>
          <w:numId w:val="1129"/>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29"/>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29"/>
          <w:ilvl w:val="1"/>
        </w:numPr>
      </w:pPr>
      <w:r>
        <w:t xml:space="preserve">Article VI.H.1.j: Revised to include the (newly created) University Center Allocations Board.</w:t>
      </w:r>
    </w:p>
    <w:p>
      <w:pPr>
        <w:pStyle w:val="Compact"/>
        <w:numPr>
          <w:numId w:val="1129"/>
          <w:ilvl w:val="1"/>
        </w:numPr>
      </w:pPr>
      <w:r>
        <w:t xml:space="preserve">Article VI.J.1: Numbering of sub-clauses fixed.</w:t>
      </w:r>
    </w:p>
    <w:p>
      <w:pPr>
        <w:pStyle w:val="Compact"/>
        <w:numPr>
          <w:numId w:val="1129"/>
          <w:ilvl w:val="1"/>
        </w:numPr>
      </w:pPr>
      <w:r>
        <w:t xml:space="preserve">Article VI.J: Clauses 2 and 3 inserted to specify the duties and powers of the Finance Chair.</w:t>
      </w:r>
    </w:p>
    <w:p>
      <w:pPr>
        <w:pStyle w:val="Compact"/>
        <w:numPr>
          <w:numId w:val="1129"/>
          <w:ilvl w:val="1"/>
        </w:numPr>
      </w:pPr>
      <w:r>
        <w:t xml:space="preserve">Article XI.I: Deleted (inserted as Article VI.J.3).</w:t>
      </w:r>
    </w:p>
    <w:p>
      <w:pPr>
        <w:pStyle w:val="Compact"/>
        <w:numPr>
          <w:numId w:val="1125"/>
          <w:ilvl w:val="0"/>
        </w:numPr>
      </w:pPr>
      <w:r>
        <w:t xml:space="preserve">May 2012:</w:t>
      </w:r>
    </w:p>
    <w:p>
      <w:pPr>
        <w:pStyle w:val="Compact"/>
        <w:numPr>
          <w:numId w:val="1130"/>
          <w:ilvl w:val="1"/>
        </w:numPr>
      </w:pPr>
      <w:r>
        <w:t xml:space="preserve">Article VI.J.2.b: Added a duty for the Finance Chair to give monthly reports to the Student Senate.</w:t>
      </w:r>
    </w:p>
    <w:p>
      <w:pPr>
        <w:pStyle w:val="Compact"/>
        <w:numPr>
          <w:numId w:val="1125"/>
          <w:ilvl w:val="0"/>
        </w:numPr>
      </w:pPr>
      <w:r>
        <w:t xml:space="preserve">October 2015:</w:t>
      </w:r>
    </w:p>
    <w:p>
      <w:pPr>
        <w:pStyle w:val="Compact"/>
        <w:numPr>
          <w:numId w:val="1131"/>
          <w:ilvl w:val="1"/>
        </w:numPr>
      </w:pPr>
      <w:r>
        <w:t xml:space="preserve">Article IV.B.3: Clauses added to define attendance requirements for New Member Caucus, and engagement hour requirements for Senators</w:t>
      </w:r>
    </w:p>
    <w:p>
      <w:pPr>
        <w:pStyle w:val="Compact"/>
        <w:numPr>
          <w:numId w:val="1131"/>
          <w:ilvl w:val="1"/>
        </w:numPr>
      </w:pPr>
      <w:r>
        <w:t xml:space="preserve">Article IV.C.3.c: Clauses added to define attendance requirements for New Member Caucus, and engagement hour requirements added for Members-at-Large</w:t>
      </w:r>
    </w:p>
    <w:p>
      <w:pPr>
        <w:pStyle w:val="Compact"/>
        <w:numPr>
          <w:numId w:val="1131"/>
          <w:ilvl w:val="1"/>
        </w:numPr>
      </w:pPr>
      <w:r>
        <w:t xml:space="preserve">Article IV.E.6: Clause revised to specify impact of additional engagement hours on member attendance.</w:t>
      </w:r>
    </w:p>
    <w:p>
      <w:pPr>
        <w:pStyle w:val="Compact"/>
        <w:numPr>
          <w:numId w:val="1131"/>
          <w:ilvl w:val="1"/>
        </w:numPr>
      </w:pPr>
      <w:r>
        <w:t xml:space="preserve">Article IX.A.7: Added to list New Member Caucus as a Standing Committee.</w:t>
      </w:r>
    </w:p>
    <w:p>
      <w:pPr>
        <w:pStyle w:val="Compact"/>
        <w:numPr>
          <w:numId w:val="1131"/>
          <w:ilvl w:val="1"/>
        </w:numPr>
      </w:pPr>
      <w:r>
        <w:t xml:space="preserve">Article IX.B: Requirement updated to require members to sit on at least one standing committee.</w:t>
      </w:r>
    </w:p>
    <w:p>
      <w:pPr>
        <w:pStyle w:val="Compact"/>
        <w:numPr>
          <w:numId w:val="1131"/>
          <w:ilvl w:val="1"/>
        </w:numPr>
      </w:pPr>
      <w:r>
        <w:t xml:space="preserve">Article IX.J.2: Added to list planning New Member Caucus as a duty of the Internal Development Committee.</w:t>
      </w:r>
    </w:p>
    <w:p>
      <w:pPr>
        <w:pStyle w:val="Compact"/>
        <w:numPr>
          <w:numId w:val="1131"/>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7875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650e29d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d7eeb6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dda74f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134908a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f060fbdd"/>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aadfd8f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5f748c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be3528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2017-04-28T15:58:14Z</dcterms:created>
  <dcterms:modified xsi:type="dcterms:W3CDTF">2017-04-28T15:58:14Z</dcterms:modified>
</cp:coreProperties>
</file>