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 xml:space="preserve">  </w:t>
      </w:r>
    </w:p>
    <w:p w:rsidR="00466454" w:rsidRDefault="00D42FB3">
      <w:pPr>
        <w:spacing w:line="360" w:lineRule="auto"/>
        <w:jc w:val="center"/>
        <w:rPr>
          <w:rFonts w:ascii="幼圆" w:eastAsia="幼圆" w:hAnsi="Traditional Arabic"/>
          <w:b/>
          <w:bCs/>
          <w:sz w:val="44"/>
          <w:szCs w:val="44"/>
        </w:rPr>
      </w:pPr>
      <w:r>
        <w:rPr>
          <w:rFonts w:ascii="幼圆" w:eastAsia="幼圆" w:hAnsi="Traditional Arabic" w:hint="eastAsia"/>
          <w:b/>
          <w:bCs/>
          <w:sz w:val="44"/>
          <w:szCs w:val="44"/>
        </w:rPr>
        <w:t>集港通知</w:t>
      </w:r>
    </w:p>
    <w:p w:rsidR="00466454" w:rsidRDefault="00D42FB3">
      <w:pPr>
        <w:widowControl/>
        <w:shd w:val="clear" w:color="auto" w:fill="FFFFFF"/>
        <w:jc w:val="left"/>
        <w:rPr>
          <w:rFonts w:ascii="幼圆" w:eastAsia="幼圆" w:hAnsi="Traditional Arabic"/>
          <w:b/>
          <w:bCs/>
          <w:sz w:val="28"/>
          <w:szCs w:val="28"/>
          <w:u w:val="single"/>
        </w:rPr>
      </w:pPr>
      <w:r>
        <w:rPr>
          <w:rFonts w:ascii="幼圆" w:eastAsia="幼圆" w:hAnsi="Traditional Arabic" w:hint="eastAsia"/>
          <w:b/>
          <w:bCs/>
          <w:sz w:val="28"/>
          <w:szCs w:val="28"/>
          <w:u w:val="single"/>
        </w:rPr>
        <w:t xml:space="preserve">船名: </w:t>
      </w:r>
      <w:proofErr w:type="gramStart"/>
      <w:r w:rsidR="00A456EB">
        <w:rPr>
          <w:rFonts w:ascii="幼圆" w:eastAsia="幼圆" w:hAnsi="Traditional Arabic" w:hint="eastAsia"/>
          <w:b/>
          <w:bCs/>
          <w:sz w:val="28"/>
          <w:szCs w:val="28"/>
          <w:u w:val="single"/>
        </w:rPr>
        <w:t>c</w:t>
      </w:r>
      <w:proofErr w:type="gramEnd"/>
    </w:p>
    <w:p w:rsidR="00466454" w:rsidRDefault="00D42FB3">
      <w:pPr>
        <w:widowControl/>
        <w:shd w:val="clear" w:color="auto" w:fill="FFFFFF"/>
        <w:jc w:val="left"/>
        <w:rPr>
          <w:rFonts w:ascii="幼圆" w:eastAsia="幼圆" w:hAnsi="Traditional Arabic"/>
          <w:b/>
          <w:bCs/>
          <w:sz w:val="28"/>
          <w:szCs w:val="28"/>
          <w:u w:val="single"/>
        </w:rPr>
      </w:pPr>
      <w:r>
        <w:rPr>
          <w:rFonts w:ascii="幼圆" w:eastAsia="幼圆" w:hAnsi="Traditional Arabic" w:hint="eastAsia"/>
          <w:b/>
          <w:bCs/>
          <w:sz w:val="28"/>
          <w:szCs w:val="28"/>
          <w:u w:val="single"/>
        </w:rPr>
        <w:t>提单号:</w:t>
      </w:r>
      <w:r>
        <w:rPr>
          <w:rFonts w:ascii="幼圆" w:eastAsia="幼圆" w:hint="eastAsia"/>
          <w:sz w:val="28"/>
          <w:szCs w:val="28"/>
          <w:u w:val="single"/>
        </w:rPr>
        <w:t xml:space="preserve"> </w:t>
      </w:r>
      <w:proofErr w:type="gramStart"/>
      <w:r w:rsidR="00A456EB">
        <w:rPr>
          <w:rFonts w:ascii="幼圆" w:eastAsia="幼圆"/>
          <w:sz w:val="28"/>
          <w:szCs w:val="28"/>
          <w:u w:val="single"/>
        </w:rPr>
        <w:t>c</w:t>
      </w:r>
      <w:proofErr w:type="gramEnd"/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船期：</w:t>
      </w:r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 xml:space="preserve">目的港: </w:t>
      </w:r>
      <w:proofErr w:type="gramStart"/>
      <w:r w:rsidR="00A456EB">
        <w:rPr>
          <w:rFonts w:ascii="幼圆" w:eastAsia="幼圆" w:hAnsi="Traditional Arabic"/>
          <w:sz w:val="24"/>
        </w:rPr>
        <w:t>c</w:t>
      </w:r>
      <w:bookmarkStart w:id="0" w:name="_GoBack"/>
      <w:bookmarkEnd w:id="0"/>
      <w:proofErr w:type="gramEnd"/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品名：</w:t>
      </w:r>
      <w:proofErr w:type="gramStart"/>
      <w:r w:rsidR="00A456EB">
        <w:rPr>
          <w:rFonts w:ascii="幼圆" w:eastAsia="幼圆" w:hAnsi="Traditional Arabic" w:hint="eastAsia"/>
          <w:sz w:val="24"/>
        </w:rPr>
        <w:t>c</w:t>
      </w:r>
      <w:proofErr w:type="gramEnd"/>
    </w:p>
    <w:p w:rsidR="003B6F1B" w:rsidRDefault="00D42FB3" w:rsidP="003B6F1B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货量</w:t>
      </w:r>
      <w:r w:rsidR="003B6F1B">
        <w:rPr>
          <w:rFonts w:ascii="幼圆" w:eastAsia="幼圆" w:hAnsi="Traditional Arabic" w:hint="eastAsia"/>
          <w:sz w:val="24"/>
        </w:rPr>
        <w:t>：</w:t>
      </w:r>
      <w:proofErr w:type="gramStart"/>
      <w:r w:rsidR="003B6F1B">
        <w:rPr>
          <w:rFonts w:ascii="幼圆" w:eastAsia="幼圆" w:hAnsi="Traditional Arabic"/>
          <w:sz w:val="24"/>
        </w:rPr>
        <w:t>c</w:t>
      </w:r>
      <w:proofErr w:type="gramEnd"/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到货时间：</w:t>
      </w:r>
    </w:p>
    <w:p w:rsidR="00466454" w:rsidRDefault="00D42FB3">
      <w:pPr>
        <w:spacing w:line="360" w:lineRule="auto"/>
        <w:rPr>
          <w:rFonts w:ascii="幼圆" w:eastAsia="幼圆" w:hAnsi="Traditional Arabic"/>
          <w:color w:val="FF0000"/>
          <w:sz w:val="24"/>
        </w:rPr>
      </w:pPr>
      <w:r>
        <w:rPr>
          <w:rFonts w:ascii="幼圆" w:eastAsia="幼圆" w:hAnsi="Traditional Arabic" w:hint="eastAsia"/>
          <w:color w:val="FF0000"/>
          <w:sz w:val="24"/>
        </w:rPr>
        <w:t>集</w:t>
      </w:r>
      <w:proofErr w:type="gramStart"/>
      <w:r>
        <w:rPr>
          <w:rFonts w:ascii="幼圆" w:eastAsia="幼圆" w:hAnsi="Traditional Arabic" w:hint="eastAsia"/>
          <w:color w:val="FF0000"/>
          <w:sz w:val="24"/>
        </w:rPr>
        <w:t>港车辆需要国</w:t>
      </w:r>
      <w:proofErr w:type="gramEnd"/>
      <w:r>
        <w:rPr>
          <w:rFonts w:ascii="幼圆" w:eastAsia="幼圆" w:hAnsi="Traditional Arabic" w:hint="eastAsia"/>
          <w:color w:val="FF0000"/>
          <w:sz w:val="24"/>
        </w:rPr>
        <w:t>四及以上标准，国三及以下标准不能卸车，谢谢！</w:t>
      </w:r>
    </w:p>
    <w:p w:rsidR="00466454" w:rsidRDefault="00D42FB3">
      <w:pPr>
        <w:pStyle w:val="1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000000"/>
          <w:sz w:val="32"/>
          <w:szCs w:val="32"/>
        </w:rPr>
      </w:pPr>
      <w:r>
        <w:rPr>
          <w:rFonts w:ascii="幼圆" w:eastAsia="幼圆" w:hAnsi="Traditional Arabic" w:hint="eastAsia"/>
          <w:sz w:val="24"/>
        </w:rPr>
        <w:t>送货地址：滨海中远堆场（新港6号路1号）</w:t>
      </w:r>
    </w:p>
    <w:p w:rsidR="00466454" w:rsidRDefault="00D42FB3">
      <w:pPr>
        <w:spacing w:line="360" w:lineRule="auto"/>
        <w:rPr>
          <w:rFonts w:ascii="幼圆" w:eastAsia="幼圆" w:hAnsi="Traditional Arabic"/>
          <w:color w:val="FF0000"/>
          <w:sz w:val="24"/>
        </w:rPr>
      </w:pPr>
      <w:r>
        <w:rPr>
          <w:rFonts w:ascii="幼圆" w:eastAsia="幼圆" w:hAnsi="Traditional Arabic" w:hint="eastAsia"/>
          <w:color w:val="FF0000"/>
          <w:sz w:val="24"/>
        </w:rPr>
        <w:t>我司现场联系人：</w:t>
      </w:r>
    </w:p>
    <w:p w:rsidR="00466454" w:rsidRDefault="00D42FB3">
      <w:pPr>
        <w:spacing w:line="360" w:lineRule="auto"/>
        <w:rPr>
          <w:rFonts w:ascii="幼圆" w:eastAsia="幼圆" w:hAnsi="Traditional Arabic"/>
          <w:color w:val="FF0000"/>
          <w:sz w:val="24"/>
        </w:rPr>
      </w:pPr>
      <w:r>
        <w:rPr>
          <w:rFonts w:ascii="幼圆" w:eastAsia="幼圆" w:hAnsi="Traditional Arabic" w:hint="eastAsia"/>
          <w:color w:val="FF0000"/>
          <w:sz w:val="24"/>
        </w:rPr>
        <w:t>刘师傅 13821561589</w:t>
      </w:r>
    </w:p>
    <w:p w:rsidR="00466454" w:rsidRDefault="00D42FB3">
      <w:pPr>
        <w:spacing w:line="360" w:lineRule="auto"/>
        <w:rPr>
          <w:rFonts w:ascii="幼圆" w:eastAsia="幼圆" w:hAnsi="Traditional Arabic"/>
          <w:color w:val="FF0000"/>
          <w:sz w:val="24"/>
        </w:rPr>
      </w:pPr>
      <w:r>
        <w:rPr>
          <w:rFonts w:ascii="幼圆" w:eastAsia="幼圆" w:hAnsi="Traditional Arabic" w:hint="eastAsia"/>
          <w:color w:val="FF0000"/>
          <w:sz w:val="24"/>
        </w:rPr>
        <w:t>请携带口罩和身份证</w:t>
      </w:r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注意事项：</w:t>
      </w:r>
    </w:p>
    <w:p w:rsidR="00466454" w:rsidRDefault="00D42FB3">
      <w:pPr>
        <w:numPr>
          <w:ilvl w:val="0"/>
          <w:numId w:val="1"/>
        </w:numPr>
        <w:spacing w:line="360" w:lineRule="auto"/>
        <w:rPr>
          <w:rFonts w:ascii="幼圆" w:eastAsia="幼圆" w:hAnsi="Traditional Arabic"/>
          <w:sz w:val="24"/>
          <w:highlight w:val="yellow"/>
        </w:rPr>
      </w:pPr>
      <w:r>
        <w:rPr>
          <w:rFonts w:ascii="幼圆" w:eastAsia="幼圆" w:hAnsi="Traditional Arabic" w:hint="eastAsia"/>
          <w:sz w:val="24"/>
          <w:highlight w:val="yellow"/>
        </w:rPr>
        <w:t>请司机务必携带此发货单以及货物明细。</w:t>
      </w:r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2.请不要用高帮车送货，堆场无法卸货。</w:t>
      </w:r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3.单件货重超过3吨，请提前联系我司。</w:t>
      </w:r>
    </w:p>
    <w:p w:rsidR="00466454" w:rsidRDefault="00D42FB3">
      <w:pPr>
        <w:spacing w:line="360" w:lineRule="auto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感谢合作！</w:t>
      </w:r>
    </w:p>
    <w:p w:rsidR="00466454" w:rsidRDefault="00466454">
      <w:pPr>
        <w:spacing w:line="360" w:lineRule="auto"/>
        <w:ind w:firstLine="570"/>
        <w:jc w:val="right"/>
        <w:rPr>
          <w:rFonts w:ascii="幼圆" w:eastAsia="幼圆" w:hAnsi="Traditional Arabic"/>
          <w:sz w:val="24"/>
        </w:rPr>
      </w:pPr>
    </w:p>
    <w:p w:rsidR="00466454" w:rsidRDefault="00466454">
      <w:pPr>
        <w:spacing w:line="360" w:lineRule="auto"/>
        <w:ind w:firstLine="570"/>
        <w:jc w:val="right"/>
        <w:rPr>
          <w:rFonts w:ascii="幼圆" w:eastAsia="幼圆" w:hAnsi="Traditional Arabic"/>
          <w:sz w:val="24"/>
        </w:rPr>
      </w:pPr>
    </w:p>
    <w:p w:rsidR="00466454" w:rsidRDefault="00055922">
      <w:pPr>
        <w:spacing w:line="360" w:lineRule="auto"/>
        <w:ind w:firstLine="570"/>
        <w:jc w:val="right"/>
        <w:rPr>
          <w:rFonts w:ascii="幼圆" w:eastAsia="幼圆" w:hAnsi="Traditional Arabic"/>
          <w:sz w:val="24"/>
        </w:rPr>
      </w:pPr>
      <w:r>
        <w:rPr>
          <w:rFonts w:ascii="幼圆" w:eastAsia="幼圆" w:hAnsi="Traditional Arabic" w:hint="eastAsia"/>
          <w:sz w:val="24"/>
        </w:rPr>
        <w:t>c</w:t>
      </w:r>
    </w:p>
    <w:p w:rsidR="00D42FB3" w:rsidRDefault="00D42FB3">
      <w:pPr>
        <w:spacing w:line="360" w:lineRule="auto"/>
        <w:ind w:right="720" w:firstLine="570"/>
        <w:jc w:val="right"/>
        <w:rPr>
          <w:rFonts w:ascii="幼圆" w:eastAsia="幼圆" w:hAnsi="Traditional Arabic"/>
          <w:sz w:val="24"/>
        </w:rPr>
      </w:pPr>
    </w:p>
    <w:sectPr w:rsidR="00D42FB3">
      <w:headerReference w:type="default" r:id="rId7"/>
      <w:pgSz w:w="11906" w:h="16838"/>
      <w:pgMar w:top="359" w:right="1066" w:bottom="19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DAF" w:rsidRDefault="003E1DAF">
      <w:r>
        <w:separator/>
      </w:r>
    </w:p>
  </w:endnote>
  <w:endnote w:type="continuationSeparator" w:id="0">
    <w:p w:rsidR="003E1DAF" w:rsidRDefault="003E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raditional Arabic">
    <w:altName w:val="Times New Roman"/>
    <w:charset w:val="00"/>
    <w:family w:val="roman"/>
    <w:pitch w:val="default"/>
    <w:sig w:usb0="00002003" w:usb1="80000000" w:usb2="00000008" w:usb3="00000000" w:csb0="00000041" w:csb1="00000000"/>
  </w:font>
  <w:font w:name="Dotum">
    <w:altName w:val="Malgun Gothic"/>
    <w:panose1 w:val="020B0600000101010101"/>
    <w:charset w:val="81"/>
    <w:family w:val="modern"/>
    <w:pitch w:val="fixed"/>
    <w:sig w:usb0="00000000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DAF" w:rsidRDefault="003E1DAF">
      <w:r>
        <w:separator/>
      </w:r>
    </w:p>
  </w:footnote>
  <w:footnote w:type="continuationSeparator" w:id="0">
    <w:p w:rsidR="003E1DAF" w:rsidRDefault="003E1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36"/>
      <w:gridCol w:w="8185"/>
    </w:tblGrid>
    <w:tr w:rsidR="00466454">
      <w:trPr>
        <w:trHeight w:val="1692"/>
      </w:trPr>
      <w:tc>
        <w:tcPr>
          <w:tcW w:w="236" w:type="dxa"/>
        </w:tcPr>
        <w:p w:rsidR="00466454" w:rsidRDefault="00466454">
          <w:pPr>
            <w:pStyle w:val="a6"/>
            <w:pBdr>
              <w:bottom w:val="none" w:sz="0" w:space="0" w:color="auto"/>
            </w:pBdr>
            <w:jc w:val="both"/>
          </w:pPr>
        </w:p>
      </w:tc>
      <w:tc>
        <w:tcPr>
          <w:tcW w:w="8185" w:type="dxa"/>
        </w:tcPr>
        <w:p w:rsidR="00466454" w:rsidRDefault="006D481D">
          <w:pPr>
            <w:pStyle w:val="a6"/>
            <w:pBdr>
              <w:bottom w:val="none" w:sz="0" w:space="0" w:color="auto"/>
            </w:pBdr>
            <w:ind w:firstLineChars="150" w:firstLine="270"/>
            <w:jc w:val="both"/>
            <w:rPr>
              <w:sz w:val="21"/>
              <w:szCs w:val="21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3" o:spid="_x0000_i1025" type="#_x0000_t75" style="width:394.2pt;height:103.8pt;mso-wrap-style:square;mso-position-horizontal-relative:page;mso-position-vertical-relative:page">
                <v:imagedata r:id="rId1" o:title=""/>
              </v:shape>
            </w:pict>
          </w:r>
          <w:r w:rsidR="00D42FB3">
            <w:rPr>
              <w:rFonts w:ascii="Dotum" w:eastAsia="Dotum" w:hAnsi="Dotum" w:hint="eastAsia"/>
              <w:sz w:val="21"/>
              <w:szCs w:val="21"/>
            </w:rPr>
            <w:t xml:space="preserve"> </w:t>
          </w:r>
        </w:p>
      </w:tc>
    </w:tr>
  </w:tbl>
  <w:p w:rsidR="00466454" w:rsidRDefault="004664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130E"/>
    <w:multiLevelType w:val="multilevel"/>
    <w:tmpl w:val="1C191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FAE"/>
    <w:rsid w:val="0001475C"/>
    <w:rsid w:val="000243B1"/>
    <w:rsid w:val="000247F5"/>
    <w:rsid w:val="00026630"/>
    <w:rsid w:val="00031859"/>
    <w:rsid w:val="00055922"/>
    <w:rsid w:val="000620FF"/>
    <w:rsid w:val="00070FA5"/>
    <w:rsid w:val="000733A9"/>
    <w:rsid w:val="00095DD0"/>
    <w:rsid w:val="000A105A"/>
    <w:rsid w:val="000E1E05"/>
    <w:rsid w:val="000E4EBF"/>
    <w:rsid w:val="00130711"/>
    <w:rsid w:val="00172A27"/>
    <w:rsid w:val="00182DFF"/>
    <w:rsid w:val="001870A3"/>
    <w:rsid w:val="001A2BB0"/>
    <w:rsid w:val="001B7F65"/>
    <w:rsid w:val="001D2F12"/>
    <w:rsid w:val="001E25D3"/>
    <w:rsid w:val="001E59FC"/>
    <w:rsid w:val="001F43A7"/>
    <w:rsid w:val="001F44A0"/>
    <w:rsid w:val="00245B51"/>
    <w:rsid w:val="00246843"/>
    <w:rsid w:val="00252B53"/>
    <w:rsid w:val="00254595"/>
    <w:rsid w:val="00260784"/>
    <w:rsid w:val="00285FB8"/>
    <w:rsid w:val="002A6268"/>
    <w:rsid w:val="002B1178"/>
    <w:rsid w:val="002D4AE3"/>
    <w:rsid w:val="002D620D"/>
    <w:rsid w:val="002E7F26"/>
    <w:rsid w:val="002F0609"/>
    <w:rsid w:val="002F0965"/>
    <w:rsid w:val="00314F81"/>
    <w:rsid w:val="003157D9"/>
    <w:rsid w:val="00350524"/>
    <w:rsid w:val="00353E8D"/>
    <w:rsid w:val="00376905"/>
    <w:rsid w:val="003A381D"/>
    <w:rsid w:val="003B6F1B"/>
    <w:rsid w:val="003B7B0D"/>
    <w:rsid w:val="003E1DAF"/>
    <w:rsid w:val="003E2161"/>
    <w:rsid w:val="0040725F"/>
    <w:rsid w:val="00424419"/>
    <w:rsid w:val="00427303"/>
    <w:rsid w:val="004273F4"/>
    <w:rsid w:val="0044059E"/>
    <w:rsid w:val="0045110B"/>
    <w:rsid w:val="00466454"/>
    <w:rsid w:val="004A0E29"/>
    <w:rsid w:val="004B019D"/>
    <w:rsid w:val="004B3355"/>
    <w:rsid w:val="004B50D1"/>
    <w:rsid w:val="004D50BB"/>
    <w:rsid w:val="004E1943"/>
    <w:rsid w:val="004E79F9"/>
    <w:rsid w:val="004F0F45"/>
    <w:rsid w:val="005138ED"/>
    <w:rsid w:val="0054202C"/>
    <w:rsid w:val="005600F8"/>
    <w:rsid w:val="005734B4"/>
    <w:rsid w:val="00597A52"/>
    <w:rsid w:val="005A6D90"/>
    <w:rsid w:val="005B7696"/>
    <w:rsid w:val="005C1196"/>
    <w:rsid w:val="005C643B"/>
    <w:rsid w:val="005D3869"/>
    <w:rsid w:val="005E5D67"/>
    <w:rsid w:val="005F2C63"/>
    <w:rsid w:val="00627BF5"/>
    <w:rsid w:val="006864E4"/>
    <w:rsid w:val="00690B42"/>
    <w:rsid w:val="00691E6F"/>
    <w:rsid w:val="006A1ECE"/>
    <w:rsid w:val="006B01CC"/>
    <w:rsid w:val="006B04FD"/>
    <w:rsid w:val="006B71F9"/>
    <w:rsid w:val="006D481D"/>
    <w:rsid w:val="006F41FE"/>
    <w:rsid w:val="006F7BCB"/>
    <w:rsid w:val="00721F05"/>
    <w:rsid w:val="007246F9"/>
    <w:rsid w:val="007631F8"/>
    <w:rsid w:val="007705D0"/>
    <w:rsid w:val="007B546E"/>
    <w:rsid w:val="007B5C81"/>
    <w:rsid w:val="007F0C2B"/>
    <w:rsid w:val="007F7D8A"/>
    <w:rsid w:val="00801F6B"/>
    <w:rsid w:val="008533B9"/>
    <w:rsid w:val="008714DD"/>
    <w:rsid w:val="00875836"/>
    <w:rsid w:val="00883D8C"/>
    <w:rsid w:val="008951B2"/>
    <w:rsid w:val="008C2793"/>
    <w:rsid w:val="008E1FC5"/>
    <w:rsid w:val="008F264E"/>
    <w:rsid w:val="008F2D2D"/>
    <w:rsid w:val="008F6A35"/>
    <w:rsid w:val="009142E4"/>
    <w:rsid w:val="00946C19"/>
    <w:rsid w:val="009606B7"/>
    <w:rsid w:val="009710F0"/>
    <w:rsid w:val="00977EA0"/>
    <w:rsid w:val="009B2848"/>
    <w:rsid w:val="009C31CA"/>
    <w:rsid w:val="009C31FE"/>
    <w:rsid w:val="009C6331"/>
    <w:rsid w:val="009D330E"/>
    <w:rsid w:val="009D46B8"/>
    <w:rsid w:val="009E4A00"/>
    <w:rsid w:val="009F024D"/>
    <w:rsid w:val="009F1728"/>
    <w:rsid w:val="009F42E0"/>
    <w:rsid w:val="00A0453A"/>
    <w:rsid w:val="00A071DE"/>
    <w:rsid w:val="00A10326"/>
    <w:rsid w:val="00A20767"/>
    <w:rsid w:val="00A30C31"/>
    <w:rsid w:val="00A40690"/>
    <w:rsid w:val="00A456EB"/>
    <w:rsid w:val="00A5376D"/>
    <w:rsid w:val="00A55917"/>
    <w:rsid w:val="00A823AF"/>
    <w:rsid w:val="00AA3A0B"/>
    <w:rsid w:val="00AB2CE9"/>
    <w:rsid w:val="00AC6FF3"/>
    <w:rsid w:val="00AD05BB"/>
    <w:rsid w:val="00B04F27"/>
    <w:rsid w:val="00B25A12"/>
    <w:rsid w:val="00B67967"/>
    <w:rsid w:val="00B944CF"/>
    <w:rsid w:val="00BB2F25"/>
    <w:rsid w:val="00BC2D38"/>
    <w:rsid w:val="00BD3B49"/>
    <w:rsid w:val="00BE5EBE"/>
    <w:rsid w:val="00BE64DC"/>
    <w:rsid w:val="00BF5A33"/>
    <w:rsid w:val="00C00C1B"/>
    <w:rsid w:val="00C14B0A"/>
    <w:rsid w:val="00C2768D"/>
    <w:rsid w:val="00C3390D"/>
    <w:rsid w:val="00C4023B"/>
    <w:rsid w:val="00C52DF2"/>
    <w:rsid w:val="00C554F0"/>
    <w:rsid w:val="00C56C1E"/>
    <w:rsid w:val="00C85C64"/>
    <w:rsid w:val="00CE4345"/>
    <w:rsid w:val="00CE7B18"/>
    <w:rsid w:val="00D01713"/>
    <w:rsid w:val="00D04077"/>
    <w:rsid w:val="00D30B1D"/>
    <w:rsid w:val="00D37904"/>
    <w:rsid w:val="00D4065F"/>
    <w:rsid w:val="00D42FB3"/>
    <w:rsid w:val="00D452F5"/>
    <w:rsid w:val="00D45656"/>
    <w:rsid w:val="00D727E8"/>
    <w:rsid w:val="00D832DD"/>
    <w:rsid w:val="00D90F84"/>
    <w:rsid w:val="00D93A60"/>
    <w:rsid w:val="00DA11BC"/>
    <w:rsid w:val="00DF2D13"/>
    <w:rsid w:val="00E2161F"/>
    <w:rsid w:val="00E278BE"/>
    <w:rsid w:val="00E446C9"/>
    <w:rsid w:val="00E50A65"/>
    <w:rsid w:val="00E524DC"/>
    <w:rsid w:val="00E62927"/>
    <w:rsid w:val="00E6725C"/>
    <w:rsid w:val="00E82BC1"/>
    <w:rsid w:val="00E82BFB"/>
    <w:rsid w:val="00E92C08"/>
    <w:rsid w:val="00EB4727"/>
    <w:rsid w:val="00ED2107"/>
    <w:rsid w:val="00ED739E"/>
    <w:rsid w:val="00F15419"/>
    <w:rsid w:val="00F228F4"/>
    <w:rsid w:val="00F27DF5"/>
    <w:rsid w:val="00F33832"/>
    <w:rsid w:val="00F44957"/>
    <w:rsid w:val="00F45328"/>
    <w:rsid w:val="00F509EB"/>
    <w:rsid w:val="00F52A01"/>
    <w:rsid w:val="00F538A9"/>
    <w:rsid w:val="00F579DB"/>
    <w:rsid w:val="00F6672B"/>
    <w:rsid w:val="00FB5F61"/>
    <w:rsid w:val="00FC4D00"/>
    <w:rsid w:val="00FE3BB1"/>
    <w:rsid w:val="00FE588C"/>
    <w:rsid w:val="00FE6656"/>
    <w:rsid w:val="00FF21DD"/>
    <w:rsid w:val="00FF465D"/>
    <w:rsid w:val="0443091F"/>
    <w:rsid w:val="0D02453E"/>
    <w:rsid w:val="0E367011"/>
    <w:rsid w:val="10181B9E"/>
    <w:rsid w:val="10BA4F0E"/>
    <w:rsid w:val="10E95064"/>
    <w:rsid w:val="11946B7F"/>
    <w:rsid w:val="122606AD"/>
    <w:rsid w:val="143C0127"/>
    <w:rsid w:val="194E4990"/>
    <w:rsid w:val="1E576D36"/>
    <w:rsid w:val="28042E30"/>
    <w:rsid w:val="2FA9783D"/>
    <w:rsid w:val="330B7C4B"/>
    <w:rsid w:val="366416DA"/>
    <w:rsid w:val="36BD1525"/>
    <w:rsid w:val="37EC67F7"/>
    <w:rsid w:val="39B55453"/>
    <w:rsid w:val="3C9D51A5"/>
    <w:rsid w:val="445347BC"/>
    <w:rsid w:val="46302DA5"/>
    <w:rsid w:val="47DB2081"/>
    <w:rsid w:val="4A9C0E89"/>
    <w:rsid w:val="4BBF19C9"/>
    <w:rsid w:val="524A518E"/>
    <w:rsid w:val="53672422"/>
    <w:rsid w:val="54D73C4C"/>
    <w:rsid w:val="5909478F"/>
    <w:rsid w:val="59B24F50"/>
    <w:rsid w:val="5D3B7F32"/>
    <w:rsid w:val="6537079A"/>
    <w:rsid w:val="6D7B27A2"/>
    <w:rsid w:val="74DE3ECF"/>
    <w:rsid w:val="75653979"/>
    <w:rsid w:val="767B480F"/>
    <w:rsid w:val="7B002EBF"/>
    <w:rsid w:val="7DF57A83"/>
    <w:rsid w:val="7EE31832"/>
    <w:rsid w:val="7F5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5257F4"/>
  <w15:chartTrackingRefBased/>
  <w15:docId w15:val="{99BDCE82-9D34-4E93-BFDC-2FE6DF2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TO：刘部长</dc:title>
  <dc:subject/>
  <dc:creator>微软用户</dc:creator>
  <cp:keywords/>
  <dc:description/>
  <cp:lastModifiedBy>ASUS</cp:lastModifiedBy>
  <cp:revision>10</cp:revision>
  <cp:lastPrinted>2011-06-24T06:38:00Z</cp:lastPrinted>
  <dcterms:created xsi:type="dcterms:W3CDTF">2021-06-21T06:03:00Z</dcterms:created>
  <dcterms:modified xsi:type="dcterms:W3CDTF">2021-06-22T10:10:00Z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8F6CBD9235F347D49A076E4B3D2312EB</vt:lpwstr>
  </property>
</Properties>
</file>