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2"/>
          <w:szCs w:val="32"/>
        </w:rPr>
      </w:pPr>
      <w:r w:rsidDel="00000000" w:rsidR="00000000" w:rsidRPr="00000000">
        <w:rPr>
          <w:sz w:val="32"/>
          <w:szCs w:val="32"/>
          <w:rtl w:val="0"/>
        </w:rPr>
        <w:t xml:space="preserve">Bosch teardown Process</w:t>
      </w:r>
    </w:p>
    <w:p w:rsidR="00000000" w:rsidDel="00000000" w:rsidP="00000000" w:rsidRDefault="00000000" w:rsidRPr="00000000" w14:paraId="00000002">
      <w:pPr>
        <w:spacing w:after="240" w:before="240" w:lineRule="auto"/>
        <w:rPr/>
      </w:pPr>
      <w:r w:rsidDel="00000000" w:rsidR="00000000" w:rsidRPr="00000000">
        <w:rPr>
          <w:rtl w:val="0"/>
        </w:rPr>
        <w:t xml:space="preserve">To begin the teardown process of the Bosch dishwasher, I decided that documenting each step with photographs would be the most effective way to ensure a smooth reassembly later on. Pictures are free and provide a reliable visual reference throughout the process.</w:t>
      </w:r>
    </w:p>
    <w:p w:rsidR="00000000" w:rsidDel="00000000" w:rsidP="00000000" w:rsidRDefault="00000000" w:rsidRPr="00000000" w14:paraId="00000003">
      <w:pPr>
        <w:spacing w:after="240" w:before="240" w:lineRule="auto"/>
        <w:rPr/>
      </w:pPr>
      <w:r w:rsidDel="00000000" w:rsidR="00000000" w:rsidRPr="00000000">
        <w:rPr>
          <w:rtl w:val="0"/>
        </w:rPr>
        <w:t xml:space="preserve">The first step was removing all internal components that were not fixed in place, including the dish racks, instruction manuals, and any additional loose parts. With the interior cleared, I proceeded to detach the door tension strings on both sides, which are responsible for helping the door remain closed.</w:t>
      </w:r>
    </w:p>
    <w:p w:rsidR="00000000" w:rsidDel="00000000" w:rsidP="00000000" w:rsidRDefault="00000000" w:rsidRPr="00000000" w14:paraId="00000004">
      <w:pPr>
        <w:spacing w:after="240" w:before="240" w:lineRule="auto"/>
        <w:rPr/>
      </w:pPr>
      <w:r w:rsidDel="00000000" w:rsidR="00000000" w:rsidRPr="00000000">
        <w:rPr>
          <w:rtl w:val="0"/>
        </w:rPr>
        <w:t xml:space="preserve">Next, I removed the front cover of the door by unscrewing the interior fasteners. This allowed access to the internal wiring and door components. After carefully disassembling the wiring, I removed the metal covering inside the door. At this stage, I also took off the rubber gaskets that provide a watertight seal for the interior of the dishwasher.</w:t>
      </w:r>
    </w:p>
    <w:p w:rsidR="00000000" w:rsidDel="00000000" w:rsidP="00000000" w:rsidRDefault="00000000" w:rsidRPr="00000000" w14:paraId="00000005">
      <w:pPr>
        <w:spacing w:after="240" w:before="240" w:lineRule="auto"/>
        <w:rPr/>
      </w:pPr>
      <w:r w:rsidDel="00000000" w:rsidR="00000000" w:rsidRPr="00000000">
        <w:rPr>
          <w:rtl w:val="0"/>
        </w:rPr>
        <w:t xml:space="preserve">With the door components removed, I turned my attention to the base of the dishwasher. I removed the kick panel cover and began disconnecting all wiring and components connected to the sump and surrounding area. This included detaching the fan motor, inlet valve, outlet hose, desiccant container, drain pump, circulation pump, PCBA gearbox, and the micro synchronous motor. With these components disconnected, I was able to fully remove the kick panel from the main dishwasher frame.</w:t>
      </w:r>
    </w:p>
    <w:p w:rsidR="00000000" w:rsidDel="00000000" w:rsidP="00000000" w:rsidRDefault="00000000" w:rsidRPr="00000000" w14:paraId="00000006">
      <w:pPr>
        <w:spacing w:after="240" w:before="240" w:lineRule="auto"/>
        <w:rPr/>
      </w:pPr>
      <w:r w:rsidDel="00000000" w:rsidR="00000000" w:rsidRPr="00000000">
        <w:rPr>
          <w:rtl w:val="0"/>
        </w:rPr>
        <w:t xml:space="preserve">The next phase of the teardown involved disassembling each major component. I began with the drain pump, then moved on to the PCBA gearbox and the micro synchronous motor. I chose not to open the fan motor or desiccant unit, as doing so would likely compromise their airtight seals, making reassembly difficult or impossible without proper equipment.</w:t>
      </w:r>
    </w:p>
    <w:p w:rsidR="00000000" w:rsidDel="00000000" w:rsidP="00000000" w:rsidRDefault="00000000" w:rsidRPr="00000000" w14:paraId="00000007">
      <w:pPr>
        <w:spacing w:after="240" w:before="240" w:lineRule="auto"/>
        <w:rPr/>
      </w:pPr>
      <w:r w:rsidDel="00000000" w:rsidR="00000000" w:rsidRPr="00000000">
        <w:rPr>
          <w:rtl w:val="0"/>
        </w:rPr>
        <w:t xml:space="preserve">Finally, I returned to the door assembly and removed the soap dispenser solenoid from its spring and plunger mechanism. After completing the physical teardown, I spent time examining each component to understand its function in the dishwasher's cleaning cycle. Additionally, I explored how each component interfaces with the Bosch Home Connect app, deepening my understanding of the dishwasher’s smart features and overall system integration.</w:t>
      </w:r>
    </w:p>
    <w:p w:rsidR="00000000" w:rsidDel="00000000" w:rsidP="00000000" w:rsidRDefault="00000000" w:rsidRPr="00000000" w14:paraId="00000008">
      <w:pPr>
        <w:spacing w:after="240" w:before="240" w:lineRule="auto"/>
        <w:rPr/>
      </w:pPr>
      <w:r w:rsidDel="00000000" w:rsidR="00000000" w:rsidRPr="00000000">
        <w:rPr>
          <w:rtl w:val="0"/>
        </w:rPr>
        <w:t xml:space="preserve">This teardown process provided a comprehensive look at the internal design and functionality of the Bosch dishwasher, offering valuable insights for repair, diagnostics, and future reassembly</w:t>
      </w:r>
    </w:p>
    <w:p w:rsidR="00000000" w:rsidDel="00000000" w:rsidP="00000000" w:rsidRDefault="00000000" w:rsidRPr="00000000" w14:paraId="00000009">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