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7AB9E" w14:textId="4EECDB56" w:rsidR="0035073B" w:rsidRPr="00D377F3" w:rsidRDefault="00D377F3" w:rsidP="0035073B">
      <w:pPr>
        <w:spacing w:before="100" w:beforeAutospacing="1" w:after="100" w:afterAutospacing="1" w:line="240" w:lineRule="auto"/>
        <w:jc w:val="center"/>
        <w:rPr>
          <w:rFonts w:ascii="Algerian" w:eastAsia="Times New Roman" w:hAnsi="Algerian" w:cs="Times New Roman"/>
          <w:b/>
          <w:bCs/>
          <w:sz w:val="36"/>
          <w:szCs w:val="36"/>
          <w:lang w:eastAsia="es-ES"/>
        </w:rPr>
      </w:pPr>
      <w:r w:rsidRPr="00D377F3">
        <w:rPr>
          <w:rFonts w:ascii="Algerian" w:eastAsia="Times New Roman" w:hAnsi="Algerian" w:cs="Times New Roman"/>
          <w:b/>
          <w:bCs/>
          <w:sz w:val="36"/>
          <w:szCs w:val="36"/>
          <w:lang w:eastAsia="es-ES"/>
        </w:rPr>
        <w:t>SELLOS GOTS</w:t>
      </w:r>
    </w:p>
    <w:p w14:paraId="6068F91D" w14:textId="77777777" w:rsidR="0035073B" w:rsidRDefault="0035073B" w:rsidP="007614A9">
      <w:pPr>
        <w:spacing w:before="100" w:beforeAutospacing="1" w:after="100" w:afterAutospacing="1" w:line="240" w:lineRule="auto"/>
        <w:jc w:val="both"/>
        <w:rPr>
          <w:rFonts w:eastAsia="Times New Roman" w:cs="Times New Roman"/>
          <w:b/>
          <w:bCs/>
          <w:sz w:val="24"/>
          <w:szCs w:val="24"/>
          <w:lang w:eastAsia="es-ES"/>
        </w:rPr>
      </w:pPr>
    </w:p>
    <w:p w14:paraId="4E144733" w14:textId="5E2F875E" w:rsidR="007614A9" w:rsidRPr="007614A9" w:rsidRDefault="007614A9" w:rsidP="007614A9">
      <w:p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 xml:space="preserve">El sello GOTS (Global </w:t>
      </w:r>
      <w:proofErr w:type="spellStart"/>
      <w:r w:rsidRPr="007614A9">
        <w:rPr>
          <w:rFonts w:eastAsia="Times New Roman" w:cs="Times New Roman"/>
          <w:b/>
          <w:bCs/>
          <w:sz w:val="24"/>
          <w:szCs w:val="24"/>
          <w:lang w:eastAsia="es-ES"/>
        </w:rPr>
        <w:t>Organic</w:t>
      </w:r>
      <w:proofErr w:type="spellEnd"/>
      <w:r w:rsidRPr="007614A9">
        <w:rPr>
          <w:rFonts w:eastAsia="Times New Roman" w:cs="Times New Roman"/>
          <w:b/>
          <w:bCs/>
          <w:sz w:val="24"/>
          <w:szCs w:val="24"/>
          <w:lang w:eastAsia="es-ES"/>
        </w:rPr>
        <w:t xml:space="preserve"> </w:t>
      </w:r>
      <w:proofErr w:type="spellStart"/>
      <w:r w:rsidRPr="007614A9">
        <w:rPr>
          <w:rFonts w:eastAsia="Times New Roman" w:cs="Times New Roman"/>
          <w:b/>
          <w:bCs/>
          <w:sz w:val="24"/>
          <w:szCs w:val="24"/>
          <w:lang w:eastAsia="es-ES"/>
        </w:rPr>
        <w:t>Textile</w:t>
      </w:r>
      <w:proofErr w:type="spellEnd"/>
      <w:r w:rsidRPr="007614A9">
        <w:rPr>
          <w:rFonts w:eastAsia="Times New Roman" w:cs="Times New Roman"/>
          <w:b/>
          <w:bCs/>
          <w:sz w:val="24"/>
          <w:szCs w:val="24"/>
          <w:lang w:eastAsia="es-ES"/>
        </w:rPr>
        <w:t xml:space="preserve"> Standard)</w:t>
      </w:r>
      <w:r w:rsidRPr="007614A9">
        <w:rPr>
          <w:rFonts w:eastAsia="Times New Roman" w:cs="Times New Roman"/>
          <w:sz w:val="24"/>
          <w:szCs w:val="24"/>
          <w:lang w:eastAsia="es-ES"/>
        </w:rPr>
        <w:t xml:space="preserve"> es una de las certificaciones más reconocidas a nivel internacional para la producción de textiles orgánicos. Este sello garantiza que un producto textil ha sido elaborado siguiendo estrictos criterios ambientales y sociales en todas las etapas de su producción, desde el cultivo de las fibras hasta la confección final.</w:t>
      </w:r>
    </w:p>
    <w:p w14:paraId="7AFC4AC9" w14:textId="77777777" w:rsidR="007614A9" w:rsidRPr="007614A9" w:rsidRDefault="007614A9" w:rsidP="007614A9">
      <w:p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¿Qué certifica el sello GOTS?</w:t>
      </w:r>
    </w:p>
    <w:p w14:paraId="3BCE0A5D" w14:textId="77777777" w:rsidR="007614A9" w:rsidRPr="007614A9" w:rsidRDefault="007614A9" w:rsidP="007614A9">
      <w:p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sz w:val="24"/>
          <w:szCs w:val="24"/>
          <w:lang w:eastAsia="es-ES"/>
        </w:rPr>
        <w:t>El sello GOTS certifica que:</w:t>
      </w:r>
    </w:p>
    <w:p w14:paraId="6A7069AC" w14:textId="77777777" w:rsidR="007614A9" w:rsidRPr="007614A9" w:rsidRDefault="007614A9" w:rsidP="007614A9">
      <w:pPr>
        <w:numPr>
          <w:ilvl w:val="0"/>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Las fibras utilizadas son mayoritariamente orgánicas:</w:t>
      </w:r>
      <w:r w:rsidRPr="007614A9">
        <w:rPr>
          <w:rFonts w:eastAsia="Times New Roman" w:cs="Times New Roman"/>
          <w:sz w:val="24"/>
          <w:szCs w:val="24"/>
          <w:lang w:eastAsia="es-ES"/>
        </w:rPr>
        <w:t xml:space="preserve"> Esto significa que provienen de cultivos orgánicos, es decir, sin el uso de pesticidas sintéticos, fertilizantes químicos ni organismos genéticamente modificados. El sello GOTS establece dos categorías principales según el porcentaje de fibras orgánicas: </w:t>
      </w:r>
    </w:p>
    <w:p w14:paraId="7592EE28"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70% - 94% de fibras orgánicas:</w:t>
      </w:r>
      <w:r w:rsidRPr="007614A9">
        <w:rPr>
          <w:rFonts w:eastAsia="Times New Roman" w:cs="Times New Roman"/>
          <w:sz w:val="24"/>
          <w:szCs w:val="24"/>
          <w:lang w:eastAsia="es-ES"/>
        </w:rPr>
        <w:t xml:space="preserve"> Al menos el 70% de las fibras utilizadas en el producto son orgánicas, pero pueden llegar hasta un 94%.</w:t>
      </w:r>
    </w:p>
    <w:p w14:paraId="20C76C58"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95% o más de fibras orgánicas:</w:t>
      </w:r>
      <w:r w:rsidRPr="007614A9">
        <w:rPr>
          <w:rFonts w:eastAsia="Times New Roman" w:cs="Times New Roman"/>
          <w:sz w:val="24"/>
          <w:szCs w:val="24"/>
          <w:lang w:eastAsia="es-ES"/>
        </w:rPr>
        <w:t xml:space="preserve"> El producto contiene un mínimo del 95% de fibras orgánicas certificadas.</w:t>
      </w:r>
    </w:p>
    <w:p w14:paraId="1D943088" w14:textId="77777777" w:rsidR="007614A9" w:rsidRPr="007614A9" w:rsidRDefault="007614A9" w:rsidP="007614A9">
      <w:pPr>
        <w:numPr>
          <w:ilvl w:val="0"/>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El proceso de producción es sostenible:</w:t>
      </w:r>
      <w:r w:rsidRPr="007614A9">
        <w:rPr>
          <w:rFonts w:eastAsia="Times New Roman" w:cs="Times New Roman"/>
          <w:sz w:val="24"/>
          <w:szCs w:val="24"/>
          <w:lang w:eastAsia="es-ES"/>
        </w:rPr>
        <w:t xml:space="preserve"> Todas las etapas de producción, desde el cultivo hasta la confección final, cumplen con estrictos criterios ambientales y sociales establecidos por GOTS. Estos criterios incluyen: </w:t>
      </w:r>
    </w:p>
    <w:p w14:paraId="59168C99"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Protección del medio ambiente:</w:t>
      </w:r>
      <w:r w:rsidRPr="007614A9">
        <w:rPr>
          <w:rFonts w:eastAsia="Times New Roman" w:cs="Times New Roman"/>
          <w:sz w:val="24"/>
          <w:szCs w:val="24"/>
          <w:lang w:eastAsia="es-ES"/>
        </w:rPr>
        <w:t xml:space="preserve"> Uso de productos químicos permitidos, gestión adecuada de residuos, reducción del consumo de agua y energía.</w:t>
      </w:r>
    </w:p>
    <w:p w14:paraId="511CB674"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Condiciones laborales justas:</w:t>
      </w:r>
      <w:r w:rsidRPr="007614A9">
        <w:rPr>
          <w:rFonts w:eastAsia="Times New Roman" w:cs="Times New Roman"/>
          <w:sz w:val="24"/>
          <w:szCs w:val="24"/>
          <w:lang w:eastAsia="es-ES"/>
        </w:rPr>
        <w:t xml:space="preserve"> Salarios dignos, horas de trabajo razonables, prohibición del trabajo infantil y forzoso.</w:t>
      </w:r>
    </w:p>
    <w:p w14:paraId="5590570E" w14:textId="77777777" w:rsidR="007614A9" w:rsidRPr="007614A9" w:rsidRDefault="007614A9" w:rsidP="007614A9">
      <w:pPr>
        <w:numPr>
          <w:ilvl w:val="1"/>
          <w:numId w:val="1"/>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Transparencia y trazabilidad:</w:t>
      </w:r>
      <w:r w:rsidRPr="007614A9">
        <w:rPr>
          <w:rFonts w:eastAsia="Times New Roman" w:cs="Times New Roman"/>
          <w:sz w:val="24"/>
          <w:szCs w:val="24"/>
          <w:lang w:eastAsia="es-ES"/>
        </w:rPr>
        <w:t xml:space="preserve"> Se garantiza la trazabilidad de las fibras desde el origen hasta el producto final.</w:t>
      </w:r>
    </w:p>
    <w:p w14:paraId="1D68A8E7" w14:textId="77777777" w:rsidR="007614A9" w:rsidRPr="007614A9" w:rsidRDefault="007614A9" w:rsidP="007614A9">
      <w:p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¿Por qué es importante el sello GOTS?</w:t>
      </w:r>
    </w:p>
    <w:p w14:paraId="53246036" w14:textId="77777777" w:rsidR="007614A9" w:rsidRPr="007614A9" w:rsidRDefault="007614A9" w:rsidP="007614A9">
      <w:pPr>
        <w:numPr>
          <w:ilvl w:val="0"/>
          <w:numId w:val="2"/>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Salud:</w:t>
      </w:r>
      <w:r w:rsidRPr="007614A9">
        <w:rPr>
          <w:rFonts w:eastAsia="Times New Roman" w:cs="Times New Roman"/>
          <w:sz w:val="24"/>
          <w:szCs w:val="24"/>
          <w:lang w:eastAsia="es-ES"/>
        </w:rPr>
        <w:t xml:space="preserve"> Los productos textiles orgánicos certificados por GOTS están libres de sustancias químicas nocivas, lo que reduce el riesgo de alergias y otras afecciones cutáneas.</w:t>
      </w:r>
    </w:p>
    <w:p w14:paraId="358BDD98" w14:textId="77777777" w:rsidR="007614A9" w:rsidRPr="007614A9" w:rsidRDefault="007614A9" w:rsidP="007614A9">
      <w:pPr>
        <w:numPr>
          <w:ilvl w:val="0"/>
          <w:numId w:val="2"/>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Medio ambiente:</w:t>
      </w:r>
      <w:r w:rsidRPr="007614A9">
        <w:rPr>
          <w:rFonts w:eastAsia="Times New Roman" w:cs="Times New Roman"/>
          <w:sz w:val="24"/>
          <w:szCs w:val="24"/>
          <w:lang w:eastAsia="es-ES"/>
        </w:rPr>
        <w:t xml:space="preserve"> La producción de textiles orgánicos reduce el impacto ambiental al minimizar el uso de productos químicos y agua, y al promover prácticas agrícolas sostenibles.</w:t>
      </w:r>
    </w:p>
    <w:p w14:paraId="51C0F239" w14:textId="77777777" w:rsidR="007614A9" w:rsidRPr="007614A9" w:rsidRDefault="007614A9" w:rsidP="007614A9">
      <w:pPr>
        <w:numPr>
          <w:ilvl w:val="0"/>
          <w:numId w:val="2"/>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Justicia social:</w:t>
      </w:r>
      <w:r w:rsidRPr="007614A9">
        <w:rPr>
          <w:rFonts w:eastAsia="Times New Roman" w:cs="Times New Roman"/>
          <w:sz w:val="24"/>
          <w:szCs w:val="24"/>
          <w:lang w:eastAsia="es-ES"/>
        </w:rPr>
        <w:t xml:space="preserve"> Al garantizar condiciones laborales justas, el sello GOTS contribuye a mejorar la vida de los trabajadores en la industria textil.</w:t>
      </w:r>
    </w:p>
    <w:p w14:paraId="72196506" w14:textId="77777777" w:rsidR="007614A9" w:rsidRPr="007614A9" w:rsidRDefault="007614A9" w:rsidP="007614A9">
      <w:pPr>
        <w:numPr>
          <w:ilvl w:val="0"/>
          <w:numId w:val="2"/>
        </w:numPr>
        <w:spacing w:before="100" w:beforeAutospacing="1" w:after="100" w:afterAutospacing="1" w:line="240" w:lineRule="auto"/>
        <w:jc w:val="both"/>
        <w:rPr>
          <w:rFonts w:eastAsia="Times New Roman" w:cs="Times New Roman"/>
          <w:sz w:val="24"/>
          <w:szCs w:val="24"/>
          <w:lang w:eastAsia="es-ES"/>
        </w:rPr>
      </w:pPr>
      <w:r w:rsidRPr="007614A9">
        <w:rPr>
          <w:rFonts w:eastAsia="Times New Roman" w:cs="Times New Roman"/>
          <w:b/>
          <w:bCs/>
          <w:sz w:val="24"/>
          <w:szCs w:val="24"/>
          <w:lang w:eastAsia="es-ES"/>
        </w:rPr>
        <w:t>Transparencia:</w:t>
      </w:r>
      <w:r w:rsidRPr="007614A9">
        <w:rPr>
          <w:rFonts w:eastAsia="Times New Roman" w:cs="Times New Roman"/>
          <w:sz w:val="24"/>
          <w:szCs w:val="24"/>
          <w:lang w:eastAsia="es-ES"/>
        </w:rPr>
        <w:t xml:space="preserve"> El sello GOTS proporciona a los consumidores información clara y confiable sobre la procedencia y el proceso de producción de los textiles.</w:t>
      </w:r>
    </w:p>
    <w:p w14:paraId="502297DF" w14:textId="77777777" w:rsidR="006D4C02" w:rsidRDefault="006D4C02"/>
    <w:sectPr w:rsidR="006D4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2601C"/>
    <w:multiLevelType w:val="multilevel"/>
    <w:tmpl w:val="B2DC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440AD"/>
    <w:multiLevelType w:val="multilevel"/>
    <w:tmpl w:val="E116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A9"/>
    <w:rsid w:val="0035073B"/>
    <w:rsid w:val="006D4C02"/>
    <w:rsid w:val="007614A9"/>
    <w:rsid w:val="00817DC3"/>
    <w:rsid w:val="00D377F3"/>
    <w:rsid w:val="00F035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7C8F"/>
  <w15:chartTrackingRefBased/>
  <w15:docId w15:val="{41363B68-32FB-4D21-A10A-7B9E3497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14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61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350</Words>
  <Characters>1926</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soler</dc:creator>
  <cp:keywords/>
  <dc:description/>
  <cp:lastModifiedBy>angel soler</cp:lastModifiedBy>
  <cp:revision>3</cp:revision>
  <dcterms:created xsi:type="dcterms:W3CDTF">2024-11-10T17:43:00Z</dcterms:created>
  <dcterms:modified xsi:type="dcterms:W3CDTF">2024-11-10T17:47:00Z</dcterms:modified>
</cp:coreProperties>
</file>