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8AAD" w14:textId="676A8219" w:rsidR="75403A77" w:rsidRDefault="75403A77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6A0736CA">
        <w:rPr>
          <w:rFonts w:ascii="Times New Roman" w:eastAsia="Times New Roman" w:hAnsi="Times New Roman" w:cs="Times New Roman"/>
          <w:sz w:val="32"/>
          <w:szCs w:val="32"/>
        </w:rPr>
        <w:t>The Dangers of Change Approval Processes</w:t>
      </w:r>
    </w:p>
    <w:p w14:paraId="63DDD7EA" w14:textId="77777777" w:rsidR="007768A6" w:rsidRDefault="070D1037" w:rsidP="6A0736CA">
      <w:pPr>
        <w:spacing w:line="480" w:lineRule="auto"/>
        <w:ind w:firstLine="720"/>
      </w:pPr>
      <w:proofErr w:type="gramStart"/>
      <w:r w:rsidRPr="6A0736CA">
        <w:rPr>
          <w:rFonts w:ascii="Times New Roman" w:eastAsia="Times New Roman" w:hAnsi="Times New Roman" w:cs="Times New Roman"/>
          <w:sz w:val="28"/>
          <w:szCs w:val="28"/>
        </w:rPr>
        <w:t>Change</w:t>
      </w:r>
      <w:proofErr w:type="gramEnd"/>
      <w:r w:rsidRPr="6A0736CA">
        <w:rPr>
          <w:rFonts w:ascii="Times New Roman" w:eastAsia="Times New Roman" w:hAnsi="Times New Roman" w:cs="Times New Roman"/>
          <w:sz w:val="28"/>
          <w:szCs w:val="28"/>
        </w:rPr>
        <w:t xml:space="preserve"> approval processes are designed to reduce organizational risk, ensure compliance, and maintain operational stability. Traditionally, many organizations have relied on formal approval boards, multiple layers</w:t>
      </w:r>
      <w:r w:rsidR="01AF7ADB" w:rsidRPr="6A0736CA">
        <w:rPr>
          <w:rFonts w:ascii="Times New Roman" w:eastAsia="Times New Roman" w:hAnsi="Times New Roman" w:cs="Times New Roman"/>
          <w:sz w:val="28"/>
          <w:szCs w:val="28"/>
        </w:rPr>
        <w:t xml:space="preserve"> of authorization, and strict documentation requirements before implementing changes. While these structures aim to protect systems and business operations, re</w:t>
      </w:r>
      <w:r w:rsidR="56936207" w:rsidRPr="6A0736CA">
        <w:rPr>
          <w:rFonts w:ascii="Times New Roman" w:eastAsia="Times New Roman" w:hAnsi="Times New Roman" w:cs="Times New Roman"/>
          <w:sz w:val="28"/>
          <w:szCs w:val="28"/>
        </w:rPr>
        <w:t xml:space="preserve">search increasingly shows that overly heavy or bureaucratic </w:t>
      </w:r>
      <w:bookmarkStart w:id="0" w:name="_Int_SmO40ikP"/>
      <w:r w:rsidR="56936207" w:rsidRPr="6A0736CA">
        <w:rPr>
          <w:rFonts w:ascii="Times New Roman" w:eastAsia="Times New Roman" w:hAnsi="Times New Roman" w:cs="Times New Roman"/>
          <w:sz w:val="28"/>
          <w:szCs w:val="28"/>
        </w:rPr>
        <w:t>change</w:t>
      </w:r>
      <w:bookmarkEnd w:id="0"/>
      <w:r w:rsidR="56936207" w:rsidRPr="6A0736CA">
        <w:rPr>
          <w:rFonts w:ascii="Times New Roman" w:eastAsia="Times New Roman" w:hAnsi="Times New Roman" w:cs="Times New Roman"/>
          <w:sz w:val="28"/>
          <w:szCs w:val="28"/>
        </w:rPr>
        <w:t xml:space="preserve"> approval processes can produce unintended negative consequences. Excessive approval controls often s</w:t>
      </w:r>
      <w:r w:rsidR="4C5792DF" w:rsidRPr="6A0736CA">
        <w:rPr>
          <w:rFonts w:ascii="Times New Roman" w:eastAsia="Times New Roman" w:hAnsi="Times New Roman" w:cs="Times New Roman"/>
          <w:sz w:val="28"/>
          <w:szCs w:val="28"/>
        </w:rPr>
        <w:t xml:space="preserve">low delivery, increase risk, reduce innovation, and create hidden financial and human costs. One of the primary dangers of heavy change approval processes is delayed delivery. According to </w:t>
      </w:r>
      <w:r w:rsidR="368C647C" w:rsidRPr="6A0736CA">
        <w:rPr>
          <w:rFonts w:ascii="Times New Roman" w:eastAsia="Times New Roman" w:hAnsi="Times New Roman" w:cs="Times New Roman"/>
          <w:sz w:val="28"/>
          <w:szCs w:val="28"/>
        </w:rPr>
        <w:t xml:space="preserve">LaunchDarkly, organizations with complex approval chains often experience slower deployment </w:t>
      </w:r>
      <w:r w:rsidR="0DCCBD1F" w:rsidRPr="6A0736CA">
        <w:rPr>
          <w:rFonts w:ascii="Times New Roman" w:eastAsia="Times New Roman" w:hAnsi="Times New Roman" w:cs="Times New Roman"/>
          <w:sz w:val="28"/>
          <w:szCs w:val="28"/>
        </w:rPr>
        <w:t>times,</w:t>
      </w:r>
      <w:r w:rsidR="368C647C" w:rsidRPr="6A0736CA">
        <w:rPr>
          <w:rFonts w:ascii="Times New Roman" w:eastAsia="Times New Roman" w:hAnsi="Times New Roman" w:cs="Times New Roman"/>
          <w:sz w:val="28"/>
          <w:szCs w:val="28"/>
        </w:rPr>
        <w:t xml:space="preserve"> and reduced heavy processes can lead to larger, bundled releases because teams</w:t>
      </w:r>
      <w:r w:rsidR="20E20701" w:rsidRPr="6A0736CA">
        <w:rPr>
          <w:rFonts w:ascii="Times New Roman" w:eastAsia="Times New Roman" w:hAnsi="Times New Roman" w:cs="Times New Roman"/>
          <w:sz w:val="28"/>
          <w:szCs w:val="28"/>
        </w:rPr>
        <w:t xml:space="preserve"> wait for approvals before pushing updates. Larger releases carry more risk because multiple changes are deployed simultaneously, making failures harder to isolate and resolve. </w:t>
      </w:r>
      <w:r>
        <w:tab/>
      </w:r>
    </w:p>
    <w:p w14:paraId="4D95FDF7" w14:textId="24F19B41" w:rsidR="070D1037" w:rsidRDefault="66379A03" w:rsidP="6A0736CA">
      <w:pPr>
        <w:spacing w:line="48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6A0736CA">
        <w:rPr>
          <w:rFonts w:ascii="Times New Roman" w:eastAsia="Times New Roman" w:hAnsi="Times New Roman" w:cs="Times New Roman"/>
          <w:sz w:val="28"/>
          <w:szCs w:val="28"/>
        </w:rPr>
        <w:t xml:space="preserve">Research from DevOps Research and Assessment (DORA) supports this conclusion, finding that streamlined peer review and automated testing practices are more effective at </w:t>
      </w:r>
      <w:r w:rsidR="0CA10807" w:rsidRPr="6A0736CA">
        <w:rPr>
          <w:rFonts w:ascii="Times New Roman" w:eastAsia="Times New Roman" w:hAnsi="Times New Roman" w:cs="Times New Roman"/>
          <w:sz w:val="28"/>
          <w:szCs w:val="28"/>
        </w:rPr>
        <w:t xml:space="preserve">reducing failure rates than external vote-based approval </w:t>
      </w:r>
      <w:r w:rsidR="0CA10807" w:rsidRPr="6A0736C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boards. In other words, excessive approvals may increase risk rather than decrease it. </w:t>
      </w:r>
      <w:r w:rsidR="296EDA88" w:rsidRPr="6A0736CA">
        <w:rPr>
          <w:rFonts w:ascii="Times New Roman" w:eastAsia="Times New Roman" w:hAnsi="Times New Roman" w:cs="Times New Roman"/>
          <w:sz w:val="28"/>
          <w:szCs w:val="28"/>
        </w:rPr>
        <w:t>Another significant danger involves operational bottlenecks and hidden costs. Approval management systems that rely on manual routing and mu</w:t>
      </w:r>
      <w:r w:rsidR="2F8A69DF" w:rsidRPr="6A0736CA">
        <w:rPr>
          <w:rFonts w:ascii="Times New Roman" w:eastAsia="Times New Roman" w:hAnsi="Times New Roman" w:cs="Times New Roman"/>
          <w:sz w:val="28"/>
          <w:szCs w:val="28"/>
        </w:rPr>
        <w:t>l</w:t>
      </w:r>
      <w:r w:rsidR="296EDA88" w:rsidRPr="6A0736CA">
        <w:rPr>
          <w:rFonts w:ascii="Times New Roman" w:eastAsia="Times New Roman" w:hAnsi="Times New Roman" w:cs="Times New Roman"/>
          <w:sz w:val="28"/>
          <w:szCs w:val="28"/>
        </w:rPr>
        <w:t>tiple stakeholders often create d</w:t>
      </w:r>
      <w:r w:rsidR="36FEA0E8" w:rsidRPr="6A0736CA">
        <w:rPr>
          <w:rFonts w:ascii="Times New Roman" w:eastAsia="Times New Roman" w:hAnsi="Times New Roman" w:cs="Times New Roman"/>
          <w:sz w:val="28"/>
          <w:szCs w:val="28"/>
        </w:rPr>
        <w:t xml:space="preserve">elays in decision making. </w:t>
      </w:r>
      <w:r w:rsidR="78715FC2" w:rsidRPr="6A0736CA">
        <w:rPr>
          <w:rFonts w:ascii="Times New Roman" w:eastAsia="Times New Roman" w:hAnsi="Times New Roman" w:cs="Times New Roman"/>
          <w:sz w:val="28"/>
          <w:szCs w:val="28"/>
        </w:rPr>
        <w:t>CMW Lab explains that inefficient approval workflows waste employee time</w:t>
      </w:r>
      <w:r w:rsidR="70C7FDB1" w:rsidRPr="6A0736CA">
        <w:rPr>
          <w:rFonts w:ascii="Times New Roman" w:eastAsia="Times New Roman" w:hAnsi="Times New Roman" w:cs="Times New Roman"/>
          <w:sz w:val="28"/>
          <w:szCs w:val="28"/>
        </w:rPr>
        <w:t xml:space="preserve"> and slow down business processes. When employees must wait for signatures or formal authorization before proceeding, productivity decreases and </w:t>
      </w:r>
      <w:proofErr w:type="gramStart"/>
      <w:r w:rsidR="70C7FDB1" w:rsidRPr="6A0736CA">
        <w:rPr>
          <w:rFonts w:ascii="Times New Roman" w:eastAsia="Times New Roman" w:hAnsi="Times New Roman" w:cs="Times New Roman"/>
          <w:sz w:val="28"/>
          <w:szCs w:val="28"/>
        </w:rPr>
        <w:t xml:space="preserve">projects </w:t>
      </w:r>
      <w:r w:rsidR="2A1C75DF" w:rsidRPr="6A0736CA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gramEnd"/>
      <w:r w:rsidR="2A1C75DF" w:rsidRPr="6A0736CA">
        <w:rPr>
          <w:rFonts w:ascii="Times New Roman" w:eastAsia="Times New Roman" w:hAnsi="Times New Roman" w:cs="Times New Roman"/>
          <w:sz w:val="28"/>
          <w:szCs w:val="28"/>
        </w:rPr>
        <w:t xml:space="preserve"> stall</w:t>
      </w:r>
      <w:r w:rsidR="70C7FDB1" w:rsidRPr="6A0736CA">
        <w:rPr>
          <w:rFonts w:ascii="Times New Roman" w:eastAsia="Times New Roman" w:hAnsi="Times New Roman" w:cs="Times New Roman"/>
          <w:sz w:val="28"/>
          <w:szCs w:val="28"/>
        </w:rPr>
        <w:t>. Over time, these bottlen</w:t>
      </w:r>
      <w:r w:rsidR="6890D28C" w:rsidRPr="6A0736CA">
        <w:rPr>
          <w:rFonts w:ascii="Times New Roman" w:eastAsia="Times New Roman" w:hAnsi="Times New Roman" w:cs="Times New Roman"/>
          <w:sz w:val="28"/>
          <w:szCs w:val="28"/>
        </w:rPr>
        <w:t>ecks can generate substantial financial losses. Delayed decisions not only impact technical teams but also affect broader</w:t>
      </w:r>
      <w:r w:rsidR="33E8CF78" w:rsidRPr="6A0736CA">
        <w:rPr>
          <w:rFonts w:ascii="Times New Roman" w:eastAsia="Times New Roman" w:hAnsi="Times New Roman" w:cs="Times New Roman"/>
          <w:sz w:val="28"/>
          <w:szCs w:val="28"/>
        </w:rPr>
        <w:t xml:space="preserve"> business operations, limiting an organization</w:t>
      </w:r>
      <w:r w:rsidR="1A33ED82" w:rsidRPr="6A0736CA">
        <w:rPr>
          <w:rFonts w:ascii="Times New Roman" w:eastAsia="Times New Roman" w:hAnsi="Times New Roman" w:cs="Times New Roman"/>
          <w:sz w:val="28"/>
          <w:szCs w:val="28"/>
        </w:rPr>
        <w:t>’s ability to respond quickly to market demands. In addition to financial costs, heavy approval structures can damage organ</w:t>
      </w:r>
      <w:r w:rsidR="2A19BCE7" w:rsidRPr="6A0736CA">
        <w:rPr>
          <w:rFonts w:ascii="Times New Roman" w:eastAsia="Times New Roman" w:hAnsi="Times New Roman" w:cs="Times New Roman"/>
          <w:sz w:val="28"/>
          <w:szCs w:val="28"/>
        </w:rPr>
        <w:t xml:space="preserve">izational agility and innovation. </w:t>
      </w:r>
    </w:p>
    <w:p w14:paraId="4DA952D5" w14:textId="329829D8" w:rsidR="2A19BCE7" w:rsidRDefault="2A19BCE7" w:rsidP="6A0736CA">
      <w:pPr>
        <w:spacing w:line="48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6A0736CA">
        <w:rPr>
          <w:rFonts w:ascii="Times New Roman" w:eastAsia="Times New Roman" w:hAnsi="Times New Roman" w:cs="Times New Roman"/>
          <w:sz w:val="28"/>
          <w:szCs w:val="28"/>
        </w:rPr>
        <w:t>The Atlassian Engineering team emphasizes that modern DevOps environments require rapid iteration and contin</w:t>
      </w:r>
      <w:r w:rsidR="40B46CBF" w:rsidRPr="6A0736CA">
        <w:rPr>
          <w:rFonts w:ascii="Times New Roman" w:eastAsia="Times New Roman" w:hAnsi="Times New Roman" w:cs="Times New Roman"/>
          <w:sz w:val="28"/>
          <w:szCs w:val="28"/>
        </w:rPr>
        <w:t>uous</w:t>
      </w:r>
      <w:r w:rsidR="3F3D0234" w:rsidRPr="6A0736CA">
        <w:rPr>
          <w:rFonts w:ascii="Times New Roman" w:eastAsia="Times New Roman" w:hAnsi="Times New Roman" w:cs="Times New Roman"/>
          <w:sz w:val="28"/>
          <w:szCs w:val="28"/>
        </w:rPr>
        <w:t xml:space="preserve"> improvement. Rigid approval </w:t>
      </w:r>
      <w:bookmarkStart w:id="1" w:name="_Int_d3ZIoywl"/>
      <w:proofErr w:type="gramStart"/>
      <w:r w:rsidR="3F3D0234" w:rsidRPr="6A0736CA">
        <w:rPr>
          <w:rFonts w:ascii="Times New Roman" w:eastAsia="Times New Roman" w:hAnsi="Times New Roman" w:cs="Times New Roman"/>
          <w:sz w:val="28"/>
          <w:szCs w:val="28"/>
        </w:rPr>
        <w:t>hierarchies</w:t>
      </w:r>
      <w:bookmarkEnd w:id="1"/>
      <w:proofErr w:type="gramEnd"/>
      <w:r w:rsidR="3F3D0234" w:rsidRPr="6A0736CA">
        <w:rPr>
          <w:rFonts w:ascii="Times New Roman" w:eastAsia="Times New Roman" w:hAnsi="Times New Roman" w:cs="Times New Roman"/>
          <w:sz w:val="28"/>
          <w:szCs w:val="28"/>
        </w:rPr>
        <w:t xml:space="preserve"> conflict</w:t>
      </w:r>
      <w:r w:rsidR="79E91A7C" w:rsidRPr="6A0736CA">
        <w:rPr>
          <w:rFonts w:ascii="Times New Roman" w:eastAsia="Times New Roman" w:hAnsi="Times New Roman" w:cs="Times New Roman"/>
          <w:sz w:val="28"/>
          <w:szCs w:val="28"/>
        </w:rPr>
        <w:t xml:space="preserve"> with these principles by discouraging experimentation and responsiveness. </w:t>
      </w:r>
      <w:r w:rsidR="5EC58A3C" w:rsidRPr="6A0736CA">
        <w:rPr>
          <w:rFonts w:ascii="Times New Roman" w:eastAsia="Times New Roman" w:hAnsi="Times New Roman" w:cs="Times New Roman"/>
          <w:sz w:val="28"/>
          <w:szCs w:val="28"/>
        </w:rPr>
        <w:t xml:space="preserve">When teams anticipate long approval cycles, they may avoid proposing small improvements or incremental </w:t>
      </w:r>
      <w:r w:rsidR="1F26BAEC" w:rsidRPr="6A0736CA">
        <w:rPr>
          <w:rFonts w:ascii="Times New Roman" w:eastAsia="Times New Roman" w:hAnsi="Times New Roman" w:cs="Times New Roman"/>
          <w:sz w:val="28"/>
          <w:szCs w:val="28"/>
        </w:rPr>
        <w:t>changes</w:t>
      </w:r>
      <w:r w:rsidR="5EC58A3C" w:rsidRPr="6A0736CA">
        <w:rPr>
          <w:rFonts w:ascii="Times New Roman" w:eastAsia="Times New Roman" w:hAnsi="Times New Roman" w:cs="Times New Roman"/>
          <w:sz w:val="28"/>
          <w:szCs w:val="28"/>
        </w:rPr>
        <w:t xml:space="preserve">. This </w:t>
      </w:r>
      <w:r w:rsidR="57863495" w:rsidRPr="6A0736CA">
        <w:rPr>
          <w:rFonts w:ascii="Times New Roman" w:eastAsia="Times New Roman" w:hAnsi="Times New Roman" w:cs="Times New Roman"/>
          <w:sz w:val="28"/>
          <w:szCs w:val="28"/>
        </w:rPr>
        <w:t>environment</w:t>
      </w:r>
      <w:r w:rsidR="5EC58A3C" w:rsidRPr="6A0736CA">
        <w:rPr>
          <w:rFonts w:ascii="Times New Roman" w:eastAsia="Times New Roman" w:hAnsi="Times New Roman" w:cs="Times New Roman"/>
          <w:sz w:val="28"/>
          <w:szCs w:val="28"/>
        </w:rPr>
        <w:t xml:space="preserve"> redu</w:t>
      </w:r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t xml:space="preserve">ces innovation and slows competitive progress. In </w:t>
      </w:r>
      <w:r w:rsidR="7FBBFA3A" w:rsidRPr="6A0736CA">
        <w:rPr>
          <w:rFonts w:ascii="Times New Roman" w:eastAsia="Times New Roman" w:hAnsi="Times New Roman" w:cs="Times New Roman"/>
          <w:sz w:val="28"/>
          <w:szCs w:val="28"/>
        </w:rPr>
        <w:t>extreme</w:t>
      </w:r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t xml:space="preserve"> cases, </w:t>
      </w:r>
      <w:r w:rsidR="559808B8" w:rsidRPr="6A0736CA">
        <w:rPr>
          <w:rFonts w:ascii="Times New Roman" w:eastAsia="Times New Roman" w:hAnsi="Times New Roman" w:cs="Times New Roman"/>
          <w:sz w:val="28"/>
          <w:szCs w:val="28"/>
        </w:rPr>
        <w:t>employees</w:t>
      </w:r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t xml:space="preserve"> may bypass formal processes altogether </w:t>
      </w:r>
      <w:proofErr w:type="gramStart"/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t>in order to</w:t>
      </w:r>
      <w:proofErr w:type="gramEnd"/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t xml:space="preserve"> meet deadlines, creating untracked </w:t>
      </w:r>
      <w:r w:rsidR="70E6AC32" w:rsidRPr="6A0736CA">
        <w:rPr>
          <w:rFonts w:ascii="Times New Roman" w:eastAsia="Times New Roman" w:hAnsi="Times New Roman" w:cs="Times New Roman"/>
          <w:sz w:val="28"/>
          <w:szCs w:val="28"/>
        </w:rPr>
        <w:lastRenderedPageBreak/>
        <w:t>or unauthor</w:t>
      </w:r>
      <w:r w:rsidR="25BC7074" w:rsidRPr="6A0736CA">
        <w:rPr>
          <w:rFonts w:ascii="Times New Roman" w:eastAsia="Times New Roman" w:hAnsi="Times New Roman" w:cs="Times New Roman"/>
          <w:sz w:val="28"/>
          <w:szCs w:val="28"/>
        </w:rPr>
        <w:t xml:space="preserve">ized changes that increase operational risk. </w:t>
      </w:r>
      <w:r w:rsidR="49C3DA93" w:rsidRPr="6A0736CA">
        <w:rPr>
          <w:rFonts w:ascii="Times New Roman" w:eastAsia="Times New Roman" w:hAnsi="Times New Roman" w:cs="Times New Roman"/>
          <w:sz w:val="28"/>
          <w:szCs w:val="28"/>
        </w:rPr>
        <w:t xml:space="preserve">Importantly, research suggests that well-designed change processes should emphasize automation, peer accountability, and clear standards rather than </w:t>
      </w:r>
      <w:r w:rsidR="7D13F4CB" w:rsidRPr="6A0736CA">
        <w:rPr>
          <w:rFonts w:ascii="Times New Roman" w:eastAsia="Times New Roman" w:hAnsi="Times New Roman" w:cs="Times New Roman"/>
          <w:sz w:val="28"/>
          <w:szCs w:val="28"/>
        </w:rPr>
        <w:t xml:space="preserve">excessive external approval. DORA recommends </w:t>
      </w:r>
      <w:r w:rsidR="6ACB8144" w:rsidRPr="6A0736CA">
        <w:rPr>
          <w:rFonts w:ascii="Times New Roman" w:eastAsia="Times New Roman" w:hAnsi="Times New Roman" w:cs="Times New Roman"/>
          <w:sz w:val="28"/>
          <w:szCs w:val="28"/>
        </w:rPr>
        <w:t>integrating</w:t>
      </w:r>
      <w:r w:rsidR="7D13F4CB" w:rsidRPr="6A0736CA">
        <w:rPr>
          <w:rFonts w:ascii="Times New Roman" w:eastAsia="Times New Roman" w:hAnsi="Times New Roman" w:cs="Times New Roman"/>
          <w:sz w:val="28"/>
          <w:szCs w:val="28"/>
        </w:rPr>
        <w:t xml:space="preserve"> automated testing, monitoring, and small batch deployments</w:t>
      </w:r>
      <w:r w:rsidR="1C97DAC0" w:rsidRPr="6A0736CA">
        <w:rPr>
          <w:rFonts w:ascii="Times New Roman" w:eastAsia="Times New Roman" w:hAnsi="Times New Roman" w:cs="Times New Roman"/>
          <w:sz w:val="28"/>
          <w:szCs w:val="28"/>
        </w:rPr>
        <w:t xml:space="preserve"> to reduce risk while maintaining speed. These approaches provide built-in safeguards without </w:t>
      </w:r>
      <w:r w:rsidR="348913F9" w:rsidRPr="6A0736CA">
        <w:rPr>
          <w:rFonts w:ascii="Times New Roman" w:eastAsia="Times New Roman" w:hAnsi="Times New Roman" w:cs="Times New Roman"/>
          <w:sz w:val="28"/>
          <w:szCs w:val="28"/>
        </w:rPr>
        <w:t>introducing</w:t>
      </w:r>
      <w:r w:rsidR="1C97DAC0" w:rsidRPr="6A0736CA">
        <w:rPr>
          <w:rFonts w:ascii="Times New Roman" w:eastAsia="Times New Roman" w:hAnsi="Times New Roman" w:cs="Times New Roman"/>
          <w:sz w:val="28"/>
          <w:szCs w:val="28"/>
        </w:rPr>
        <w:t xml:space="preserve"> unnecessary administrative overhead. Instead of relying </w:t>
      </w:r>
      <w:r w:rsidR="7954C047" w:rsidRPr="6A0736CA">
        <w:rPr>
          <w:rFonts w:ascii="Times New Roman" w:eastAsia="Times New Roman" w:hAnsi="Times New Roman" w:cs="Times New Roman"/>
          <w:sz w:val="28"/>
          <w:szCs w:val="28"/>
        </w:rPr>
        <w:t xml:space="preserve">on formal boards for every change, organizations can adopt risk-based approval models that scale oversight depending on the potential impact of the change. </w:t>
      </w:r>
    </w:p>
    <w:p w14:paraId="7530271C" w14:textId="46C49359" w:rsidR="0C8963EE" w:rsidRDefault="0C8963EE" w:rsidP="6A0736CA">
      <w:pPr>
        <w:spacing w:line="48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6A0736CA">
        <w:rPr>
          <w:rFonts w:ascii="Times New Roman" w:eastAsia="Times New Roman" w:hAnsi="Times New Roman" w:cs="Times New Roman"/>
          <w:sz w:val="28"/>
          <w:szCs w:val="28"/>
        </w:rPr>
        <w:t xml:space="preserve">So, while </w:t>
      </w:r>
      <w:proofErr w:type="gramStart"/>
      <w:r w:rsidRPr="6A0736CA">
        <w:rPr>
          <w:rFonts w:ascii="Times New Roman" w:eastAsia="Times New Roman" w:hAnsi="Times New Roman" w:cs="Times New Roman"/>
          <w:sz w:val="28"/>
          <w:szCs w:val="28"/>
        </w:rPr>
        <w:t>change</w:t>
      </w:r>
      <w:proofErr w:type="gramEnd"/>
      <w:r w:rsidRPr="6A0736CA">
        <w:rPr>
          <w:rFonts w:ascii="Times New Roman" w:eastAsia="Times New Roman" w:hAnsi="Times New Roman" w:cs="Times New Roman"/>
          <w:sz w:val="28"/>
          <w:szCs w:val="28"/>
        </w:rPr>
        <w:t xml:space="preserve"> approval processes are essential for maintaining stability and compliance, overly heavy or bureaucratic systems introduce</w:t>
      </w:r>
      <w:r w:rsidR="1BF7EC1A" w:rsidRPr="6A0736CA">
        <w:rPr>
          <w:rFonts w:ascii="Times New Roman" w:eastAsia="Times New Roman" w:hAnsi="Times New Roman" w:cs="Times New Roman"/>
          <w:sz w:val="28"/>
          <w:szCs w:val="28"/>
        </w:rPr>
        <w:t xml:space="preserve"> significant dangers. Organizations seeking both stability and agility must carefully evaluate whether their approval processes</w:t>
      </w:r>
      <w:r w:rsidR="535CDAF6" w:rsidRPr="6A0736CA">
        <w:rPr>
          <w:rFonts w:ascii="Times New Roman" w:eastAsia="Times New Roman" w:hAnsi="Times New Roman" w:cs="Times New Roman"/>
          <w:sz w:val="28"/>
          <w:szCs w:val="28"/>
        </w:rPr>
        <w:t xml:space="preserve"> are enabling safe change.</w:t>
      </w:r>
    </w:p>
    <w:p w14:paraId="72793F89" w14:textId="734445DE" w:rsidR="6A0736CA" w:rsidRDefault="6A0736CA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4E9F" w14:textId="04AE137C" w:rsidR="6A0736CA" w:rsidRDefault="6A0736CA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60573F" w14:textId="1AB57B47" w:rsidR="6A0736CA" w:rsidRDefault="6A0736CA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1E32A" w14:textId="77777777" w:rsidR="007768A6" w:rsidRDefault="007768A6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D2E9D1" w14:textId="77777777" w:rsidR="007768A6" w:rsidRDefault="007768A6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1F8574" w14:textId="67328E23" w:rsidR="535CDAF6" w:rsidRDefault="535CDAF6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A0736CA">
        <w:rPr>
          <w:rFonts w:ascii="Times New Roman" w:eastAsia="Times New Roman" w:hAnsi="Times New Roman" w:cs="Times New Roman"/>
          <w:sz w:val="28"/>
          <w:szCs w:val="28"/>
        </w:rPr>
        <w:lastRenderedPageBreak/>
        <w:t>References:</w:t>
      </w:r>
    </w:p>
    <w:p w14:paraId="572CE777" w14:textId="66D99D6F" w:rsidR="535CDAF6" w:rsidRDefault="535CDAF6" w:rsidP="6A0736CA">
      <w:pPr>
        <w:spacing w:after="0"/>
        <w:jc w:val="center"/>
      </w:pP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Atlassian Engineering. (n.d.). </w:t>
      </w:r>
      <w:r w:rsidRPr="6A0736CA">
        <w:rPr>
          <w:rFonts w:ascii="Times New Roman" w:eastAsia="Times New Roman" w:hAnsi="Times New Roman" w:cs="Times New Roman"/>
          <w:i/>
          <w:iCs/>
          <w:color w:val="0E101A"/>
          <w:sz w:val="28"/>
          <w:szCs w:val="28"/>
        </w:rPr>
        <w:t>Best practices for change management in the age of DevOps</w:t>
      </w: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. Atlassian. </w:t>
      </w:r>
      <w:hyperlink r:id="rId6">
        <w:r w:rsidRPr="6A0736CA">
          <w:rPr>
            <w:rStyle w:val="Hyperlink"/>
            <w:rFonts w:ascii="Times New Roman" w:eastAsia="Times New Roman" w:hAnsi="Times New Roman" w:cs="Times New Roman"/>
            <w:color w:val="4A6EE0"/>
            <w:sz w:val="28"/>
            <w:szCs w:val="28"/>
          </w:rPr>
          <w:t>https://www.atlassian.com/blog/atlassian-engineering/best-practices-for-change-management-in-the-age-of-devops</w:t>
        </w:r>
      </w:hyperlink>
    </w:p>
    <w:p w14:paraId="783636FA" w14:textId="0A01B99C" w:rsidR="535CDAF6" w:rsidRDefault="535CDAF6" w:rsidP="6A0736CA">
      <w:pPr>
        <w:spacing w:after="0"/>
        <w:jc w:val="center"/>
      </w:pP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CMW Lab. (n.d.). </w:t>
      </w:r>
      <w:r w:rsidRPr="6A0736CA">
        <w:rPr>
          <w:rFonts w:ascii="Times New Roman" w:eastAsia="Times New Roman" w:hAnsi="Times New Roman" w:cs="Times New Roman"/>
          <w:i/>
          <w:iCs/>
          <w:color w:val="0E101A"/>
          <w:sz w:val="28"/>
          <w:szCs w:val="28"/>
        </w:rPr>
        <w:t>Approval management: Benefits and hidden dangers</w:t>
      </w: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. CMW Lab. </w:t>
      </w:r>
      <w:hyperlink r:id="rId7">
        <w:r w:rsidRPr="6A0736CA">
          <w:rPr>
            <w:rStyle w:val="Hyperlink"/>
            <w:rFonts w:ascii="Times New Roman" w:eastAsia="Times New Roman" w:hAnsi="Times New Roman" w:cs="Times New Roman"/>
            <w:color w:val="4A6EE0"/>
            <w:sz w:val="28"/>
            <w:szCs w:val="28"/>
          </w:rPr>
          <w:t>https://www.cmwlab.com/blog/approval-management-benefits-hidden-dangers/</w:t>
        </w:r>
      </w:hyperlink>
    </w:p>
    <w:p w14:paraId="4A5FF0F9" w14:textId="4DAC7CF2" w:rsidR="535CDAF6" w:rsidRDefault="535CDAF6" w:rsidP="6A0736CA">
      <w:pPr>
        <w:spacing w:after="0"/>
        <w:jc w:val="center"/>
      </w:pP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DevOps Research and Assessment (DORA). (n.d.). </w:t>
      </w:r>
      <w:r w:rsidRPr="6A0736CA">
        <w:rPr>
          <w:rFonts w:ascii="Times New Roman" w:eastAsia="Times New Roman" w:hAnsi="Times New Roman" w:cs="Times New Roman"/>
          <w:i/>
          <w:iCs/>
          <w:color w:val="0E101A"/>
          <w:sz w:val="28"/>
          <w:szCs w:val="28"/>
        </w:rPr>
        <w:t>Streamlining change approval</w:t>
      </w: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. DORA. </w:t>
      </w:r>
      <w:hyperlink r:id="rId8">
        <w:r w:rsidRPr="6A0736CA">
          <w:rPr>
            <w:rStyle w:val="Hyperlink"/>
            <w:rFonts w:ascii="Times New Roman" w:eastAsia="Times New Roman" w:hAnsi="Times New Roman" w:cs="Times New Roman"/>
            <w:color w:val="4A6EE0"/>
            <w:sz w:val="28"/>
            <w:szCs w:val="28"/>
          </w:rPr>
          <w:t>https://dora.dev/capabilities/streamlining-change-approval/</w:t>
        </w:r>
      </w:hyperlink>
    </w:p>
    <w:p w14:paraId="6421A3A4" w14:textId="794BE323" w:rsidR="535CDAF6" w:rsidRDefault="535CDAF6" w:rsidP="6A0736CA">
      <w:pPr>
        <w:spacing w:after="0"/>
        <w:jc w:val="center"/>
      </w:pP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LaunchDarkly. (n.d.). </w:t>
      </w:r>
      <w:r w:rsidRPr="6A0736CA">
        <w:rPr>
          <w:rFonts w:ascii="Times New Roman" w:eastAsia="Times New Roman" w:hAnsi="Times New Roman" w:cs="Times New Roman"/>
          <w:i/>
          <w:iCs/>
          <w:color w:val="0E101A"/>
          <w:sz w:val="28"/>
          <w:szCs w:val="28"/>
        </w:rPr>
        <w:t>The downsides of heavy change management</w:t>
      </w:r>
      <w:r w:rsidRPr="6A0736CA">
        <w:rPr>
          <w:rFonts w:ascii="Times New Roman" w:eastAsia="Times New Roman" w:hAnsi="Times New Roman" w:cs="Times New Roman"/>
          <w:color w:val="0E101A"/>
          <w:sz w:val="28"/>
          <w:szCs w:val="28"/>
        </w:rPr>
        <w:t xml:space="preserve">. LaunchDarkly. </w:t>
      </w:r>
      <w:hyperlink r:id="rId9">
        <w:r w:rsidRPr="6A0736CA">
          <w:rPr>
            <w:rStyle w:val="Hyperlink"/>
            <w:rFonts w:ascii="Times New Roman" w:eastAsia="Times New Roman" w:hAnsi="Times New Roman" w:cs="Times New Roman"/>
            <w:color w:val="4A6EE0"/>
            <w:sz w:val="28"/>
            <w:szCs w:val="28"/>
          </w:rPr>
          <w:t>https://launchdarkly.com/guides/reconciling-change-management-and-continuous-delivery/the-downsides-of-heavy-change-management/</w:t>
        </w:r>
      </w:hyperlink>
    </w:p>
    <w:p w14:paraId="300988EC" w14:textId="63E359EA" w:rsidR="6A0736CA" w:rsidRDefault="6A0736CA" w:rsidP="6A0736CA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6A0736C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E1DD9" w14:textId="77777777" w:rsidR="00822E26" w:rsidRDefault="00822E26">
      <w:pPr>
        <w:spacing w:after="0" w:line="240" w:lineRule="auto"/>
      </w:pPr>
      <w:r>
        <w:separator/>
      </w:r>
    </w:p>
  </w:endnote>
  <w:endnote w:type="continuationSeparator" w:id="0">
    <w:p w14:paraId="59679E00" w14:textId="77777777" w:rsidR="00822E26" w:rsidRDefault="00822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0736CA" w14:paraId="79630798" w14:textId="77777777" w:rsidTr="6A0736CA">
      <w:trPr>
        <w:trHeight w:val="300"/>
      </w:trPr>
      <w:tc>
        <w:tcPr>
          <w:tcW w:w="3120" w:type="dxa"/>
        </w:tcPr>
        <w:p w14:paraId="45548390" w14:textId="043D0090" w:rsidR="6A0736CA" w:rsidRDefault="6A0736CA" w:rsidP="6A0736CA">
          <w:pPr>
            <w:pStyle w:val="Header"/>
            <w:ind w:left="-115"/>
          </w:pPr>
        </w:p>
      </w:tc>
      <w:tc>
        <w:tcPr>
          <w:tcW w:w="3120" w:type="dxa"/>
        </w:tcPr>
        <w:p w14:paraId="54D03D43" w14:textId="28C57B9D" w:rsidR="6A0736CA" w:rsidRDefault="6A0736CA" w:rsidP="6A0736CA">
          <w:pPr>
            <w:pStyle w:val="Header"/>
            <w:jc w:val="center"/>
          </w:pPr>
        </w:p>
      </w:tc>
      <w:tc>
        <w:tcPr>
          <w:tcW w:w="3120" w:type="dxa"/>
        </w:tcPr>
        <w:p w14:paraId="07F87D0C" w14:textId="66A359B4" w:rsidR="6A0736CA" w:rsidRDefault="6A0736CA" w:rsidP="6A0736CA">
          <w:pPr>
            <w:pStyle w:val="Header"/>
            <w:ind w:right="-115"/>
            <w:jc w:val="right"/>
          </w:pPr>
        </w:p>
      </w:tc>
    </w:tr>
  </w:tbl>
  <w:p w14:paraId="52AFFE09" w14:textId="10671FE4" w:rsidR="6A0736CA" w:rsidRDefault="6A0736CA" w:rsidP="6A073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BF3E1" w14:textId="77777777" w:rsidR="00822E26" w:rsidRDefault="00822E26">
      <w:pPr>
        <w:spacing w:after="0" w:line="240" w:lineRule="auto"/>
      </w:pPr>
      <w:r>
        <w:separator/>
      </w:r>
    </w:p>
  </w:footnote>
  <w:footnote w:type="continuationSeparator" w:id="0">
    <w:p w14:paraId="0C138D1C" w14:textId="77777777" w:rsidR="00822E26" w:rsidRDefault="00822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0736CA" w14:paraId="610E5854" w14:textId="77777777" w:rsidTr="6A0736CA">
      <w:trPr>
        <w:trHeight w:val="300"/>
      </w:trPr>
      <w:tc>
        <w:tcPr>
          <w:tcW w:w="3120" w:type="dxa"/>
        </w:tcPr>
        <w:p w14:paraId="34D8B3D0" w14:textId="3E0FDC56" w:rsidR="6A0736CA" w:rsidRDefault="6A0736CA" w:rsidP="6A0736CA">
          <w:pPr>
            <w:pStyle w:val="Header"/>
            <w:ind w:left="-115"/>
          </w:pPr>
          <w:r>
            <w:t>Cameron Mendez</w:t>
          </w:r>
        </w:p>
        <w:p w14:paraId="6B19C6FC" w14:textId="2FC97260" w:rsidR="6A0736CA" w:rsidRDefault="6A0736CA" w:rsidP="6A0736CA">
          <w:pPr>
            <w:pStyle w:val="Header"/>
            <w:ind w:left="-115"/>
          </w:pPr>
          <w:r>
            <w:t>03/01/2026</w:t>
          </w:r>
        </w:p>
        <w:p w14:paraId="5F33A73A" w14:textId="7F554A5B" w:rsidR="6A0736CA" w:rsidRDefault="6A0736CA" w:rsidP="6A0736CA">
          <w:pPr>
            <w:pStyle w:val="Header"/>
            <w:ind w:left="-115"/>
          </w:pPr>
          <w:r>
            <w:t>Module-8.2</w:t>
          </w:r>
        </w:p>
      </w:tc>
      <w:tc>
        <w:tcPr>
          <w:tcW w:w="3120" w:type="dxa"/>
        </w:tcPr>
        <w:p w14:paraId="5D630D6A" w14:textId="21C93761" w:rsidR="6A0736CA" w:rsidRDefault="6A0736CA" w:rsidP="6A0736CA">
          <w:pPr>
            <w:pStyle w:val="Header"/>
            <w:jc w:val="center"/>
          </w:pPr>
        </w:p>
      </w:tc>
      <w:tc>
        <w:tcPr>
          <w:tcW w:w="3120" w:type="dxa"/>
        </w:tcPr>
        <w:p w14:paraId="3C16E9A8" w14:textId="6BB6403D" w:rsidR="6A0736CA" w:rsidRDefault="6A0736CA" w:rsidP="6A0736CA">
          <w:pPr>
            <w:pStyle w:val="Header"/>
            <w:ind w:right="-115"/>
            <w:jc w:val="right"/>
          </w:pPr>
        </w:p>
      </w:tc>
    </w:tr>
  </w:tbl>
  <w:p w14:paraId="79CF26B0" w14:textId="3F8DA959" w:rsidR="6A0736CA" w:rsidRDefault="6A0736CA" w:rsidP="6A0736C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3ZIoywl" int2:invalidationBookmarkName="" int2:hashCode="wCwVqmUerYluHB" int2:id="VmMkU10u">
      <int2:state int2:value="Rejected" int2:type="gram"/>
    </int2:bookmark>
    <int2:bookmark int2:bookmarkName="_Int_SmO40ikP" int2:invalidationBookmarkName="" int2:hashCode="dVC2cuFiwiTDCb" int2:id="taJQSSyz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06B6D4"/>
    <w:rsid w:val="001E14DD"/>
    <w:rsid w:val="007768A6"/>
    <w:rsid w:val="00822E26"/>
    <w:rsid w:val="00F34902"/>
    <w:rsid w:val="01AF7ADB"/>
    <w:rsid w:val="02B66C35"/>
    <w:rsid w:val="041232B9"/>
    <w:rsid w:val="062E5A5F"/>
    <w:rsid w:val="06C32CDE"/>
    <w:rsid w:val="070D1037"/>
    <w:rsid w:val="0C16D181"/>
    <w:rsid w:val="0C478B8D"/>
    <w:rsid w:val="0C8963EE"/>
    <w:rsid w:val="0CA10807"/>
    <w:rsid w:val="0DCCBD1F"/>
    <w:rsid w:val="0E144AB7"/>
    <w:rsid w:val="1009B672"/>
    <w:rsid w:val="12BF49E7"/>
    <w:rsid w:val="12D90312"/>
    <w:rsid w:val="12EC988C"/>
    <w:rsid w:val="14BAB9FD"/>
    <w:rsid w:val="15B278D1"/>
    <w:rsid w:val="15CA64C9"/>
    <w:rsid w:val="1712E164"/>
    <w:rsid w:val="17D35100"/>
    <w:rsid w:val="19360AF9"/>
    <w:rsid w:val="1A33ED82"/>
    <w:rsid w:val="1A5C8D87"/>
    <w:rsid w:val="1BF7EC1A"/>
    <w:rsid w:val="1C97DAC0"/>
    <w:rsid w:val="1DE793A3"/>
    <w:rsid w:val="1E0CDE40"/>
    <w:rsid w:val="1E3A57F2"/>
    <w:rsid w:val="1E5F8416"/>
    <w:rsid w:val="1F26BAEC"/>
    <w:rsid w:val="205D31F0"/>
    <w:rsid w:val="20E20701"/>
    <w:rsid w:val="2236D59C"/>
    <w:rsid w:val="24DE3B47"/>
    <w:rsid w:val="25BC7074"/>
    <w:rsid w:val="25ECA787"/>
    <w:rsid w:val="284B68BE"/>
    <w:rsid w:val="296EDA88"/>
    <w:rsid w:val="2A19BCE7"/>
    <w:rsid w:val="2A1C75DF"/>
    <w:rsid w:val="2AAFA0B9"/>
    <w:rsid w:val="2C451A1F"/>
    <w:rsid w:val="2DE09D29"/>
    <w:rsid w:val="2E9F9037"/>
    <w:rsid w:val="2F8A69DF"/>
    <w:rsid w:val="33AC9DE7"/>
    <w:rsid w:val="33E8CF78"/>
    <w:rsid w:val="348913F9"/>
    <w:rsid w:val="34D86B2F"/>
    <w:rsid w:val="36527AEA"/>
    <w:rsid w:val="368C647C"/>
    <w:rsid w:val="36FEA0E8"/>
    <w:rsid w:val="388A9433"/>
    <w:rsid w:val="3AA6F7E5"/>
    <w:rsid w:val="3DE89DAB"/>
    <w:rsid w:val="3DFA1E54"/>
    <w:rsid w:val="3ECF157F"/>
    <w:rsid w:val="3F3D0234"/>
    <w:rsid w:val="3F4F7136"/>
    <w:rsid w:val="3F8761C2"/>
    <w:rsid w:val="3FE9225F"/>
    <w:rsid w:val="404A3624"/>
    <w:rsid w:val="405D6D73"/>
    <w:rsid w:val="40B46CBF"/>
    <w:rsid w:val="434B23CE"/>
    <w:rsid w:val="438789D3"/>
    <w:rsid w:val="43A4E194"/>
    <w:rsid w:val="43E0B1BC"/>
    <w:rsid w:val="49C3DA93"/>
    <w:rsid w:val="4C5792DF"/>
    <w:rsid w:val="4D49AEC7"/>
    <w:rsid w:val="4DCFB9F7"/>
    <w:rsid w:val="4F3EC0F8"/>
    <w:rsid w:val="50A9AE2E"/>
    <w:rsid w:val="512CE9F9"/>
    <w:rsid w:val="52799477"/>
    <w:rsid w:val="532E02EE"/>
    <w:rsid w:val="535CDAF6"/>
    <w:rsid w:val="545C0619"/>
    <w:rsid w:val="559808B8"/>
    <w:rsid w:val="56936207"/>
    <w:rsid w:val="57863495"/>
    <w:rsid w:val="5A652931"/>
    <w:rsid w:val="5B42F8B7"/>
    <w:rsid w:val="5C7B929C"/>
    <w:rsid w:val="5E08CA3D"/>
    <w:rsid w:val="5EC58A3C"/>
    <w:rsid w:val="5F06B6D4"/>
    <w:rsid w:val="5F1416A7"/>
    <w:rsid w:val="63700A3D"/>
    <w:rsid w:val="63DC98C7"/>
    <w:rsid w:val="645F3642"/>
    <w:rsid w:val="66379A03"/>
    <w:rsid w:val="6890D28C"/>
    <w:rsid w:val="69037BEB"/>
    <w:rsid w:val="6921C486"/>
    <w:rsid w:val="6A0736CA"/>
    <w:rsid w:val="6ACB8144"/>
    <w:rsid w:val="6AF630F0"/>
    <w:rsid w:val="6B90101D"/>
    <w:rsid w:val="6C26042D"/>
    <w:rsid w:val="6FE48308"/>
    <w:rsid w:val="70C7FDB1"/>
    <w:rsid w:val="70E6AC32"/>
    <w:rsid w:val="73C50E76"/>
    <w:rsid w:val="746A4010"/>
    <w:rsid w:val="74ADCB05"/>
    <w:rsid w:val="74CE7BB7"/>
    <w:rsid w:val="75403A77"/>
    <w:rsid w:val="782DBCE0"/>
    <w:rsid w:val="78715FC2"/>
    <w:rsid w:val="7954C047"/>
    <w:rsid w:val="79E91A7C"/>
    <w:rsid w:val="79F035BF"/>
    <w:rsid w:val="7CE48BCD"/>
    <w:rsid w:val="7D13F4CB"/>
    <w:rsid w:val="7D8BDBC6"/>
    <w:rsid w:val="7FBBF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B6D4"/>
  <w15:chartTrackingRefBased/>
  <w15:docId w15:val="{5053CE5F-825F-4D8F-BE05-E66229BF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A0736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0736CA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6A0736C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ra.dev/capabilities/streamlining-change-approval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mwlab.com/blog/approval-management-benefits-hidden-danger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blog/atlassian-engineering/best-practices-for-change-management-in-the-age-of-devops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launchdarkly.com/guides/reconciling-change-management-and-continuous-delivery/the-downsides-of-heavy-change-management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Mendez</dc:creator>
  <cp:keywords/>
  <dc:description/>
  <cp:lastModifiedBy>Cameron Mendez</cp:lastModifiedBy>
  <cp:revision>2</cp:revision>
  <dcterms:created xsi:type="dcterms:W3CDTF">2026-03-01T15:39:00Z</dcterms:created>
  <dcterms:modified xsi:type="dcterms:W3CDTF">2026-03-01T20:58:00Z</dcterms:modified>
</cp:coreProperties>
</file>