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673EE16">
      <w:r w:rsidR="656E271F">
        <w:drawing>
          <wp:inline xmlns:wp14="http://schemas.microsoft.com/office/word/2010/wordprocessingDrawing" wp14:editId="7CF73157" wp14:anchorId="4CDCDE4B">
            <wp:extent cx="5943600" cy="3705225"/>
            <wp:effectExtent l="0" t="0" r="0" b="0"/>
            <wp:docPr id="605627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5627814" name="Picture 605627814"/>
                    <pic:cNvPicPr/>
                  </pic:nvPicPr>
                  <pic:blipFill>
                    <a:blip xmlns:r="http://schemas.openxmlformats.org/officeDocument/2006/relationships" r:embed="rId1012374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E271F">
        <w:drawing>
          <wp:inline xmlns:wp14="http://schemas.microsoft.com/office/word/2010/wordprocessingDrawing" wp14:editId="1F68F938" wp14:anchorId="7F51004B">
            <wp:extent cx="5943600" cy="3752850"/>
            <wp:effectExtent l="0" t="0" r="0" b="0"/>
            <wp:docPr id="220045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0045747" name="Picture 220045747"/>
                    <pic:cNvPicPr/>
                  </pic:nvPicPr>
                  <pic:blipFill>
                    <a:blip xmlns:r="http://schemas.openxmlformats.org/officeDocument/2006/relationships" r:embed="rId772961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56E271F">
        <w:drawing>
          <wp:inline xmlns:wp14="http://schemas.microsoft.com/office/word/2010/wordprocessingDrawing" wp14:editId="4FF56714" wp14:anchorId="7A2010FB">
            <wp:extent cx="5943600" cy="3705225"/>
            <wp:effectExtent l="0" t="0" r="0" b="0"/>
            <wp:docPr id="4922283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228363" name="Picture 492228363"/>
                    <pic:cNvPicPr/>
                  </pic:nvPicPr>
                  <pic:blipFill>
                    <a:blip xmlns:r="http://schemas.openxmlformats.org/officeDocument/2006/relationships" r:embed="rId1122265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60881f91dcea415e"/>
      <w:footerReference w:type="default" r:id="R677bfbee3a7046d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6C5DC9" w:rsidTr="7A6C5DC9" w14:paraId="68E370DD">
      <w:trPr>
        <w:trHeight w:val="300"/>
      </w:trPr>
      <w:tc>
        <w:tcPr>
          <w:tcW w:w="3120" w:type="dxa"/>
          <w:tcMar/>
        </w:tcPr>
        <w:p w:rsidR="7A6C5DC9" w:rsidP="7A6C5DC9" w:rsidRDefault="7A6C5DC9" w14:paraId="6768A6BC" w14:textId="7A4541A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A6C5DC9" w:rsidP="7A6C5DC9" w:rsidRDefault="7A6C5DC9" w14:paraId="1F2F5A3A" w14:textId="2312DB0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6C5DC9" w:rsidP="7A6C5DC9" w:rsidRDefault="7A6C5DC9" w14:paraId="4012946E" w14:textId="2135F28A">
          <w:pPr>
            <w:pStyle w:val="Header"/>
            <w:bidi w:val="0"/>
            <w:ind w:right="-115"/>
            <w:jc w:val="right"/>
          </w:pPr>
        </w:p>
      </w:tc>
    </w:tr>
  </w:tbl>
  <w:p w:rsidR="7A6C5DC9" w:rsidP="7A6C5DC9" w:rsidRDefault="7A6C5DC9" w14:paraId="0019A246" w14:textId="61813FC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A6C5DC9" w:rsidTr="7A6C5DC9" w14:paraId="302B2100">
      <w:trPr>
        <w:trHeight w:val="300"/>
      </w:trPr>
      <w:tc>
        <w:tcPr>
          <w:tcW w:w="3120" w:type="dxa"/>
          <w:tcMar/>
        </w:tcPr>
        <w:p w:rsidR="7A6C5DC9" w:rsidP="7A6C5DC9" w:rsidRDefault="7A6C5DC9" w14:paraId="3DE6B5A3" w14:textId="5BEF1836">
          <w:pPr>
            <w:pStyle w:val="Header"/>
            <w:bidi w:val="0"/>
            <w:ind w:left="-115"/>
            <w:jc w:val="left"/>
          </w:pPr>
          <w:r w:rsidR="7A6C5DC9">
            <w:rPr/>
            <w:t>Cameron Mendez</w:t>
          </w:r>
        </w:p>
        <w:p w:rsidR="7A6C5DC9" w:rsidP="7A6C5DC9" w:rsidRDefault="7A6C5DC9" w14:paraId="5A4EBAD9" w14:textId="165F5FDC">
          <w:pPr>
            <w:pStyle w:val="Header"/>
            <w:bidi w:val="0"/>
            <w:ind w:left="-115"/>
            <w:jc w:val="left"/>
          </w:pPr>
          <w:r w:rsidR="7A6C5DC9">
            <w:rPr/>
            <w:t>02/01/2026</w:t>
          </w:r>
        </w:p>
        <w:p w:rsidR="7A6C5DC9" w:rsidP="7A6C5DC9" w:rsidRDefault="7A6C5DC9" w14:paraId="6E038FC1" w14:textId="639322B0">
          <w:pPr>
            <w:pStyle w:val="Header"/>
            <w:bidi w:val="0"/>
            <w:ind w:left="-115"/>
            <w:jc w:val="left"/>
          </w:pPr>
          <w:r w:rsidR="7A6C5DC9">
            <w:rPr/>
            <w:t>Module-4</w:t>
          </w:r>
        </w:p>
      </w:tc>
      <w:tc>
        <w:tcPr>
          <w:tcW w:w="3120" w:type="dxa"/>
          <w:tcMar/>
        </w:tcPr>
        <w:p w:rsidR="7A6C5DC9" w:rsidP="7A6C5DC9" w:rsidRDefault="7A6C5DC9" w14:paraId="25740647" w14:textId="1ED36B6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A6C5DC9" w:rsidP="7A6C5DC9" w:rsidRDefault="7A6C5DC9" w14:paraId="33307068" w14:textId="193440E9">
          <w:pPr>
            <w:pStyle w:val="Header"/>
            <w:bidi w:val="0"/>
            <w:ind w:right="-115"/>
            <w:jc w:val="right"/>
          </w:pPr>
        </w:p>
      </w:tc>
    </w:tr>
  </w:tbl>
  <w:p w:rsidR="7A6C5DC9" w:rsidP="7A6C5DC9" w:rsidRDefault="7A6C5DC9" w14:paraId="7684E2A1" w14:textId="472D883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D12387"/>
    <w:rsid w:val="5EF3B487"/>
    <w:rsid w:val="656E271F"/>
    <w:rsid w:val="66D12387"/>
    <w:rsid w:val="7A6C5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3EE7E"/>
  <w15:chartTrackingRefBased/>
  <w15:docId w15:val="{500CD84F-8392-4FF6-878F-ACB9885EE7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A6C5DC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A6C5DC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12374766" /><Relationship Type="http://schemas.openxmlformats.org/officeDocument/2006/relationships/image" Target="/media/image2.png" Id="rId772961667" /><Relationship Type="http://schemas.openxmlformats.org/officeDocument/2006/relationships/image" Target="/media/image3.png" Id="rId1122265929" /><Relationship Type="http://schemas.openxmlformats.org/officeDocument/2006/relationships/header" Target="header.xml" Id="R60881f91dcea415e" /><Relationship Type="http://schemas.openxmlformats.org/officeDocument/2006/relationships/footer" Target="footer.xml" Id="R677bfbee3a7046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2026-02-01T18:42:32.9721354Z</dcterms:created>
  <dcterms:modified xsi:type="dcterms:W3CDTF">2026-02-01T18:43:33.0139924Z</dcterms:modified>
  <dc:creator>Cameron Mendez</dc:creator>
  <lastModifiedBy>Cameron Mendez</lastModifiedBy>
</coreProperties>
</file>