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6C3" w:rsidRPr="00862C64" w:rsidRDefault="00F77AD9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La Oficina de Control de Áreas de Reserv</w:t>
      </w:r>
      <w:r w:rsidR="00EA64C2" w:rsidRPr="00862C64">
        <w:rPr>
          <w:rFonts w:ascii="Times New Roman" w:hAnsi="Times New Roman" w:cs="Times New Roman"/>
          <w:sz w:val="24"/>
          <w:szCs w:val="24"/>
        </w:rPr>
        <w:t>a Territorial del Estado (OCRET)</w:t>
      </w:r>
      <w:r w:rsidRPr="00862C64">
        <w:rPr>
          <w:rFonts w:ascii="Times New Roman" w:hAnsi="Times New Roman" w:cs="Times New Roman"/>
          <w:sz w:val="24"/>
          <w:szCs w:val="24"/>
        </w:rPr>
        <w:t>, es la entidad estatal encargada de realizar los procedimientos que en Ley corresponden para poder proporcionar Certeza Jurídica a los ciudadanos y personas jurídicas que son poseedores de los bienes inmuebles que se localizan en dichas áreas, fomentando el desarrollo económico, social, agrícola y turístico; así también se brinda apoyo a proyectos de conservación y protección de los recursos naturales de la zona que así lo requiera.</w:t>
      </w:r>
    </w:p>
    <w:p w:rsidR="00862C64" w:rsidRPr="00862C64" w:rsidRDefault="002176C3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 xml:space="preserve">En la Constitución Política de la República de Guatemala, se indica cuáles son esos márgenes que constituyen estas áreas; siendo obligación del Estado, velar por la protección y mejoramiento de estas y de quienes las poseen. </w:t>
      </w:r>
    </w:p>
    <w:p w:rsidR="002176C3" w:rsidRPr="00862C64" w:rsidRDefault="002176C3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En dicha norma constitucional se establecen dos excepciones; las relacionadas con los inmuebles situados en zonas urbanas; y la otra, los bienes sobre los que existen derechos inscritos en el Registro de la Propiedad, con anterioridad al uno de marzo de mil novecientos cincuenta y seis.</w:t>
      </w:r>
    </w:p>
    <w:p w:rsidR="002176C3" w:rsidRPr="00862C64" w:rsidRDefault="008B4D21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En nuestro país para efecto de delimitar lo que se considera una reserva se realiza a través de márgenes o una franja terrestre a la orilla de los mares, lagos, ríos navegables y alrededor de las fuentes y manantiales donde nazcan aguas que surtan a las poblaciones.</w:t>
      </w:r>
    </w:p>
    <w:p w:rsidR="00862C64" w:rsidRPr="00862C64" w:rsidRDefault="008B4D21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Posteriormente, en la Constitución de 1965, son contempladas las áreas de reservas, estableciéndose que áreas las constituían y los márgenes de éstas áreas.</w:t>
      </w:r>
      <w:r w:rsidR="00862C64" w:rsidRPr="00862C64">
        <w:rPr>
          <w:rFonts w:ascii="Times New Roman" w:hAnsi="Times New Roman" w:cs="Times New Roman"/>
          <w:sz w:val="24"/>
          <w:szCs w:val="24"/>
        </w:rPr>
        <w:t xml:space="preserve"> Sin embargo, es hasta en 1973</w:t>
      </w:r>
    </w:p>
    <w:p w:rsidR="008B4D21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C</w:t>
      </w:r>
      <w:r w:rsidR="008B4D21" w:rsidRPr="00862C64">
        <w:rPr>
          <w:rFonts w:ascii="Times New Roman" w:hAnsi="Times New Roman" w:cs="Times New Roman"/>
          <w:sz w:val="24"/>
          <w:szCs w:val="24"/>
        </w:rPr>
        <w:t>uando el Congreso de la República promulgó el Decreto 35-73 Ley Reguladora de las Reservas de la Nación, constituyendo ésta, la primera ley ordinaria especifica en regular dichas áreas.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La Oficina de Control de Áreas de Reserva del Estado -OCRET- del Ministerio de Agricultura,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Ganadería y Alimentación surge inicialmente con el Decreto 126-97 y con la nueva estructura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del Ministerio de Agricultura, Ganadería y Alimentación, través del Reglamento Orgánico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Interno contemplado en Acuerdo Gubernativo 338-2010.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Así mismo, la función de la Oficina se fundamenta en las normas siguientes:</w:t>
      </w:r>
    </w:p>
    <w:p w:rsidR="00862C64" w:rsidRPr="00862C64" w:rsidRDefault="00862C64" w:rsidP="00862C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lastRenderedPageBreak/>
        <w:t>Artículo 122 de la Constitución Política de la República de Guatemala.</w:t>
      </w:r>
    </w:p>
    <w:p w:rsidR="00862C64" w:rsidRPr="00862C64" w:rsidRDefault="00862C64" w:rsidP="00862C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Decreto 126-97 Del Congreso de la República de Guatemala, Ley Reguladora de las</w:t>
      </w:r>
      <w:r w:rsidRPr="00862C64">
        <w:rPr>
          <w:rFonts w:ascii="Times New Roman" w:hAnsi="Times New Roman" w:cs="Times New Roman"/>
          <w:sz w:val="24"/>
          <w:szCs w:val="24"/>
        </w:rPr>
        <w:t xml:space="preserve"> </w:t>
      </w:r>
      <w:r w:rsidRPr="00862C64">
        <w:rPr>
          <w:rFonts w:ascii="Times New Roman" w:hAnsi="Times New Roman" w:cs="Times New Roman"/>
          <w:sz w:val="24"/>
          <w:szCs w:val="24"/>
        </w:rPr>
        <w:t>Áreas de Reservas Territoriales del Estado de Guatemala.</w:t>
      </w:r>
    </w:p>
    <w:p w:rsidR="00862C64" w:rsidRPr="00862C64" w:rsidRDefault="00862C64" w:rsidP="00862C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Acuerdo Gubernativo 432-2002, Reglamento de la Ley Reguladora de las Áreas de</w:t>
      </w:r>
      <w:r w:rsidRPr="00862C64">
        <w:rPr>
          <w:rFonts w:ascii="Times New Roman" w:hAnsi="Times New Roman" w:cs="Times New Roman"/>
          <w:sz w:val="24"/>
          <w:szCs w:val="24"/>
        </w:rPr>
        <w:t xml:space="preserve"> </w:t>
      </w:r>
      <w:r w:rsidRPr="00862C64">
        <w:rPr>
          <w:rFonts w:ascii="Times New Roman" w:hAnsi="Times New Roman" w:cs="Times New Roman"/>
          <w:sz w:val="24"/>
          <w:szCs w:val="24"/>
        </w:rPr>
        <w:t>Reservas Territoriales del Estado de Guatemala.</w:t>
      </w:r>
    </w:p>
    <w:p w:rsidR="00862C64" w:rsidRPr="00862C64" w:rsidRDefault="00862C64" w:rsidP="00862C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Acuerdo Gubernativo 390-2005, Arancel General de la Oficina de Control de Áreas de</w:t>
      </w:r>
      <w:r w:rsidRPr="00862C64">
        <w:rPr>
          <w:rFonts w:ascii="Times New Roman" w:hAnsi="Times New Roman" w:cs="Times New Roman"/>
          <w:sz w:val="24"/>
          <w:szCs w:val="24"/>
        </w:rPr>
        <w:t xml:space="preserve"> </w:t>
      </w:r>
      <w:r w:rsidRPr="00862C64">
        <w:rPr>
          <w:rFonts w:ascii="Times New Roman" w:hAnsi="Times New Roman" w:cs="Times New Roman"/>
          <w:sz w:val="24"/>
          <w:szCs w:val="24"/>
        </w:rPr>
        <w:t>Reserva del Estado –OCRET-</w:t>
      </w:r>
    </w:p>
    <w:p w:rsidR="008B4D21" w:rsidRPr="00862C64" w:rsidRDefault="00862C64" w:rsidP="00862C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Acuerdo Gubernativo 524-2006, que contiene las reformas al Arancel General de la</w:t>
      </w:r>
      <w:r w:rsidRPr="00862C64">
        <w:rPr>
          <w:rFonts w:ascii="Times New Roman" w:hAnsi="Times New Roman" w:cs="Times New Roman"/>
          <w:sz w:val="24"/>
          <w:szCs w:val="24"/>
        </w:rPr>
        <w:t xml:space="preserve"> </w:t>
      </w:r>
      <w:r w:rsidRPr="00862C64">
        <w:rPr>
          <w:rFonts w:ascii="Times New Roman" w:hAnsi="Times New Roman" w:cs="Times New Roman"/>
          <w:sz w:val="24"/>
          <w:szCs w:val="24"/>
        </w:rPr>
        <w:t>Oficina de Control de Áreas de Reserva del Estado –OCRET-.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Sobre las áreas terrestres a lo largo de los océanos, en las orillas de los lagos, en las riberas de los ríos navegables y de las fuentes y manantiales. Específicamente establece que: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 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2C64">
        <w:rPr>
          <w:rFonts w:ascii="Times New Roman" w:hAnsi="Times New Roman" w:cs="Times New Roman"/>
          <w:bCs/>
          <w:sz w:val="24"/>
          <w:szCs w:val="24"/>
        </w:rPr>
        <w:t>Artículo 122.-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iCs/>
          <w:sz w:val="24"/>
          <w:szCs w:val="24"/>
        </w:rPr>
        <w:t>Reservas territoriales del Estado. El Estado se reserva el dominio de una </w:t>
      </w:r>
      <w:r w:rsidRPr="00862C64">
        <w:rPr>
          <w:rFonts w:ascii="Times New Roman" w:hAnsi="Times New Roman" w:cs="Times New Roman"/>
          <w:bCs/>
          <w:iCs/>
          <w:sz w:val="24"/>
          <w:szCs w:val="24"/>
        </w:rPr>
        <w:t>faja terrestre de tres kilómetros a lo largo de los océanos</w:t>
      </w:r>
      <w:r w:rsidRPr="00862C64">
        <w:rPr>
          <w:rFonts w:ascii="Times New Roman" w:hAnsi="Times New Roman" w:cs="Times New Roman"/>
          <w:iCs/>
          <w:sz w:val="24"/>
          <w:szCs w:val="24"/>
        </w:rPr>
        <w:t>, contados a partir de la línea superior de las mareas; de </w:t>
      </w:r>
      <w:r w:rsidRPr="00862C64">
        <w:rPr>
          <w:rFonts w:ascii="Times New Roman" w:hAnsi="Times New Roman" w:cs="Times New Roman"/>
          <w:bCs/>
          <w:iCs/>
          <w:sz w:val="24"/>
          <w:szCs w:val="24"/>
        </w:rPr>
        <w:t>doscientos metros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alrededor de las orilla</w:t>
      </w:r>
      <w:r w:rsidRPr="00862C64">
        <w:rPr>
          <w:rFonts w:ascii="Times New Roman" w:hAnsi="Times New Roman" w:cs="Times New Roman"/>
          <w:bCs/>
          <w:iCs/>
          <w:sz w:val="24"/>
          <w:szCs w:val="24"/>
        </w:rPr>
        <w:t>s de los lagos</w:t>
      </w:r>
      <w:r w:rsidRPr="00862C64">
        <w:rPr>
          <w:rFonts w:ascii="Times New Roman" w:hAnsi="Times New Roman" w:cs="Times New Roman"/>
          <w:iCs/>
          <w:sz w:val="24"/>
          <w:szCs w:val="24"/>
        </w:rPr>
        <w:t>; de </w:t>
      </w:r>
      <w:r w:rsidRPr="00862C64">
        <w:rPr>
          <w:rFonts w:ascii="Times New Roman" w:hAnsi="Times New Roman" w:cs="Times New Roman"/>
          <w:bCs/>
          <w:iCs/>
          <w:sz w:val="24"/>
          <w:szCs w:val="24"/>
        </w:rPr>
        <w:t>cien metros a cada lado de las riberas de los ríos navegables</w:t>
      </w:r>
      <w:r w:rsidRPr="00862C64">
        <w:rPr>
          <w:rFonts w:ascii="Times New Roman" w:hAnsi="Times New Roman" w:cs="Times New Roman"/>
          <w:iCs/>
          <w:sz w:val="24"/>
          <w:szCs w:val="24"/>
        </w:rPr>
        <w:t>; de </w:t>
      </w:r>
      <w:r w:rsidRPr="00862C64">
        <w:rPr>
          <w:rFonts w:ascii="Times New Roman" w:hAnsi="Times New Roman" w:cs="Times New Roman"/>
          <w:bCs/>
          <w:iCs/>
          <w:sz w:val="24"/>
          <w:szCs w:val="24"/>
        </w:rPr>
        <w:t>cincuenta metros</w:t>
      </w:r>
      <w:r w:rsidRPr="00862C64">
        <w:rPr>
          <w:rFonts w:ascii="Times New Roman" w:hAnsi="Times New Roman" w:cs="Times New Roman"/>
          <w:iCs/>
          <w:sz w:val="24"/>
          <w:szCs w:val="24"/>
        </w:rPr>
        <w:t> </w:t>
      </w:r>
      <w:r w:rsidRPr="00862C64">
        <w:rPr>
          <w:rFonts w:ascii="Times New Roman" w:hAnsi="Times New Roman" w:cs="Times New Roman"/>
          <w:bCs/>
          <w:iCs/>
          <w:sz w:val="24"/>
          <w:szCs w:val="24"/>
        </w:rPr>
        <w:t>alrededor de las fuentes y manantiales</w:t>
      </w:r>
      <w:r w:rsidRPr="00862C64">
        <w:rPr>
          <w:rFonts w:ascii="Times New Roman" w:hAnsi="Times New Roman" w:cs="Times New Roman"/>
          <w:iCs/>
          <w:sz w:val="24"/>
          <w:szCs w:val="24"/>
        </w:rPr>
        <w:t> donde nazcan las aguas que surtan a las poblaciones.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2C64">
        <w:rPr>
          <w:rFonts w:ascii="Times New Roman" w:hAnsi="Times New Roman" w:cs="Times New Roman"/>
          <w:bCs/>
          <w:iCs/>
          <w:sz w:val="24"/>
          <w:szCs w:val="24"/>
        </w:rPr>
        <w:t>Se exceptúan de las expresadas reservas:</w:t>
      </w:r>
    </w:p>
    <w:p w:rsidR="00862C64" w:rsidRPr="00862C64" w:rsidRDefault="00862C64" w:rsidP="00862C6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iCs/>
          <w:sz w:val="24"/>
          <w:szCs w:val="24"/>
        </w:rPr>
        <w:t>Los inmuebles situados en zonas urbanas; y</w:t>
      </w:r>
    </w:p>
    <w:p w:rsidR="00862C64" w:rsidRPr="00862C64" w:rsidRDefault="00862C64" w:rsidP="00862C6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iCs/>
          <w:sz w:val="24"/>
          <w:szCs w:val="24"/>
        </w:rPr>
        <w:t>Los bienes sobre los que existen derechos inscritos en el Registro de la Propiedad, con anterioridad al primero de marzo de mil novecientos cincuenta y seis. 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iCs/>
          <w:sz w:val="24"/>
          <w:szCs w:val="24"/>
        </w:rPr>
        <w:t>Los extranjeros necesitarán autorización del ejecutivo, para adquirir en propiedad, inmuebles comprendidos en las excepciones de los dos incisos anteriores. Cuando se trate de propiedades declaradas como monumento nacional o cuando se ubiquen en conjuntos monumentales, el Estado tendrá derecho preferencial en toda enajenación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lastRenderedPageBreak/>
        <w:t>Establece entonces el artículo constitucional los límites de hasta donde se consideran una reserva territorial contado desde una masa de agua ubicado dentro de la República de Guatemala.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iCs/>
          <w:sz w:val="24"/>
          <w:szCs w:val="24"/>
        </w:rPr>
        <w:t> 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2C64">
        <w:rPr>
          <w:rFonts w:ascii="Times New Roman" w:hAnsi="Times New Roman" w:cs="Times New Roman"/>
          <w:bCs/>
          <w:sz w:val="24"/>
          <w:szCs w:val="24"/>
        </w:rPr>
        <w:t>Ente encargado de las áreas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La Oficina de Control de Áreas de Reserva del Estado –OCRET- del Ministerio de Agricultura, Ganadería y Alimentación es el ente encargado de coadyuvar el desarrollo rural integral del país, promover la modernización de la agricultura, desarrollando capacidades productivas y comerciales de los productores para lograr seguridad alimentaria y la competitividad, con normas y regulaciones claras para el manejo de los productos en el mercado nacional e internacional.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C64">
        <w:rPr>
          <w:rFonts w:ascii="Times New Roman" w:hAnsi="Times New Roman" w:cs="Times New Roman"/>
          <w:b/>
          <w:bCs/>
          <w:sz w:val="24"/>
          <w:szCs w:val="24"/>
        </w:rPr>
        <w:t>Prohibiciones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Las áreas de reserva territorial del Estado no pueden:</w:t>
      </w:r>
    </w:p>
    <w:p w:rsidR="00862C64" w:rsidRPr="00862C64" w:rsidRDefault="00862C64" w:rsidP="00862C6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Titularse supletoriamente</w:t>
      </w:r>
    </w:p>
    <w:p w:rsidR="00862C64" w:rsidRPr="00862C64" w:rsidRDefault="00862C64" w:rsidP="00862C6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Otorgarse en usufructo a particulares</w:t>
      </w:r>
    </w:p>
    <w:p w:rsidR="00862C64" w:rsidRPr="00862C64" w:rsidRDefault="00862C64" w:rsidP="00862C6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Otorgarse en adscripción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 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C64">
        <w:rPr>
          <w:rFonts w:ascii="Times New Roman" w:hAnsi="Times New Roman" w:cs="Times New Roman"/>
          <w:b/>
          <w:bCs/>
          <w:sz w:val="24"/>
          <w:szCs w:val="24"/>
        </w:rPr>
        <w:t>Arrendamientos dentro de las áreas de reserva</w:t>
      </w:r>
    </w:p>
    <w:p w:rsid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El Estado puede dar en arrendamiento los inmuebles ubicados dentro de las áreas de reserva territorial de Estado tanto a personas naturales y jurídicas.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 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La Ley Reguladora de las Áreas de Reservas Territoriales del Estado de Guatemala, Decreto 126-97 establece un monto del arrendamiento fijándolo de manera anual y determinado por el destino y sus dimensiones según lo siguiente:</w:t>
      </w:r>
    </w:p>
    <w:p w:rsidR="00862C64" w:rsidRPr="00862C64" w:rsidRDefault="00862C64" w:rsidP="00862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 </w:t>
      </w:r>
    </w:p>
    <w:p w:rsidR="00862C64" w:rsidRPr="00862C64" w:rsidRDefault="00862C64" w:rsidP="00862C6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Arrendado para fines de vivienda popular cincuenta centavos de quetzal (Q.0.50) y para vivienda de recreación, un quetzal (Q.1.00) por metro cuadrado.</w:t>
      </w:r>
    </w:p>
    <w:p w:rsidR="00862C64" w:rsidRPr="00862C64" w:rsidRDefault="00862C64" w:rsidP="00862C6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lastRenderedPageBreak/>
        <w:t>Cuando sea arrendado para fines industriales, o similares, un quetzal punto setenta y cinco centavos (Q.1.75) por metro cuadrado.</w:t>
      </w:r>
    </w:p>
    <w:p w:rsidR="00862C64" w:rsidRPr="00862C64" w:rsidRDefault="00862C64" w:rsidP="00862C6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Arrendado para fines turísticos o ecoturísticos, punto setenta y cinco centavos de quetzal (Q.0.75) por metro cuadrado.</w:t>
      </w:r>
    </w:p>
    <w:p w:rsidR="00862C64" w:rsidRPr="00862C64" w:rsidRDefault="00862C64" w:rsidP="00862C6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Cuando sea arrendado para fines agrícolas, apícolas, avícolas, ganaderos, piscícolas, para salinas e hidrobiológicos y para plantaciones forestales, tres centavos de quetzal (Q.0.03) por metro cuadrado;</w:t>
      </w:r>
    </w:p>
    <w:p w:rsidR="00862C64" w:rsidRPr="00862C64" w:rsidRDefault="00862C64" w:rsidP="00862C6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C64">
        <w:rPr>
          <w:rFonts w:ascii="Times New Roman" w:hAnsi="Times New Roman" w:cs="Times New Roman"/>
          <w:sz w:val="24"/>
          <w:szCs w:val="24"/>
        </w:rPr>
        <w:t>Para fines de manejo de bosques naturales y conservación de ecosistemas naturales, un centavo de quetzal (Q.0.01) por metro cuadrado.</w:t>
      </w:r>
    </w:p>
    <w:p w:rsidR="00E62E5A" w:rsidRPr="00E62E5A" w:rsidRDefault="00E62E5A" w:rsidP="00E62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E5A"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E62E5A">
        <w:rPr>
          <w:rFonts w:ascii="Times New Roman" w:hAnsi="Times New Roman" w:cs="Times New Roman"/>
          <w:sz w:val="24"/>
          <w:szCs w:val="24"/>
        </w:rPr>
        <w:t>:</w:t>
      </w:r>
    </w:p>
    <w:p w:rsidR="00E62E5A" w:rsidRPr="00E62E5A" w:rsidRDefault="00E62E5A" w:rsidP="00E62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E5A">
        <w:rPr>
          <w:rFonts w:ascii="Times New Roman" w:hAnsi="Times New Roman" w:cs="Times New Roman"/>
          <w:sz w:val="24"/>
          <w:szCs w:val="24"/>
        </w:rPr>
        <w:t>Generar Certeza Jurídica en todas las Áreas de Reserva Territoriales del Estado.</w:t>
      </w:r>
    </w:p>
    <w:p w:rsidR="00E62E5A" w:rsidRPr="00E62E5A" w:rsidRDefault="00E62E5A" w:rsidP="00E62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2E5A" w:rsidRPr="00E62E5A" w:rsidRDefault="00E62E5A" w:rsidP="00E62E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E5A">
        <w:rPr>
          <w:rFonts w:ascii="Times New Roman" w:hAnsi="Times New Roman" w:cs="Times New Roman"/>
          <w:b/>
          <w:sz w:val="24"/>
          <w:szCs w:val="24"/>
        </w:rPr>
        <w:t>Objetivos Específicos:</w:t>
      </w:r>
    </w:p>
    <w:p w:rsidR="00E62E5A" w:rsidRDefault="00E62E5A" w:rsidP="00E62E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E5A">
        <w:rPr>
          <w:rFonts w:ascii="Times New Roman" w:hAnsi="Times New Roman" w:cs="Times New Roman"/>
          <w:sz w:val="24"/>
          <w:szCs w:val="24"/>
        </w:rPr>
        <w:t>Controlar, registrar y supervisar las Áreas de Re</w:t>
      </w:r>
      <w:r w:rsidRPr="00E62E5A">
        <w:rPr>
          <w:rFonts w:ascii="Times New Roman" w:hAnsi="Times New Roman" w:cs="Times New Roman"/>
          <w:sz w:val="24"/>
          <w:szCs w:val="24"/>
        </w:rPr>
        <w:t>serva Territoriales del Estado.</w:t>
      </w:r>
    </w:p>
    <w:p w:rsidR="00E62E5A" w:rsidRPr="00E62E5A" w:rsidRDefault="00E62E5A" w:rsidP="00E62E5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2E5A" w:rsidRDefault="00E62E5A" w:rsidP="00E62E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E5A">
        <w:rPr>
          <w:rFonts w:ascii="Times New Roman" w:hAnsi="Times New Roman" w:cs="Times New Roman"/>
          <w:sz w:val="24"/>
          <w:szCs w:val="24"/>
        </w:rPr>
        <w:t xml:space="preserve">Fortalecer la coordinación Interinstitucional, consolidando la </w:t>
      </w:r>
      <w:proofErr w:type="spellStart"/>
      <w:r w:rsidRPr="00E62E5A">
        <w:rPr>
          <w:rFonts w:ascii="Times New Roman" w:hAnsi="Times New Roman" w:cs="Times New Roman"/>
          <w:sz w:val="24"/>
          <w:szCs w:val="24"/>
        </w:rPr>
        <w:t>autosostenibilidad</w:t>
      </w:r>
      <w:proofErr w:type="spellEnd"/>
      <w:r w:rsidRPr="00E62E5A">
        <w:rPr>
          <w:rFonts w:ascii="Times New Roman" w:hAnsi="Times New Roman" w:cs="Times New Roman"/>
          <w:sz w:val="24"/>
          <w:szCs w:val="24"/>
        </w:rPr>
        <w:t xml:space="preserve"> financiera de la Oficina</w:t>
      </w:r>
    </w:p>
    <w:p w:rsidR="00E62E5A" w:rsidRDefault="00E62E5A" w:rsidP="00E62E5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E5A">
        <w:rPr>
          <w:rFonts w:ascii="Times New Roman" w:hAnsi="Times New Roman" w:cs="Times New Roman"/>
          <w:sz w:val="24"/>
          <w:szCs w:val="24"/>
        </w:rPr>
        <w:t>.</w:t>
      </w:r>
    </w:p>
    <w:p w:rsidR="00E62E5A" w:rsidRDefault="00E62E5A" w:rsidP="00E62E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E5A">
        <w:rPr>
          <w:rFonts w:ascii="Times New Roman" w:hAnsi="Times New Roman" w:cs="Times New Roman"/>
          <w:sz w:val="24"/>
          <w:szCs w:val="24"/>
        </w:rPr>
        <w:t>Implementar procedimientos modernos administrativos, jurídicos, técnicos y financieros por medio de la automatización tecnológica de cada uno de ellos que permita la agilización de las funciones que se realizan dentro de la oficina.</w:t>
      </w:r>
    </w:p>
    <w:p w:rsidR="00E62E5A" w:rsidRDefault="00E62E5A" w:rsidP="00E62E5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2E5A" w:rsidRDefault="00E62E5A" w:rsidP="00E62E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E5A">
        <w:rPr>
          <w:rFonts w:ascii="Times New Roman" w:hAnsi="Times New Roman" w:cs="Times New Roman"/>
          <w:sz w:val="24"/>
          <w:szCs w:val="24"/>
        </w:rPr>
        <w:t>Fortalecer el uso transparente y eficiente de los recursos financieros, humanos y físicos asignados a la Oficina para el desarrollo social en las comunidades facilitando y propiciando la solución de conflictos de los arrendatarios.</w:t>
      </w:r>
    </w:p>
    <w:p w:rsidR="00E62E5A" w:rsidRDefault="00E62E5A" w:rsidP="00E62E5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2E5A" w:rsidRDefault="00E62E5A" w:rsidP="00E62E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E5A">
        <w:rPr>
          <w:rFonts w:ascii="Times New Roman" w:hAnsi="Times New Roman" w:cs="Times New Roman"/>
          <w:sz w:val="24"/>
          <w:szCs w:val="24"/>
        </w:rPr>
        <w:lastRenderedPageBreak/>
        <w:t>Implementar procedimientos modernos administrativos, jurídicos, técnicos y financieros por medio de la automatización tecnológica de cada uno de ellos que permita la agilización de las funciones que se realizan dentro de la Oficina.</w:t>
      </w:r>
    </w:p>
    <w:p w:rsidR="00E62E5A" w:rsidRDefault="00E62E5A" w:rsidP="00E62E5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C64" w:rsidRPr="00E62E5A" w:rsidRDefault="00E62E5A" w:rsidP="00E62E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E5A">
        <w:rPr>
          <w:rFonts w:ascii="Times New Roman" w:hAnsi="Times New Roman" w:cs="Times New Roman"/>
          <w:sz w:val="24"/>
          <w:szCs w:val="24"/>
        </w:rPr>
        <w:t>Incrementar la recaudación por concepto de arrendamiento e inspecciones y formas.</w:t>
      </w:r>
      <w:r w:rsidR="00862C64" w:rsidRPr="00E62E5A">
        <w:rPr>
          <w:rFonts w:ascii="Times New Roman" w:hAnsi="Times New Roman" w:cs="Times New Roman"/>
          <w:sz w:val="24"/>
          <w:szCs w:val="24"/>
        </w:rPr>
        <w:t> </w:t>
      </w:r>
    </w:p>
    <w:p w:rsidR="00052711" w:rsidRDefault="00052711" w:rsidP="000527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050" w:rsidRDefault="00052711" w:rsidP="000527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711">
        <w:rPr>
          <w:rFonts w:ascii="Times New Roman" w:hAnsi="Times New Roman" w:cs="Times New Roman"/>
          <w:sz w:val="24"/>
          <w:szCs w:val="24"/>
        </w:rPr>
        <w:t xml:space="preserve"> “La Oficina de Control de Áreas de Reserva del Estado -OCRET-, dependencia del Ministerio de Agricultura, Ganadería y Alimentación -MAGA-, fue creada mediante el Reglamento a la Ley Reguladora de la Nación, según Acuerdo Gubernativo No. M de A 35-73 de fecha 24 de octubre de 1973 con el nombre “Oficina Encargada de Control de las Reservas de la Nación </w:t>
      </w:r>
    </w:p>
    <w:p w:rsidR="00CF6583" w:rsidRPr="00CF6583" w:rsidRDefault="00CF6583" w:rsidP="00CF6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583">
        <w:rPr>
          <w:rFonts w:ascii="Times New Roman" w:hAnsi="Times New Roman" w:cs="Times New Roman"/>
          <w:b/>
          <w:bCs/>
          <w:sz w:val="24"/>
          <w:szCs w:val="24"/>
        </w:rPr>
        <w:t>Política Institucional</w:t>
      </w:r>
    </w:p>
    <w:p w:rsidR="00CF6583" w:rsidRDefault="00CF6583" w:rsidP="00CF6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583">
        <w:rPr>
          <w:rFonts w:ascii="Times New Roman" w:hAnsi="Times New Roman" w:cs="Times New Roman"/>
          <w:sz w:val="24"/>
          <w:szCs w:val="24"/>
        </w:rPr>
        <w:t>Garantizar el control registro y mantenimiento de las Áreas de Reserva Territoriales del Estado de Guatemala generando con ello certeza jurídica a los usuarios, mayores ingresos al Estado y contribuir a la gobernabilidad del país.</w:t>
      </w:r>
    </w:p>
    <w:p w:rsidR="00CF6583" w:rsidRDefault="00CF6583" w:rsidP="00CF65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6583">
        <w:rPr>
          <w:rFonts w:ascii="Times New Roman" w:hAnsi="Times New Roman" w:cs="Times New Roman"/>
          <w:b/>
          <w:sz w:val="24"/>
          <w:szCs w:val="24"/>
        </w:rPr>
        <w:t>Organigrama</w:t>
      </w:r>
    </w:p>
    <w:p w:rsidR="00CF6583" w:rsidRPr="00CF6583" w:rsidRDefault="00CF6583" w:rsidP="00CF65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noProof/>
          <w:lang w:eastAsia="es-GT"/>
        </w:rPr>
        <w:drawing>
          <wp:inline distT="0" distB="0" distL="0" distR="0">
            <wp:extent cx="5943600" cy="3610273"/>
            <wp:effectExtent l="0" t="0" r="0" b="9525"/>
            <wp:docPr id="1" name="Imagen 1" descr="https://ocret.gob.gt/wp-content/uploads/2020/03/Organigrama2020-1024x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cret.gob.gt/wp-content/uploads/2020/03/Organigrama2020-1024x6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711" w:rsidRPr="00D41050" w:rsidRDefault="00052711" w:rsidP="000527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050" w:rsidRPr="00D41050" w:rsidRDefault="00D41050" w:rsidP="00D41050">
      <w:pPr>
        <w:rPr>
          <w:rFonts w:ascii="Times New Roman" w:hAnsi="Times New Roman" w:cs="Times New Roman"/>
          <w:sz w:val="24"/>
          <w:szCs w:val="24"/>
        </w:rPr>
      </w:pPr>
    </w:p>
    <w:p w:rsidR="00D41050" w:rsidRPr="00D41050" w:rsidRDefault="00D41050" w:rsidP="00D41050">
      <w:pPr>
        <w:rPr>
          <w:rFonts w:ascii="Times New Roman" w:hAnsi="Times New Roman" w:cs="Times New Roman"/>
          <w:sz w:val="24"/>
          <w:szCs w:val="24"/>
        </w:rPr>
      </w:pPr>
    </w:p>
    <w:p w:rsidR="00D41050" w:rsidRPr="00D41050" w:rsidRDefault="00D41050" w:rsidP="00D41050">
      <w:pPr>
        <w:rPr>
          <w:rFonts w:ascii="Times New Roman" w:hAnsi="Times New Roman" w:cs="Times New Roman"/>
          <w:sz w:val="24"/>
          <w:szCs w:val="24"/>
        </w:rPr>
      </w:pPr>
    </w:p>
    <w:p w:rsidR="00D41050" w:rsidRPr="00D41050" w:rsidRDefault="00D41050" w:rsidP="00D41050">
      <w:pPr>
        <w:rPr>
          <w:rFonts w:ascii="Times New Roman" w:hAnsi="Times New Roman" w:cs="Times New Roman"/>
          <w:sz w:val="24"/>
          <w:szCs w:val="24"/>
        </w:rPr>
      </w:pPr>
    </w:p>
    <w:p w:rsidR="00D41050" w:rsidRDefault="00D41050" w:rsidP="00D41050">
      <w:pPr>
        <w:rPr>
          <w:rFonts w:ascii="Times New Roman" w:hAnsi="Times New Roman" w:cs="Times New Roman"/>
          <w:sz w:val="24"/>
          <w:szCs w:val="24"/>
        </w:rPr>
      </w:pPr>
    </w:p>
    <w:p w:rsidR="00862C64" w:rsidRPr="00D41050" w:rsidRDefault="00D41050" w:rsidP="00D41050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62C64" w:rsidRPr="00D41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3D69"/>
    <w:multiLevelType w:val="hybridMultilevel"/>
    <w:tmpl w:val="AA783C06"/>
    <w:lvl w:ilvl="0" w:tplc="1A78D1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6A50"/>
    <w:multiLevelType w:val="multilevel"/>
    <w:tmpl w:val="A7C4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90661"/>
    <w:multiLevelType w:val="multilevel"/>
    <w:tmpl w:val="AB32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26096"/>
    <w:multiLevelType w:val="multilevel"/>
    <w:tmpl w:val="34F4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D9"/>
    <w:rsid w:val="00052711"/>
    <w:rsid w:val="002176C3"/>
    <w:rsid w:val="00862C64"/>
    <w:rsid w:val="008B4D21"/>
    <w:rsid w:val="00CF6583"/>
    <w:rsid w:val="00D41050"/>
    <w:rsid w:val="00DF5F3F"/>
    <w:rsid w:val="00E62E5A"/>
    <w:rsid w:val="00EA64C2"/>
    <w:rsid w:val="00F7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E54A7"/>
  <w15:chartTrackingRefBased/>
  <w15:docId w15:val="{E0D81FC3-B3CA-49A2-B7BB-F6A0CF84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1168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PEREZ</dc:creator>
  <cp:keywords/>
  <dc:description/>
  <cp:lastModifiedBy>SHIRLEY PEREZ</cp:lastModifiedBy>
  <cp:revision>5</cp:revision>
  <dcterms:created xsi:type="dcterms:W3CDTF">2021-09-03T04:29:00Z</dcterms:created>
  <dcterms:modified xsi:type="dcterms:W3CDTF">2021-09-03T06:50:00Z</dcterms:modified>
</cp:coreProperties>
</file>