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jc w:val="center"/>
        <w:rPr/>
      </w:pPr>
      <w:bookmarkStart w:colFirst="0" w:colLast="0" w:name="_739lh8vt8whg" w:id="0"/>
      <w:bookmarkEnd w:id="0"/>
      <w:r w:rsidDel="00000000" w:rsidR="00000000" w:rsidRPr="00000000">
        <w:rPr>
          <w:rtl w:val="0"/>
        </w:rPr>
        <w:t xml:space="preserve">Case Medical Database analysis</w:t>
      </w:r>
    </w:p>
    <w:p w:rsidR="00000000" w:rsidDel="00000000" w:rsidP="00000000" w:rsidRDefault="00000000" w:rsidRPr="00000000" w14:paraId="00000002">
      <w:pPr>
        <w:pStyle w:val="Heading2"/>
        <w:spacing w:line="480" w:lineRule="auto"/>
        <w:rPr>
          <w:sz w:val="28"/>
          <w:szCs w:val="28"/>
        </w:rPr>
      </w:pPr>
      <w:bookmarkStart w:colFirst="0" w:colLast="0" w:name="_8ird917x13f7" w:id="1"/>
      <w:bookmarkEnd w:id="1"/>
      <w:r w:rsidDel="00000000" w:rsidR="00000000" w:rsidRPr="00000000">
        <w:rPr>
          <w:rtl w:val="0"/>
        </w:rPr>
        <w:t xml:space="preserve">Type of database used:</w:t>
      </w: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rtl w:val="0"/>
        </w:rPr>
        <w:t xml:space="preserve">Microsoft SQL Server database</w:t>
      </w:r>
    </w:p>
    <w:p w:rsidR="00000000" w:rsidDel="00000000" w:rsidP="00000000" w:rsidRDefault="00000000" w:rsidRPr="00000000" w14:paraId="00000004">
      <w:pPr>
        <w:pStyle w:val="Heading2"/>
        <w:rPr/>
      </w:pPr>
      <w:bookmarkStart w:colFirst="0" w:colLast="0" w:name="_tgzilfn72hyy" w:id="2"/>
      <w:bookmarkEnd w:id="2"/>
      <w:r w:rsidDel="00000000" w:rsidR="00000000" w:rsidRPr="00000000">
        <w:rPr>
          <w:rtl w:val="0"/>
        </w:rPr>
        <w:t xml:space="preserve">Tables and fields needed for this project: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SO_Master</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ORDNUM_27</w:t>
        <w:tab/>
        <w:t xml:space="preserve">- Order number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REP1_27 - Sales Person ID number</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CreationDate - Date the order was created</w:t>
      </w:r>
    </w:p>
    <w:p w:rsidR="00000000" w:rsidDel="00000000" w:rsidP="00000000" w:rsidRDefault="00000000" w:rsidRPr="00000000" w14:paraId="00000009">
      <w:pPr>
        <w:numPr>
          <w:ilvl w:val="1"/>
          <w:numId w:val="3"/>
        </w:numPr>
        <w:ind w:left="1440" w:hanging="360"/>
        <w:rPr>
          <w:highlight w:val="yellow"/>
        </w:rPr>
      </w:pPr>
      <w:r w:rsidDel="00000000" w:rsidR="00000000" w:rsidRPr="00000000">
        <w:rPr>
          <w:highlight w:val="yellow"/>
          <w:rtl w:val="0"/>
        </w:rPr>
        <w:t xml:space="preserve">CUSTID_27 - ID of the customer</w:t>
      </w:r>
    </w:p>
    <w:p w:rsidR="00000000" w:rsidDel="00000000" w:rsidP="00000000" w:rsidRDefault="00000000" w:rsidRPr="00000000" w14:paraId="0000000A">
      <w:pPr>
        <w:numPr>
          <w:ilvl w:val="1"/>
          <w:numId w:val="3"/>
        </w:numPr>
        <w:ind w:left="1440" w:hanging="360"/>
        <w:rPr>
          <w:highlight w:val="yellow"/>
          <w:u w:val="none"/>
        </w:rPr>
      </w:pPr>
      <w:r w:rsidDel="00000000" w:rsidR="00000000" w:rsidRPr="00000000">
        <w:rPr>
          <w:highlight w:val="yellow"/>
          <w:rtl w:val="0"/>
        </w:rPr>
        <w:t xml:space="preserve">REP1_27 - Sales Rep for the master order</w:t>
        <w:tab/>
        <w:t xml:space="preserve"> Can the sales rep change in the order? The master order has 1 sales rep and detail for the order has sales rep too.</w:t>
      </w:r>
    </w:p>
    <w:p w:rsidR="00000000" w:rsidDel="00000000" w:rsidP="00000000" w:rsidRDefault="00000000" w:rsidRPr="00000000" w14:paraId="0000000B">
      <w:pPr>
        <w:numPr>
          <w:ilvl w:val="1"/>
          <w:numId w:val="3"/>
        </w:numPr>
        <w:ind w:left="1440" w:hanging="360"/>
        <w:rPr>
          <w:highlight w:val="yellow"/>
          <w:u w:val="none"/>
        </w:rPr>
      </w:pPr>
      <w:r w:rsidDel="00000000" w:rsidR="00000000" w:rsidRPr="00000000">
        <w:rPr>
          <w:highlight w:val="yellow"/>
          <w:rtl w:val="0"/>
        </w:rPr>
        <w:t xml:space="preserve">REP2_27</w:t>
        <w:tab/>
        <w:t xml:space="preserve">Most of the populated with a valid salesperson id when HOUSE (SLSREP_26 == 357) is used - every entity that makes sales needs to be represented as rep. </w:t>
      </w:r>
    </w:p>
    <w:p w:rsidR="00000000" w:rsidDel="00000000" w:rsidP="00000000" w:rsidRDefault="00000000" w:rsidRPr="00000000" w14:paraId="0000000C">
      <w:pPr>
        <w:numPr>
          <w:ilvl w:val="1"/>
          <w:numId w:val="3"/>
        </w:numPr>
        <w:ind w:left="1440" w:hanging="360"/>
        <w:rPr>
          <w:highlight w:val="yellow"/>
          <w:u w:val="none"/>
        </w:rPr>
      </w:pPr>
      <w:r w:rsidDel="00000000" w:rsidR="00000000" w:rsidRPr="00000000">
        <w:rPr>
          <w:highlight w:val="yellow"/>
          <w:rtl w:val="0"/>
        </w:rPr>
        <w:t xml:space="preserve">REP3_27</w:t>
        <w:tab/>
        <w:t xml:space="preserve">it is always ‘’ (string without content)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SO_Details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ORDNUM_28 (it ties back to ORDNUM_27 in SO_Master)</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CUSTID_28 (ties back to CUSTID_27 in SO_Master)</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PRTNUM_28 - Part number of the part purchased</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ORGQTY_28 - the number of items per order</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SLSREP_28 - Sales rep for each item on the order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Sales_Rep_Master</w:t>
      </w:r>
    </w:p>
    <w:p w:rsidR="00000000" w:rsidDel="00000000" w:rsidP="00000000" w:rsidRDefault="00000000" w:rsidRPr="00000000" w14:paraId="00000014">
      <w:pPr>
        <w:numPr>
          <w:ilvl w:val="1"/>
          <w:numId w:val="3"/>
        </w:numPr>
        <w:shd w:fill="fffffe" w:val="clear"/>
        <w:spacing w:line="320" w:lineRule="auto"/>
        <w:ind w:left="1440" w:hanging="360"/>
      </w:pPr>
      <w:r w:rsidDel="00000000" w:rsidR="00000000" w:rsidRPr="00000000">
        <w:rPr>
          <w:rtl w:val="0"/>
        </w:rPr>
        <w:t xml:space="preserve">FILLER_26 - Sales personnel active or inactive and email address for salespersons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highlight w:val="yellow"/>
          <w:rtl w:val="0"/>
        </w:rPr>
        <w:t xml:space="preserve">- Very important to skim the inactive in the table - </w:t>
      </w: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Sales_Rep_Master </w:t>
      </w:r>
      <w:r w:rsidDel="00000000" w:rsidR="00000000" w:rsidRPr="00000000">
        <w:rPr>
          <w:rFonts w:ascii="Courier New" w:cs="Courier New" w:eastAsia="Courier New" w:hAnsi="Courier New"/>
          <w:color w:val="0000ff"/>
          <w:sz w:val="18"/>
          <w:szCs w:val="18"/>
          <w:highlight w:val="yellow"/>
          <w:rtl w:val="0"/>
        </w:rPr>
        <w:t xml:space="preserve">WHERE</w:t>
      </w:r>
      <w:r w:rsidDel="00000000" w:rsidR="00000000" w:rsidRPr="00000000">
        <w:rPr>
          <w:rFonts w:ascii="Courier New" w:cs="Courier New" w:eastAsia="Courier New" w:hAnsi="Courier New"/>
          <w:color w:val="212121"/>
          <w:sz w:val="18"/>
          <w:szCs w:val="18"/>
          <w:highlight w:val="yellow"/>
          <w:rtl w:val="0"/>
        </w:rPr>
        <w:t xml:space="preserve"> FILLER_26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a31515"/>
          <w:sz w:val="18"/>
          <w:szCs w:val="18"/>
          <w:highlight w:val="yellow"/>
          <w:rtl w:val="0"/>
        </w:rPr>
        <w:t xml:space="preserve">'INACTIVE'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SLSREP_26 - Sales Rep ID - ties back to SLSREP_28 in SO_Details and REP1_27 or REP2_27 or REP3_27 in SO_Master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Customer_Master</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CUSTID_23 - ID number of the customer - used in correlation with CUSTID_27 to verify the customer name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NAME_23 - Name of the customer - </w:t>
      </w:r>
      <w:r w:rsidDel="00000000" w:rsidR="00000000" w:rsidRPr="00000000">
        <w:rPr>
          <w:highlight w:val="yellow"/>
          <w:rtl w:val="0"/>
        </w:rPr>
        <w:t xml:space="preserve">need to be careful because some names have no string in it -&gt; </w:t>
      </w: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Customer_Master </w:t>
      </w:r>
      <w:r w:rsidDel="00000000" w:rsidR="00000000" w:rsidRPr="00000000">
        <w:rPr>
          <w:rFonts w:ascii="Courier New" w:cs="Courier New" w:eastAsia="Courier New" w:hAnsi="Courier New"/>
          <w:color w:val="0000ff"/>
          <w:sz w:val="18"/>
          <w:szCs w:val="18"/>
          <w:highlight w:val="yellow"/>
          <w:rtl w:val="0"/>
        </w:rPr>
        <w:t xml:space="preserve">WHERE</w:t>
      </w:r>
      <w:r w:rsidDel="00000000" w:rsidR="00000000" w:rsidRPr="00000000">
        <w:rPr>
          <w:rFonts w:ascii="Courier New" w:cs="Courier New" w:eastAsia="Courier New" w:hAnsi="Courier New"/>
          <w:color w:val="212121"/>
          <w:sz w:val="18"/>
          <w:szCs w:val="18"/>
          <w:highlight w:val="yellow"/>
          <w:rtl w:val="0"/>
        </w:rPr>
        <w:t xml:space="preserve"> NAME_23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a31515"/>
          <w:sz w:val="18"/>
          <w:szCs w:val="18"/>
          <w:highlight w:val="yellow"/>
          <w:rtl w:val="0"/>
        </w:rPr>
        <w:t xml:space="preserve">'' return 7 IDs, and they may have active orders.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Notes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Customer_Master will need to be used for the customer search, we need to decide if we need to import the whole table over to a local database or if we should just query the SQL database.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SO_Master is the table that will be used for analysis purposes, we will need to analyze the new orders and old orders (based on creation date) and generate the predictions.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Sales_Rep_Master Will need to be used to contact the sales personnel, every order has an associated sales rep, and the number can be used to find the email in this table.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SO_Details is the table that will need to be read in correlation to SO_Master, SO_Master does not contain the info about the customer, it just contains the SO numbers, while SO_Details contains the SO Numbers (ORDNUM_28) associated with every item that was ordered.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SO_Details has 88495 orders that were placed since 2018 -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[ExactMAXCaseMedical].[dbo].[SO_Detail]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CreationDate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'2018'</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SO_Master has 39238 orders that were placed since 2018 -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[ExactMAXCaseMedical].[dbo].[SO_Master]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CreationDate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'2018'</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ration is very low, meaning that for each SO_Master order created in 2018 there are only 2.25 items SO_Details.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There are 352 customers that have more than 50 orders in SO_Master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SO_Master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There are 152 customers that have more than 50 orders in SO_Master purchased since 2018 -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SO_Master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CreationDate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'2018'</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CUSTID_27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DESCSELECT CUSTID_27, COUNT (CUSTID_27) FROM SO_Master WHERE CreationDate &gt;= '2018' GROUP BY CUSTID_27 ORDER BY COUNT(*) DESC</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There are 435 customers that have more than 100 items purchased in SO_Details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SO_Detail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There are 175 customers that have more than 100 items purchased since 2018 in SO_Details -</w:t>
        <w:br w:type="textWrapping"/>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SO_Detail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CreationDate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'2018'</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CUSTID_28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w:t>
      </w:r>
      <w:r w:rsidDel="00000000" w:rsidR="00000000" w:rsidRPr="00000000">
        <w:rPr>
          <w:rFonts w:ascii="Courier New" w:cs="Courier New" w:eastAsia="Courier New" w:hAnsi="Courier New"/>
          <w:color w:val="212121"/>
          <w:sz w:val="18"/>
          <w:szCs w:val="18"/>
          <w:rtl w:val="0"/>
        </w:rPr>
        <w:t xml:space="preserv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