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pPr w:leftFromText="180" w:rightFromText="180" w:vertAnchor="page" w:horzAnchor="page" w:tblpX="1703" w:tblpY="18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22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640" w:type="dxa"/>
            <w:noWrap w:val="0"/>
            <w:vAlign w:val="top"/>
          </w:tcPr>
          <w:p w14:paraId="0E6847B4">
            <w:pPr>
              <w:pStyle w:val="45"/>
              <w:wordWrap w:val="0"/>
              <w:jc w:val="right"/>
              <w:rPr>
                <w:rFonts w:hint="eastAsia"/>
                <w:b/>
                <w:bCs/>
                <w:sz w:val="32"/>
                <w:szCs w:val="32"/>
              </w:rPr>
            </w:pPr>
            <w:bookmarkStart w:id="300" w:name="_GoBack"/>
            <w:bookmarkEnd w:id="300"/>
          </w:p>
          <w:p w14:paraId="30EB6A08">
            <w:pPr>
              <w:pStyle w:val="45"/>
              <w:wordWrap w:val="0"/>
              <w:jc w:val="right"/>
              <w:rPr>
                <w:rFonts w:hint="eastAsia"/>
                <w:b/>
                <w:bCs/>
                <w:sz w:val="32"/>
                <w:szCs w:val="32"/>
              </w:rPr>
            </w:pPr>
          </w:p>
          <w:p w14:paraId="12079DF3">
            <w:pPr>
              <w:pStyle w:val="4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17A9C760">
            <w:pPr>
              <w:pStyle w:val="4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01837172">
            <w:pPr>
              <w:pStyle w:val="45"/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eastAsia="宋体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  <w:r>
              <w:rPr>
                <w:rFonts w:hint="eastAsia"/>
                <w:sz w:val="36"/>
                <w:szCs w:val="36"/>
                <w:lang w:val="en-US" w:eastAsia="zh-CN"/>
              </w:rPr>
              <w:t xml:space="preserve">                                   </w:t>
            </w:r>
          </w:p>
          <w:p w14:paraId="5F0794EC">
            <w:pPr>
              <w:pStyle w:val="45"/>
              <w:jc w:val="right"/>
              <w:rPr>
                <w:rFonts w:hint="eastAsia" w:ascii="黑体" w:eastAsia="黑体"/>
                <w:sz w:val="44"/>
                <w:szCs w:val="44"/>
              </w:rPr>
            </w:pPr>
          </w:p>
        </w:tc>
      </w:tr>
      <w:tr w14:paraId="0323F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6" w:hRule="atLeast"/>
        </w:trPr>
        <w:tc>
          <w:tcPr>
            <w:tcW w:w="8640" w:type="dxa"/>
            <w:noWrap w:val="0"/>
            <w:vAlign w:val="top"/>
          </w:tcPr>
          <w:p w14:paraId="3E8DAEBD">
            <w:pPr>
              <w:pStyle w:val="45"/>
              <w:spacing w:before="312" w:beforeLines="100"/>
              <w:ind w:firstLine="88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401C4172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3498EF41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5B65E08C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</w:t>
            </w:r>
            <w:r>
              <w:rPr>
                <w:rFonts w:hint="eastAsia" w:ascii="黑体" w:eastAsia="黑体"/>
                <w:sz w:val="44"/>
                <w:szCs w:val="44"/>
                <w:lang w:val="en-US" w:eastAsia="zh-CN"/>
              </w:rPr>
              <w:t>开发</w:t>
            </w:r>
            <w:r>
              <w:rPr>
                <w:rFonts w:hint="eastAsia" w:ascii="黑体" w:eastAsia="黑体"/>
                <w:sz w:val="44"/>
                <w:szCs w:val="44"/>
              </w:rPr>
              <w:t>计划</w:t>
            </w:r>
          </w:p>
          <w:p w14:paraId="7C4B2A2E">
            <w:pPr>
              <w:pStyle w:val="45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04082CDB">
            <w:pPr>
              <w:pStyle w:val="45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307007F8">
            <w:pPr>
              <w:pStyle w:val="45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144B37A2">
            <w:pPr>
              <w:pStyle w:val="45"/>
              <w:spacing w:before="312" w:beforeLines="100"/>
              <w:ind w:firstLine="88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04B976CA">
            <w:pPr>
              <w:pStyle w:val="45"/>
              <w:spacing w:before="312" w:beforeLines="100"/>
              <w:ind w:firstLine="88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6D3D07D8">
            <w:pPr>
              <w:pStyle w:val="45"/>
              <w:spacing w:before="312" w:beforeLines="100"/>
              <w:ind w:firstLine="88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0F76F6FB">
            <w:pPr>
              <w:pStyle w:val="4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t>XXXXXXX</w:t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  <w:lang w:val="en-US" w:eastAsia="zh-CN"/>
              </w:rPr>
              <w:t>公司</w:t>
            </w:r>
          </w:p>
          <w:p w14:paraId="16908E84">
            <w:pPr>
              <w:pStyle w:val="45"/>
              <w:spacing w:before="312" w:beforeLines="100"/>
              <w:ind w:left="0" w:leftChars="0" w:firstLine="0" w:firstLineChars="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instrText xml:space="preserve"> FORMTEXT </w:instrText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fldChar w:fldCharType="separate"/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t>XXXX年XX月XX日</w:t>
            </w:r>
            <w:r>
              <w:rPr>
                <w:rFonts w:hint="eastAsia" w:ascii="宋体" w:hAnsi="宋体" w:eastAsia="宋体" w:cs="宋体"/>
                <w:spacing w:val="0"/>
                <w:sz w:val="32"/>
                <w:szCs w:val="32"/>
              </w:rPr>
              <w:fldChar w:fldCharType="end"/>
            </w:r>
          </w:p>
        </w:tc>
      </w:tr>
    </w:tbl>
    <w:p w14:paraId="748E19F7">
      <w:pPr>
        <w:pStyle w:val="45"/>
        <w:rPr>
          <w:rFonts w:hint="eastAsia"/>
        </w:rPr>
      </w:pPr>
    </w:p>
    <w:p w14:paraId="3679DEC3">
      <w:pPr>
        <w:pStyle w:val="45"/>
        <w:rPr>
          <w:rFonts w:hint="eastAsia"/>
        </w:rPr>
      </w:pPr>
    </w:p>
    <w:p w14:paraId="4DC8C3D7">
      <w:pPr>
        <w:pStyle w:val="45"/>
        <w:rPr>
          <w:rFonts w:hint="eastAsia"/>
        </w:rPr>
      </w:pPr>
    </w:p>
    <w:p w14:paraId="54089EE0">
      <w:pPr>
        <w:pStyle w:val="45"/>
      </w:pPr>
      <w:r>
        <w:br w:type="page"/>
      </w:r>
    </w:p>
    <w:tbl>
      <w:tblPr>
        <w:tblStyle w:val="28"/>
        <w:tblW w:w="8775" w:type="dxa"/>
        <w:tblInd w:w="-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5"/>
      </w:tblGrid>
      <w:tr w14:paraId="69A0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775" w:type="dxa"/>
            <w:tcBorders>
              <w:bottom w:val="nil"/>
            </w:tcBorders>
            <w:noWrap w:val="0"/>
            <w:vAlign w:val="top"/>
          </w:tcPr>
          <w:p w14:paraId="30572FC9">
            <w:pPr>
              <w:pStyle w:val="40"/>
              <w:spacing w:before="156" w:after="156"/>
              <w:ind w:firstLine="0" w:firstLineChars="0"/>
              <w:rPr>
                <w:sz w:val="21"/>
                <w:szCs w:val="21"/>
              </w:rPr>
            </w:pPr>
          </w:p>
        </w:tc>
      </w:tr>
      <w:tr w14:paraId="29BA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</w:tblPrEx>
        <w:trPr>
          <w:wBefore w:w="0" w:type="auto"/>
          <w:wAfter w:w="0" w:type="auto"/>
          <w:trHeight w:val="1502" w:hRule="atLeast"/>
        </w:trPr>
        <w:tc>
          <w:tcPr>
            <w:tcW w:w="8775" w:type="dxa"/>
            <w:tcBorders>
              <w:top w:val="nil"/>
              <w:bottom w:val="nil"/>
            </w:tcBorders>
            <w:noWrap w:val="0"/>
            <w:vAlign w:val="top"/>
          </w:tcPr>
          <w:p w14:paraId="02A2F829">
            <w:pPr>
              <w:pStyle w:val="45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0E0DADC1">
            <w:pPr>
              <w:pStyle w:val="45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 xml:space="preserve">软件安装计划</w:t>
            </w:r>
          </w:p>
        </w:tc>
      </w:tr>
      <w:tr w14:paraId="0C17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775" w:type="dxa"/>
            <w:tcBorders>
              <w:top w:val="nil"/>
            </w:tcBorders>
            <w:noWrap w:val="0"/>
            <w:vAlign w:val="top"/>
          </w:tcPr>
          <w:p w14:paraId="460292D6">
            <w:pPr>
              <w:pStyle w:val="4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0A6809E3">
            <w:pPr>
              <w:pStyle w:val="43"/>
              <w:rPr>
                <w:rFonts w:hint="eastAsia" w:ascii="Times New Roman"/>
              </w:rPr>
            </w:pPr>
          </w:p>
          <w:p w14:paraId="53F3F930">
            <w:pPr>
              <w:pStyle w:val="43"/>
              <w:rPr>
                <w:rFonts w:hint="eastAsia" w:ascii="Times New Roman"/>
              </w:rPr>
            </w:pPr>
          </w:p>
          <w:p w14:paraId="536533C9">
            <w:pPr>
              <w:pStyle w:val="43"/>
              <w:rPr>
                <w:rFonts w:hint="eastAsia" w:ascii="Times New Roman"/>
              </w:rPr>
            </w:pPr>
          </w:p>
          <w:p w14:paraId="0A37E9EA">
            <w:pPr>
              <w:pStyle w:val="43"/>
              <w:rPr>
                <w:rFonts w:hint="eastAsia" w:ascii="Times New Roman"/>
              </w:rPr>
            </w:pPr>
          </w:p>
          <w:p w14:paraId="5ACC28EA">
            <w:pPr>
              <w:pStyle w:val="43"/>
              <w:rPr>
                <w:rFonts w:hint="eastAsia" w:ascii="Times New Roman"/>
              </w:rPr>
            </w:pPr>
          </w:p>
          <w:p w14:paraId="275ECE4A">
            <w:pPr>
              <w:pStyle w:val="4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979D6CB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920F984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1707DE2F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D15A9AD">
            <w:pPr>
              <w:pStyle w:val="4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23BFEB87">
            <w:pPr>
              <w:pStyle w:val="43"/>
              <w:ind w:left="2438" w:leftChars="0" w:hanging="137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2D187DDA">
      <w:pPr>
        <w:pStyle w:val="45"/>
        <w:rPr>
          <w:rFonts w:hint="eastAsia"/>
        </w:rPr>
      </w:pPr>
    </w:p>
    <w:p w14:paraId="6FBC3FBE">
      <w:pPr>
        <w:pStyle w:val="45"/>
        <w:rPr>
          <w:rFonts w:hint="eastAsia"/>
        </w:rPr>
      </w:pPr>
    </w:p>
    <w:p w14:paraId="12201BAE">
      <w:pPr>
        <w:pStyle w:val="45"/>
        <w:rPr>
          <w:rFonts w:hint="eastAsia"/>
        </w:rPr>
      </w:pPr>
    </w:p>
    <w:p w14:paraId="52386CB1">
      <w:pPr>
        <w:pStyle w:val="45"/>
        <w:rPr>
          <w:rFonts w:hint="eastAsia"/>
        </w:rPr>
      </w:pPr>
    </w:p>
    <w:p w14:paraId="2FEC573C">
      <w:pPr>
        <w:pStyle w:val="47"/>
        <w:rPr>
          <w:rFonts w:hint="eastAsia"/>
        </w:rPr>
      </w:pPr>
      <w:r>
        <w:rPr>
          <w:rFonts w:hint="eastAsia"/>
        </w:rPr>
        <w:t>目录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1  范围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1.1  标识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1.2  系统概述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1.3  文档概述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1.4  与其他计划之间的关系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2  引用文件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3  安装准备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3.1  说明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3.2  联系点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3.3  培训材料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3.4  培训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3.5  资金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3.6  人员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3.7  安保人员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4  为现场的测试人员提供特定现场信息	1</w:t>
      </w:r>
    </w:p>
    <w:p w14:paraId="1D199E5D">
      <w:pPr>
        <w:pStyle w:val="25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  (现场位置)	1</w:t>
      </w:r>
    </w:p>
    <w:p w14:paraId="05B1DE49">
      <w:pPr>
        <w:pStyle w:val="1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4.X.1  进度表	1</w:t>
      </w:r>
    </w:p>
    <w:p w14:paraId="05B1DE49">
      <w:pPr>
        <w:pStyle w:val="1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4.X.2  设施清单	1</w:t>
      </w:r>
    </w:p>
    <w:p w14:paraId="05B1DE49">
      <w:pPr>
        <w:pStyle w:val="1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4.X.3  设施图纸	1</w:t>
      </w:r>
    </w:p>
    <w:p w14:paraId="05B1DE49">
      <w:pPr>
        <w:pStyle w:val="1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4.X.4  安装小组	1</w:t>
      </w:r>
    </w:p>
    <w:p w14:paraId="05B1DE49">
      <w:pPr>
        <w:pStyle w:val="1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4.X.5  安装过程	1</w:t>
      </w:r>
    </w:p>
    <w:p w14:paraId="05B1DE49">
      <w:pPr>
        <w:pStyle w:val="16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33"/>
          <w:lang/>
        </w:rPr>
        <w:t xml:space="preserve">4.X.6  数据更新过程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5  为用户的现场专项信息	1</w:t>
      </w:r>
    </w:p>
    <w:p w14:paraId="70C45DC8">
      <w:pPr>
        <w:pStyle w:val="20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t xml:space="preserve">6  注释	1</w:t>
      </w:r>
    </w:p>
    <w:p w14:paraId="1A3A85A5">
      <w:r>
        <w:rPr>
          <w:b/>
          <w:bCs/>
          <w:lang w:val="zh-CN"/>
        </w:rPr>
        <w:fldChar w:fldCharType="end"/>
      </w:r>
    </w:p>
    <w:p w14:paraId="6B0741EC">
      <w:pPr>
        <w:pStyle w:val="45"/>
        <w:rPr>
          <w:rFonts w:hint="eastAsia"/>
        </w:rPr>
      </w:pPr>
    </w:p>
    <w:p w14:paraId="4FFE166B">
      <w:pPr>
        <w:pStyle w:val="45"/>
        <w:rPr>
          <w:rFonts w:hint="eastAsia"/>
        </w:rPr>
      </w:pPr>
    </w:p>
    <w:p w14:paraId="5880A60A">
      <w:pPr>
        <w:pStyle w:val="45"/>
        <w:rPr>
          <w:rFonts w:hint="eastAsia"/>
        </w:rPr>
      </w:pPr>
    </w:p>
    <w:p w14:paraId="62B9ABD7">
      <w:pPr>
        <w:pStyle w:val="45"/>
        <w:rPr>
          <w:rFonts w:hint="eastAsia"/>
        </w:rPr>
      </w:pPr>
    </w:p>
    <w:p w14:paraId="394CE34D">
      <w:pPr>
        <w:pStyle w:val="45"/>
        <w:rPr>
          <w:rFonts w:hint="eastAsia"/>
        </w:rPr>
      </w:pPr>
    </w:p>
    <w:p w14:paraId="040A8057">
      <w:pPr>
        <w:pStyle w:val="45"/>
        <w:rPr>
          <w:rFonts w:hint="eastAsia"/>
        </w:rPr>
      </w:pPr>
    </w:p>
    <w:p w14:paraId="60CE9DBE">
      <w:pPr>
        <w:pStyle w:val="45"/>
        <w:rPr>
          <w:rFonts w:hint="eastAsia"/>
        </w:rPr>
      </w:pPr>
    </w:p>
    <w:p w14:paraId="4435CAC7">
      <w:pPr>
        <w:pStyle w:val="45"/>
        <w:rPr>
          <w:rFonts w:hint="eastAsia"/>
        </w:rPr>
      </w:pPr>
    </w:p>
    <w:p w14:paraId="29D20795">
      <w:pPr>
        <w:pStyle w:val="45"/>
        <w:rPr>
          <w:rFonts w:hint="eastAsia"/>
        </w:rPr>
      </w:pPr>
    </w:p>
    <w:p w14:paraId="3AD0941F">
      <w:pPr>
        <w:pStyle w:val="45"/>
        <w:rPr>
          <w:rFonts w:hint="eastAsia"/>
        </w:rPr>
      </w:pPr>
    </w:p>
    <w:p w14:paraId="7992A7D2">
      <w:pPr>
        <w:pStyle w:val="45"/>
        <w:rPr>
          <w:rFonts w:hint="eastAsia"/>
        </w:rPr>
      </w:pPr>
    </w:p>
    <w:p w14:paraId="73272A67">
      <w:pPr>
        <w:pStyle w:val="45"/>
        <w:rPr>
          <w:rFonts w:hint="eastAsia"/>
        </w:rPr>
      </w:pPr>
    </w:p>
    <w:p w14:paraId="67B0F22F">
      <w:pPr>
        <w:pStyle w:val="45"/>
        <w:rPr>
          <w:rFonts w:hint="eastAsia"/>
        </w:rPr>
      </w:pPr>
    </w:p>
    <w:bookmarkEnd w:id="7"/>
    <w:tbl>
      <w:tblPr>
        <w:tblStyle w:val="2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732"/>
        <w:gridCol w:w="3025"/>
        <w:gridCol w:w="1103"/>
      </w:tblGrid>
      <w:tr w14:paraId="13B7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413C1D68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开发阶段</w:t>
            </w:r>
          </w:p>
        </w:tc>
        <w:tc>
          <w:tcPr>
            <w:tcW w:w="1603" w:type="pct"/>
            <w:noWrap w:val="0"/>
            <w:vAlign w:val="center"/>
          </w:tcPr>
          <w:p w14:paraId="192AEE38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阶段目标</w:t>
            </w:r>
          </w:p>
        </w:tc>
        <w:tc>
          <w:tcPr>
            <w:tcW w:w="1775" w:type="pct"/>
            <w:noWrap w:val="0"/>
            <w:vAlign w:val="center"/>
          </w:tcPr>
          <w:p w14:paraId="0C7D30F9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包含的软件开发活动</w:t>
            </w:r>
          </w:p>
        </w:tc>
        <w:tc>
          <w:tcPr>
            <w:tcW w:w="647" w:type="pct"/>
            <w:noWrap w:val="0"/>
            <w:vAlign w:val="center"/>
          </w:tcPr>
          <w:p w14:paraId="4676E484">
            <w:pPr>
              <w:pStyle w:val="63"/>
              <w:jc w:val="center"/>
              <w:rPr>
                <w:lang/>
              </w:rPr>
            </w:pPr>
            <w:r>
              <w:rPr>
                <w:lang/>
              </w:rPr>
              <w:t>备注</w:t>
            </w:r>
          </w:p>
        </w:tc>
      </w:tr>
      <w:tr w14:paraId="0DAD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FD3645C">
            <w:pPr>
              <w:rPr>
                <w:lang/>
              </w:rPr>
            </w:pPr>
            <w:r>
              <w:rPr>
                <w:lang/>
              </w:rPr>
              <w:t>初样原型</w:t>
            </w:r>
          </w:p>
        </w:tc>
        <w:tc>
          <w:tcPr>
            <w:tcW w:w="1603" w:type="pct"/>
            <w:noWrap w:val="0"/>
            <w:vAlign w:val="center"/>
          </w:tcPr>
          <w:p w14:paraId="0BF657CA">
            <w:pPr>
              <w:rPr>
                <w:lang/>
              </w:rPr>
            </w:pPr>
            <w:r>
              <w:rPr>
                <w:lang/>
              </w:rPr>
              <w:t>获取</w:t>
            </w:r>
            <w:r>
              <w:t>软件需求</w:t>
            </w:r>
            <w:r>
              <w:rPr>
                <w:lang/>
              </w:rPr>
              <w:t>；完成原型系统</w:t>
            </w:r>
          </w:p>
        </w:tc>
        <w:tc>
          <w:tcPr>
            <w:tcW w:w="1775" w:type="pct"/>
            <w:noWrap w:val="0"/>
            <w:vAlign w:val="center"/>
          </w:tcPr>
          <w:p w14:paraId="4D549292">
            <w:pPr>
              <w:rPr>
                <w:lang/>
              </w:rPr>
            </w:pPr>
            <w:r>
              <w:rPr>
                <w:lang/>
              </w:rPr>
              <w:t>问题获取、编写原型系统</w:t>
            </w:r>
          </w:p>
        </w:tc>
        <w:tc>
          <w:tcPr>
            <w:tcW w:w="647" w:type="pct"/>
            <w:noWrap w:val="0"/>
            <w:vAlign w:val="center"/>
          </w:tcPr>
          <w:p w14:paraId="34AE21F8">
            <w:pPr>
              <w:pStyle w:val="63"/>
              <w:rPr>
                <w:lang/>
              </w:rPr>
            </w:pPr>
          </w:p>
        </w:tc>
      </w:tr>
      <w:tr w14:paraId="5AD0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4C993FE2">
            <w:pPr>
              <w:rPr>
                <w:lang/>
              </w:rPr>
            </w:pPr>
            <w:r>
              <w:rPr>
                <w:lang/>
              </w:rPr>
              <w:t>初样需求分析</w:t>
            </w:r>
          </w:p>
        </w:tc>
        <w:tc>
          <w:tcPr>
            <w:tcW w:w="1603" w:type="pct"/>
            <w:noWrap w:val="0"/>
            <w:vAlign w:val="center"/>
          </w:tcPr>
          <w:p w14:paraId="26FED25F">
            <w:pPr>
              <w:rPr>
                <w:lang/>
              </w:rPr>
            </w:pPr>
            <w:r>
              <w:rPr>
                <w:lang/>
              </w:rPr>
              <w:t>完成</w:t>
            </w:r>
            <w:r>
              <w:t>软件</w:t>
            </w:r>
            <w:r>
              <w:rPr>
                <w:lang/>
              </w:rPr>
              <w:t>需求规格说明</w:t>
            </w:r>
          </w:p>
        </w:tc>
        <w:tc>
          <w:tcPr>
            <w:tcW w:w="1775" w:type="pct"/>
            <w:noWrap w:val="0"/>
            <w:vAlign w:val="center"/>
          </w:tcPr>
          <w:p w14:paraId="0F790D50">
            <w:pPr>
              <w:rPr>
                <w:lang/>
              </w:rPr>
            </w:pPr>
            <w:r>
              <w:rPr>
                <w:lang/>
              </w:rPr>
              <w:t>编写需求规格说明</w:t>
            </w:r>
          </w:p>
        </w:tc>
        <w:tc>
          <w:tcPr>
            <w:tcW w:w="647" w:type="pct"/>
            <w:noWrap w:val="0"/>
            <w:vAlign w:val="center"/>
          </w:tcPr>
          <w:p w14:paraId="331D8809">
            <w:pPr>
              <w:pStyle w:val="63"/>
              <w:rPr>
                <w:lang/>
              </w:rPr>
            </w:pPr>
          </w:p>
        </w:tc>
      </w:tr>
      <w:tr w14:paraId="45C9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0AB0A64A">
            <w:pPr>
              <w:rPr>
                <w:lang/>
              </w:rPr>
            </w:pPr>
            <w:r>
              <w:rPr>
                <w:lang/>
              </w:rPr>
              <w:t>初样软件设计</w:t>
            </w:r>
          </w:p>
        </w:tc>
        <w:tc>
          <w:tcPr>
            <w:tcW w:w="1603" w:type="pct"/>
            <w:noWrap w:val="0"/>
            <w:vAlign w:val="center"/>
          </w:tcPr>
          <w:p w14:paraId="0E093757">
            <w:pPr>
              <w:rPr>
                <w:lang/>
              </w:rPr>
            </w:pPr>
            <w:r>
              <w:rPr>
                <w:lang/>
              </w:rPr>
              <w:t>完成</w:t>
            </w:r>
            <w:r>
              <w:t>软件概要</w:t>
            </w:r>
            <w:r>
              <w:rPr>
                <w:lang/>
              </w:rPr>
              <w:t>设计说明、</w:t>
            </w:r>
            <w:r>
              <w:t>软件详细</w:t>
            </w:r>
            <w:r>
              <w:rPr>
                <w:lang/>
              </w:rPr>
              <w:t>设计说明</w:t>
            </w:r>
          </w:p>
        </w:tc>
        <w:tc>
          <w:tcPr>
            <w:tcW w:w="1775" w:type="pct"/>
            <w:noWrap w:val="0"/>
            <w:vAlign w:val="center"/>
          </w:tcPr>
          <w:p w14:paraId="6846AD03">
            <w:pPr>
              <w:rPr>
                <w:lang/>
              </w:rPr>
            </w:pPr>
            <w:r>
              <w:rPr>
                <w:lang/>
              </w:rPr>
              <w:t>概要设计、详细设计</w:t>
            </w:r>
          </w:p>
        </w:tc>
        <w:tc>
          <w:tcPr>
            <w:tcW w:w="647" w:type="pct"/>
            <w:noWrap w:val="0"/>
            <w:vAlign w:val="center"/>
          </w:tcPr>
          <w:p w14:paraId="148CABA4">
            <w:pPr>
              <w:pStyle w:val="63"/>
              <w:rPr>
                <w:lang/>
              </w:rPr>
            </w:pPr>
          </w:p>
        </w:tc>
      </w:tr>
      <w:tr w14:paraId="4CCC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109C00E">
            <w:pPr>
              <w:rPr>
                <w:lang/>
              </w:rPr>
            </w:pPr>
            <w:r>
              <w:rPr>
                <w:lang/>
              </w:rPr>
              <w:t>初样编码和单元测试</w:t>
            </w:r>
          </w:p>
        </w:tc>
        <w:tc>
          <w:tcPr>
            <w:tcW w:w="1603" w:type="pct"/>
            <w:noWrap w:val="0"/>
            <w:vAlign w:val="center"/>
          </w:tcPr>
          <w:p w14:paraId="6CF56FE7">
            <w:pPr>
              <w:rPr>
                <w:lang/>
              </w:rPr>
            </w:pPr>
            <w:r>
              <w:rPr>
                <w:lang/>
              </w:rPr>
              <w:t>完成初样构件，并进行单元测试</w:t>
            </w:r>
          </w:p>
        </w:tc>
        <w:tc>
          <w:tcPr>
            <w:tcW w:w="1775" w:type="pct"/>
            <w:noWrap w:val="0"/>
            <w:vAlign w:val="center"/>
          </w:tcPr>
          <w:p w14:paraId="4EF97BDE">
            <w:pPr>
              <w:rPr>
                <w:lang/>
              </w:rPr>
            </w:pPr>
            <w:r>
              <w:rPr>
                <w:lang/>
              </w:rPr>
              <w:t>编码、单元测试、单元测试报告</w:t>
            </w:r>
          </w:p>
        </w:tc>
        <w:tc>
          <w:tcPr>
            <w:tcW w:w="647" w:type="pct"/>
            <w:noWrap w:val="0"/>
            <w:vAlign w:val="center"/>
          </w:tcPr>
          <w:p w14:paraId="174F32D7">
            <w:pPr>
              <w:pStyle w:val="63"/>
              <w:rPr>
                <w:lang/>
              </w:rPr>
            </w:pPr>
          </w:p>
        </w:tc>
      </w:tr>
      <w:tr w14:paraId="74B1D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4D8AAAF">
            <w:pPr>
              <w:rPr>
                <w:lang/>
              </w:rPr>
            </w:pPr>
            <w:r>
              <w:rPr>
                <w:lang/>
              </w:rPr>
              <w:t>初样集成测试</w:t>
            </w:r>
          </w:p>
        </w:tc>
        <w:tc>
          <w:tcPr>
            <w:tcW w:w="1603" w:type="pct"/>
            <w:noWrap w:val="0"/>
            <w:vAlign w:val="center"/>
          </w:tcPr>
          <w:p w14:paraId="1A80BFC6">
            <w:pPr>
              <w:rPr>
                <w:rFonts w:hint="eastAsia"/>
                <w:lang/>
              </w:rPr>
            </w:pPr>
            <w:r>
              <w:rPr>
                <w:lang/>
              </w:rPr>
              <w:t>单元间的集成测试</w:t>
            </w:r>
          </w:p>
        </w:tc>
        <w:tc>
          <w:tcPr>
            <w:tcW w:w="1775" w:type="pct"/>
            <w:noWrap w:val="0"/>
            <w:vAlign w:val="center"/>
          </w:tcPr>
          <w:p w14:paraId="2A7EAEED">
            <w:pPr>
              <w:rPr>
                <w:lang/>
              </w:rPr>
            </w:pPr>
            <w:r>
              <w:rPr>
                <w:lang/>
              </w:rPr>
              <w:t>软件集成测试，形成集成测试报告</w:t>
            </w:r>
          </w:p>
        </w:tc>
        <w:tc>
          <w:tcPr>
            <w:tcW w:w="647" w:type="pct"/>
            <w:noWrap w:val="0"/>
            <w:vAlign w:val="center"/>
          </w:tcPr>
          <w:p w14:paraId="32850FB1">
            <w:pPr>
              <w:pStyle w:val="63"/>
              <w:rPr>
                <w:lang/>
              </w:rPr>
            </w:pPr>
          </w:p>
        </w:tc>
      </w:tr>
      <w:tr w14:paraId="7022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FCCF730">
            <w:pPr>
              <w:rPr>
                <w:lang/>
              </w:rPr>
            </w:pPr>
            <w:r>
              <w:rPr>
                <w:lang/>
              </w:rPr>
              <w:t>初样软件配置项测试</w:t>
            </w:r>
          </w:p>
        </w:tc>
        <w:tc>
          <w:tcPr>
            <w:tcW w:w="1603" w:type="pct"/>
            <w:noWrap w:val="0"/>
            <w:vAlign w:val="center"/>
          </w:tcPr>
          <w:p w14:paraId="5C075B49">
            <w:pPr>
              <w:rPr>
                <w:lang/>
              </w:rPr>
            </w:pPr>
            <w:r>
              <w:rPr>
                <w:lang/>
              </w:rPr>
              <w:t>配置项的功能、性能和外部接口测试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2E12162C">
            <w:pPr>
              <w:rPr>
                <w:lang/>
              </w:rPr>
            </w:pPr>
            <w:r>
              <w:rPr>
                <w:lang/>
              </w:rPr>
              <w:t>配置项测试、形成配置项测试报告</w:t>
            </w:r>
          </w:p>
        </w:tc>
        <w:tc>
          <w:tcPr>
            <w:tcW w:w="647" w:type="pct"/>
            <w:noWrap w:val="0"/>
            <w:vAlign w:val="center"/>
          </w:tcPr>
          <w:p w14:paraId="4E8FADBF">
            <w:pPr>
              <w:pStyle w:val="63"/>
              <w:rPr>
                <w:lang/>
              </w:rPr>
            </w:pPr>
          </w:p>
        </w:tc>
      </w:tr>
      <w:tr w14:paraId="557B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47D7EE1C">
            <w:pPr>
              <w:rPr>
                <w:lang/>
              </w:rPr>
            </w:pPr>
            <w:r>
              <w:rPr>
                <w:lang/>
              </w:rPr>
              <w:t>初样系统测试</w:t>
            </w:r>
          </w:p>
          <w:p w14:paraId="4BD4BC40">
            <w:pPr>
              <w:rPr>
                <w:lang/>
              </w:rPr>
            </w:pPr>
          </w:p>
        </w:tc>
        <w:tc>
          <w:tcPr>
            <w:tcW w:w="1603" w:type="pct"/>
            <w:noWrap w:val="0"/>
            <w:vAlign w:val="center"/>
          </w:tcPr>
          <w:p w14:paraId="67ADC9F9">
            <w:pPr>
              <w:rPr>
                <w:lang/>
              </w:rPr>
            </w:pPr>
            <w:r>
              <w:rPr>
                <w:lang/>
              </w:rPr>
              <w:t>系统级的功能、性能和外部接口测试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3DC4D5D0">
            <w:pPr>
              <w:rPr>
                <w:lang/>
              </w:rPr>
            </w:pPr>
            <w:r>
              <w:rPr>
                <w:lang/>
              </w:rPr>
              <w:t>系统级测试、形成系统测试报告</w:t>
            </w:r>
          </w:p>
        </w:tc>
        <w:tc>
          <w:tcPr>
            <w:tcW w:w="647" w:type="pct"/>
            <w:noWrap w:val="0"/>
            <w:vAlign w:val="center"/>
          </w:tcPr>
          <w:p w14:paraId="6F8293E9">
            <w:pPr>
              <w:pStyle w:val="63"/>
              <w:rPr>
                <w:lang/>
              </w:rPr>
            </w:pPr>
          </w:p>
        </w:tc>
      </w:tr>
      <w:tr w14:paraId="5FAF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5A60537">
            <w:pPr>
              <w:rPr>
                <w:lang/>
              </w:rPr>
            </w:pPr>
            <w:r>
              <w:rPr>
                <w:szCs w:val="21"/>
              </w:rPr>
              <w:t>正样软件需求</w:t>
            </w:r>
          </w:p>
        </w:tc>
        <w:tc>
          <w:tcPr>
            <w:tcW w:w="1603" w:type="pct"/>
            <w:noWrap w:val="0"/>
            <w:vAlign w:val="center"/>
          </w:tcPr>
          <w:p w14:paraId="56103B0A">
            <w:pPr>
              <w:rPr>
                <w:lang/>
              </w:rPr>
            </w:pPr>
            <w:r>
              <w:rPr>
                <w:lang/>
              </w:rPr>
              <w:t>完善</w:t>
            </w:r>
            <w:r>
              <w:t>软件</w:t>
            </w:r>
            <w:r>
              <w:rPr>
                <w:lang/>
              </w:rPr>
              <w:t>需求</w:t>
            </w:r>
          </w:p>
        </w:tc>
        <w:tc>
          <w:tcPr>
            <w:tcW w:w="1775" w:type="pct"/>
            <w:noWrap w:val="0"/>
            <w:vAlign w:val="center"/>
          </w:tcPr>
          <w:p w14:paraId="54B005BC">
            <w:pPr>
              <w:rPr>
                <w:lang/>
              </w:rPr>
            </w:pPr>
            <w:r>
              <w:rPr>
                <w:lang/>
              </w:rPr>
              <w:t>更新需求规格说明</w:t>
            </w:r>
          </w:p>
        </w:tc>
        <w:tc>
          <w:tcPr>
            <w:tcW w:w="647" w:type="pct"/>
            <w:noWrap w:val="0"/>
            <w:vAlign w:val="center"/>
          </w:tcPr>
          <w:p w14:paraId="727100FB">
            <w:pPr>
              <w:pStyle w:val="63"/>
              <w:rPr>
                <w:lang/>
              </w:rPr>
            </w:pPr>
          </w:p>
        </w:tc>
      </w:tr>
      <w:tr w14:paraId="1E18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ECF704B">
            <w:pPr>
              <w:rPr>
                <w:lang/>
              </w:rPr>
            </w:pPr>
            <w:r>
              <w:rPr>
                <w:szCs w:val="21"/>
              </w:rPr>
              <w:t>正样软件设计</w:t>
            </w:r>
          </w:p>
        </w:tc>
        <w:tc>
          <w:tcPr>
            <w:tcW w:w="1603" w:type="pct"/>
            <w:noWrap w:val="0"/>
            <w:vAlign w:val="center"/>
          </w:tcPr>
          <w:p w14:paraId="6EA0DC68">
            <w:pPr>
              <w:rPr>
                <w:lang/>
              </w:rPr>
            </w:pPr>
            <w:r>
              <w:rPr>
                <w:lang/>
              </w:rPr>
              <w:t>完善</w:t>
            </w:r>
            <w:r>
              <w:t>软件概要</w:t>
            </w:r>
            <w:r>
              <w:rPr>
                <w:lang/>
              </w:rPr>
              <w:t>设计、</w:t>
            </w:r>
            <w:r>
              <w:t>软件详细</w:t>
            </w:r>
            <w:r>
              <w:rPr>
                <w:lang/>
              </w:rPr>
              <w:t>设计</w:t>
            </w:r>
          </w:p>
        </w:tc>
        <w:tc>
          <w:tcPr>
            <w:tcW w:w="1775" w:type="pct"/>
            <w:noWrap w:val="0"/>
            <w:vAlign w:val="center"/>
          </w:tcPr>
          <w:p w14:paraId="72132855">
            <w:pPr>
              <w:rPr>
                <w:lang/>
              </w:rPr>
            </w:pPr>
            <w:r>
              <w:rPr>
                <w:lang/>
              </w:rPr>
              <w:t>更新概要设计、详细设计</w:t>
            </w:r>
          </w:p>
        </w:tc>
        <w:tc>
          <w:tcPr>
            <w:tcW w:w="647" w:type="pct"/>
            <w:noWrap w:val="0"/>
            <w:vAlign w:val="center"/>
          </w:tcPr>
          <w:p w14:paraId="4DEE58F8">
            <w:pPr>
              <w:pStyle w:val="63"/>
              <w:rPr>
                <w:lang/>
              </w:rPr>
            </w:pPr>
          </w:p>
        </w:tc>
      </w:tr>
      <w:tr w14:paraId="4FD0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030C1AD">
            <w:pPr>
              <w:rPr>
                <w:lang/>
              </w:rPr>
            </w:pPr>
            <w:r>
              <w:rPr>
                <w:szCs w:val="21"/>
              </w:rPr>
              <w:t>正样代码实现及单元测试</w:t>
            </w:r>
          </w:p>
        </w:tc>
        <w:tc>
          <w:tcPr>
            <w:tcW w:w="1603" w:type="pct"/>
            <w:noWrap w:val="0"/>
            <w:vAlign w:val="center"/>
          </w:tcPr>
          <w:p w14:paraId="0BA65DDE">
            <w:pPr>
              <w:rPr>
                <w:lang/>
              </w:rPr>
            </w:pPr>
            <w:r>
              <w:rPr>
                <w:lang/>
              </w:rPr>
              <w:t>完成正样构件，并进行单元测试</w:t>
            </w:r>
          </w:p>
        </w:tc>
        <w:tc>
          <w:tcPr>
            <w:tcW w:w="1775" w:type="pct"/>
            <w:noWrap w:val="0"/>
            <w:vAlign w:val="center"/>
          </w:tcPr>
          <w:p w14:paraId="4227DC7C">
            <w:pPr>
              <w:rPr>
                <w:lang/>
              </w:rPr>
            </w:pPr>
            <w:r>
              <w:rPr>
                <w:lang/>
              </w:rPr>
              <w:t>编码、单元测试、单元测试报告</w:t>
            </w:r>
          </w:p>
        </w:tc>
        <w:tc>
          <w:tcPr>
            <w:tcW w:w="647" w:type="pct"/>
            <w:noWrap w:val="0"/>
            <w:vAlign w:val="center"/>
          </w:tcPr>
          <w:p w14:paraId="577F8027">
            <w:pPr>
              <w:pStyle w:val="63"/>
              <w:rPr>
                <w:lang/>
              </w:rPr>
            </w:pPr>
          </w:p>
        </w:tc>
      </w:tr>
      <w:tr w14:paraId="07E2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1F6049EF">
            <w:pPr>
              <w:rPr>
                <w:lang/>
              </w:rPr>
            </w:pPr>
            <w:r>
              <w:rPr>
                <w:szCs w:val="21"/>
              </w:rPr>
              <w:t>正样集成测试</w:t>
            </w:r>
          </w:p>
        </w:tc>
        <w:tc>
          <w:tcPr>
            <w:tcW w:w="1603" w:type="pct"/>
            <w:noWrap w:val="0"/>
            <w:vAlign w:val="center"/>
          </w:tcPr>
          <w:p w14:paraId="10E9F792">
            <w:pPr>
              <w:rPr>
                <w:lang/>
              </w:rPr>
            </w:pPr>
            <w:r>
              <w:rPr>
                <w:lang/>
              </w:rPr>
              <w:t>单元间的集成测试</w:t>
            </w:r>
          </w:p>
        </w:tc>
        <w:tc>
          <w:tcPr>
            <w:tcW w:w="1775" w:type="pct"/>
            <w:noWrap w:val="0"/>
            <w:vAlign w:val="center"/>
          </w:tcPr>
          <w:p w14:paraId="35823D58">
            <w:pPr>
              <w:rPr>
                <w:lang/>
              </w:rPr>
            </w:pPr>
            <w:r>
              <w:rPr>
                <w:lang/>
              </w:rPr>
              <w:t>软件集成测试，形成集成测试报告</w:t>
            </w:r>
          </w:p>
        </w:tc>
        <w:tc>
          <w:tcPr>
            <w:tcW w:w="647" w:type="pct"/>
            <w:noWrap w:val="0"/>
            <w:vAlign w:val="center"/>
          </w:tcPr>
          <w:p w14:paraId="78EDD73F">
            <w:pPr>
              <w:pStyle w:val="63"/>
              <w:rPr>
                <w:lang/>
              </w:rPr>
            </w:pPr>
          </w:p>
        </w:tc>
      </w:tr>
      <w:tr w14:paraId="5296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2F041EC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正样配置项测试</w:t>
            </w:r>
          </w:p>
        </w:tc>
        <w:tc>
          <w:tcPr>
            <w:tcW w:w="1603" w:type="pct"/>
            <w:noWrap w:val="0"/>
            <w:vAlign w:val="center"/>
          </w:tcPr>
          <w:p w14:paraId="7F58D07A">
            <w:pPr>
              <w:spacing w:before="48" w:after="48"/>
              <w:rPr>
                <w:lang/>
              </w:rPr>
            </w:pPr>
            <w:r>
              <w:rPr>
                <w:lang/>
              </w:rPr>
              <w:t>配置项的功能、性能和外部接口测试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55B1F44A">
            <w:pPr>
              <w:spacing w:before="48" w:after="48"/>
              <w:rPr>
                <w:lang/>
              </w:rPr>
            </w:pPr>
            <w:r>
              <w:rPr>
                <w:lang/>
              </w:rPr>
              <w:t>配置项测试、形成配置项测试报告</w:t>
            </w:r>
          </w:p>
        </w:tc>
        <w:tc>
          <w:tcPr>
            <w:tcW w:w="647" w:type="pct"/>
            <w:noWrap w:val="0"/>
            <w:vAlign w:val="center"/>
          </w:tcPr>
          <w:p w14:paraId="74109B5F">
            <w:pPr>
              <w:pStyle w:val="63"/>
              <w:rPr>
                <w:lang/>
              </w:rPr>
            </w:pPr>
          </w:p>
        </w:tc>
      </w:tr>
      <w:tr w14:paraId="2CD6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64D47A4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正样系统测试</w:t>
            </w:r>
          </w:p>
        </w:tc>
        <w:tc>
          <w:tcPr>
            <w:tcW w:w="1603" w:type="pct"/>
            <w:noWrap w:val="0"/>
            <w:vAlign w:val="center"/>
          </w:tcPr>
          <w:p w14:paraId="763793FC">
            <w:pPr>
              <w:spacing w:before="48" w:after="48"/>
              <w:rPr>
                <w:lang/>
              </w:rPr>
            </w:pPr>
            <w:r>
              <w:rPr>
                <w:lang/>
              </w:rPr>
              <w:t>系统级的功能、性能和外部接口测试</w:t>
            </w:r>
          </w:p>
        </w:tc>
        <w:tc>
          <w:tcPr>
            <w:tcW w:w="1775" w:type="pct"/>
            <w:noWrap w:val="0"/>
            <w:vAlign w:val="center"/>
          </w:tcPr>
          <w:p w14:paraId="44ACDCC5">
            <w:pPr>
              <w:spacing w:before="48" w:after="48"/>
              <w:rPr>
                <w:lang/>
              </w:rPr>
            </w:pPr>
            <w:r>
              <w:rPr>
                <w:lang/>
              </w:rPr>
              <w:t>系统级测试、形成系统测试报告</w:t>
            </w:r>
          </w:p>
        </w:tc>
        <w:tc>
          <w:tcPr>
            <w:tcW w:w="647" w:type="pct"/>
            <w:noWrap w:val="0"/>
            <w:vAlign w:val="center"/>
          </w:tcPr>
          <w:p w14:paraId="1150FB22">
            <w:pPr>
              <w:pStyle w:val="63"/>
              <w:rPr>
                <w:lang/>
              </w:rPr>
            </w:pPr>
          </w:p>
        </w:tc>
      </w:tr>
      <w:tr w14:paraId="4620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30975514">
            <w:pPr>
              <w:spacing w:before="48" w:after="48"/>
              <w:rPr>
                <w:lang/>
              </w:rPr>
            </w:pPr>
            <w:r>
              <w:rPr>
                <w:lang/>
              </w:rPr>
              <w:t>确认测试</w:t>
            </w:r>
          </w:p>
        </w:tc>
        <w:tc>
          <w:tcPr>
            <w:tcW w:w="1603" w:type="pct"/>
            <w:noWrap w:val="0"/>
            <w:vAlign w:val="center"/>
          </w:tcPr>
          <w:p w14:paraId="5ECA4955">
            <w:pPr>
              <w:spacing w:before="48" w:after="48"/>
              <w:rPr>
                <w:lang/>
              </w:rPr>
            </w:pPr>
            <w:r>
              <w:t>出所前确认软件的功能和软件配置是否符合要求。</w:t>
            </w:r>
          </w:p>
        </w:tc>
        <w:tc>
          <w:tcPr>
            <w:tcW w:w="1775" w:type="pct"/>
            <w:noWrap w:val="0"/>
            <w:vAlign w:val="center"/>
          </w:tcPr>
          <w:p w14:paraId="4B5B4C09">
            <w:pPr>
              <w:spacing w:before="48" w:after="48"/>
              <w:rPr>
                <w:lang/>
              </w:rPr>
            </w:pPr>
            <w:r>
              <w:rPr>
                <w:lang/>
              </w:rPr>
              <w:t>编写确认测试计划、说明、报告</w:t>
            </w:r>
          </w:p>
        </w:tc>
        <w:tc>
          <w:tcPr>
            <w:tcW w:w="647" w:type="pct"/>
            <w:noWrap w:val="0"/>
            <w:vAlign w:val="center"/>
          </w:tcPr>
          <w:p w14:paraId="54BB0F05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3C45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4BA7324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软件</w:t>
            </w:r>
            <w:r>
              <w:rPr>
                <w:rFonts w:hint="eastAsia"/>
                <w:szCs w:val="21"/>
              </w:rPr>
              <w:t>定型</w:t>
            </w:r>
            <w:r>
              <w:rPr>
                <w:szCs w:val="21"/>
              </w:rPr>
              <w:t>测评</w:t>
            </w:r>
          </w:p>
        </w:tc>
        <w:tc>
          <w:tcPr>
            <w:tcW w:w="1603" w:type="pct"/>
            <w:noWrap w:val="0"/>
            <w:vAlign w:val="center"/>
          </w:tcPr>
          <w:p w14:paraId="27B761F0">
            <w:pPr>
              <w:spacing w:before="48" w:after="48"/>
              <w:rPr>
                <w:lang/>
              </w:rPr>
            </w:pPr>
            <w:r>
              <w:rPr>
                <w:lang/>
              </w:rPr>
              <w:t>检验构件是否满足研制总要求提出的战术技术指标</w:t>
            </w:r>
          </w:p>
        </w:tc>
        <w:tc>
          <w:tcPr>
            <w:tcW w:w="1775" w:type="pct"/>
            <w:noWrap w:val="0"/>
            <w:vAlign w:val="center"/>
          </w:tcPr>
          <w:p w14:paraId="56179769">
            <w:pPr>
              <w:spacing w:before="48" w:after="48"/>
              <w:rPr>
                <w:lang/>
              </w:rPr>
            </w:pPr>
            <w:r>
              <w:rPr>
                <w:lang/>
              </w:rPr>
              <w:t>由通定委指定的评测机构进行软件的测评</w:t>
            </w:r>
          </w:p>
        </w:tc>
        <w:tc>
          <w:tcPr>
            <w:tcW w:w="647" w:type="pct"/>
            <w:noWrap w:val="0"/>
            <w:vAlign w:val="center"/>
          </w:tcPr>
          <w:p w14:paraId="68AFAB2B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22B1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5F1C4D8F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出所检验</w:t>
            </w:r>
          </w:p>
        </w:tc>
        <w:tc>
          <w:tcPr>
            <w:tcW w:w="1603" w:type="pct"/>
            <w:noWrap w:val="0"/>
            <w:vAlign w:val="center"/>
          </w:tcPr>
          <w:p w14:paraId="2ED8DC4A">
            <w:pPr>
              <w:spacing w:before="48" w:after="48"/>
              <w:rPr>
                <w:lang/>
              </w:rPr>
            </w:pPr>
            <w:r>
              <w:rPr>
                <w:lang/>
              </w:rPr>
              <w:t>检验构件是否满足研制总要求和研制合同的要求</w:t>
            </w:r>
          </w:p>
        </w:tc>
        <w:tc>
          <w:tcPr>
            <w:tcW w:w="1775" w:type="pct"/>
            <w:noWrap w:val="0"/>
            <w:vAlign w:val="center"/>
          </w:tcPr>
          <w:p w14:paraId="251FDB97">
            <w:pPr>
              <w:spacing w:before="48" w:after="48"/>
              <w:rPr>
                <w:lang/>
              </w:rPr>
            </w:pPr>
            <w:r>
              <w:rPr>
                <w:lang/>
              </w:rPr>
              <w:t>由军代室组织的，承研单位配合进行的检验</w:t>
            </w:r>
          </w:p>
        </w:tc>
        <w:tc>
          <w:tcPr>
            <w:tcW w:w="647" w:type="pct"/>
            <w:noWrap w:val="0"/>
            <w:vAlign w:val="center"/>
          </w:tcPr>
          <w:p w14:paraId="2DD3A582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4CF0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2457B58C">
            <w:pPr>
              <w:spacing w:before="48" w:after="48"/>
              <w:rPr>
                <w:lang/>
              </w:rPr>
            </w:pPr>
            <w:r>
              <w:rPr>
                <w:szCs w:val="21"/>
              </w:rPr>
              <w:t>部队试验</w:t>
            </w:r>
          </w:p>
        </w:tc>
        <w:tc>
          <w:tcPr>
            <w:tcW w:w="1603" w:type="pct"/>
            <w:noWrap w:val="0"/>
            <w:vAlign w:val="center"/>
          </w:tcPr>
          <w:p w14:paraId="18952FAB">
            <w:pPr>
              <w:spacing w:before="48" w:after="48"/>
              <w:rPr>
                <w:lang/>
              </w:rPr>
            </w:pPr>
            <w:r>
              <w:rPr>
                <w:lang/>
              </w:rPr>
              <w:t>判定是否符合批准的战术技术指标和使用要求</w:t>
            </w:r>
          </w:p>
        </w:tc>
        <w:tc>
          <w:tcPr>
            <w:tcW w:w="1775" w:type="pct"/>
            <w:noWrap w:val="0"/>
            <w:vAlign w:val="center"/>
          </w:tcPr>
          <w:p w14:paraId="35CD29D3">
            <w:pPr>
              <w:spacing w:before="48" w:after="48"/>
              <w:rPr>
                <w:lang/>
              </w:rPr>
            </w:pPr>
            <w:r>
              <w:rPr>
                <w:lang/>
              </w:rPr>
              <w:t>在部队实际使用环境中对构件进行现场考核</w:t>
            </w:r>
          </w:p>
        </w:tc>
        <w:tc>
          <w:tcPr>
            <w:tcW w:w="647" w:type="pct"/>
            <w:noWrap w:val="0"/>
            <w:vAlign w:val="center"/>
          </w:tcPr>
          <w:p w14:paraId="76963000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1F04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6046DF81">
            <w:pPr>
              <w:spacing w:before="48" w:after="48"/>
              <w:rPr>
                <w:lang/>
              </w:rPr>
            </w:pPr>
            <w:r>
              <w:t>设计定型</w:t>
            </w:r>
          </w:p>
        </w:tc>
        <w:tc>
          <w:tcPr>
            <w:tcW w:w="1603" w:type="pct"/>
            <w:noWrap w:val="0"/>
            <w:vAlign w:val="center"/>
          </w:tcPr>
          <w:p w14:paraId="106EE58C">
            <w:pPr>
              <w:spacing w:before="48" w:after="48"/>
              <w:rPr>
                <w:lang/>
              </w:rPr>
            </w:pPr>
            <w:r>
              <w:rPr>
                <w:lang/>
              </w:rPr>
              <w:t>判定构件是否符合定型要求，对构件进行定型</w:t>
            </w:r>
          </w:p>
        </w:tc>
        <w:tc>
          <w:tcPr>
            <w:tcW w:w="1775" w:type="pct"/>
            <w:noWrap w:val="0"/>
            <w:vAlign w:val="center"/>
          </w:tcPr>
          <w:p w14:paraId="5D7446EB">
            <w:pPr>
              <w:spacing w:before="48" w:after="48"/>
              <w:rPr>
                <w:lang/>
              </w:rPr>
            </w:pPr>
            <w:r>
              <w:rPr>
                <w:lang/>
              </w:rPr>
              <w:t>定型</w:t>
            </w:r>
            <w:r>
              <w:rPr>
                <w:rFonts w:hint="eastAsia"/>
                <w:lang/>
              </w:rPr>
              <w:t>评测，申请定型</w:t>
            </w:r>
          </w:p>
        </w:tc>
        <w:tc>
          <w:tcPr>
            <w:tcW w:w="647" w:type="pct"/>
            <w:noWrap w:val="0"/>
            <w:vAlign w:val="center"/>
          </w:tcPr>
          <w:p w14:paraId="7F90366F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  <w:tr w14:paraId="31FA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975" w:type="pct"/>
            <w:noWrap w:val="0"/>
            <w:vAlign w:val="center"/>
          </w:tcPr>
          <w:p w14:paraId="7928FD54">
            <w:pPr>
              <w:spacing w:before="48" w:after="48"/>
            </w:pPr>
            <w:r>
              <w:t>系统保修</w:t>
            </w:r>
          </w:p>
        </w:tc>
        <w:tc>
          <w:tcPr>
            <w:tcW w:w="1603" w:type="pct"/>
            <w:noWrap w:val="0"/>
            <w:vAlign w:val="center"/>
          </w:tcPr>
          <w:p w14:paraId="1C54180A">
            <w:pPr>
              <w:spacing w:before="48" w:after="48"/>
              <w:rPr>
                <w:lang/>
              </w:rPr>
            </w:pPr>
            <w:r>
              <w:rPr>
                <w:lang/>
              </w:rPr>
              <w:t>保障构件在现场能稳定运行</w:t>
            </w:r>
          </w:p>
        </w:tc>
        <w:tc>
          <w:tcPr>
            <w:tcW w:w="1775" w:type="pct"/>
            <w:noWrap w:val="0"/>
            <w:vAlign w:val="center"/>
          </w:tcPr>
          <w:p w14:paraId="21CD8658">
            <w:pPr>
              <w:spacing w:before="48" w:after="48"/>
              <w:rPr>
                <w:lang/>
              </w:rPr>
            </w:pPr>
            <w:r>
              <w:rPr>
                <w:lang/>
              </w:rPr>
              <w:t>进行两年的维护工作</w:t>
            </w:r>
          </w:p>
        </w:tc>
        <w:tc>
          <w:tcPr>
            <w:tcW w:w="647" w:type="pct"/>
            <w:noWrap w:val="0"/>
            <w:vAlign w:val="center"/>
          </w:tcPr>
          <w:p w14:paraId="062AFA70">
            <w:pPr>
              <w:pStyle w:val="63"/>
              <w:rPr>
                <w:rFonts w:hint="eastAsia"/>
                <w:lang/>
              </w:rPr>
            </w:pPr>
            <w:r>
              <w:rPr>
                <w:rFonts w:hint="eastAsia"/>
                <w:lang/>
              </w:rPr>
              <w:t>定型适用</w:t>
            </w:r>
          </w:p>
        </w:tc>
      </w:tr>
    </w:tbl>
    <w:bookmarkEnd w:id="199"/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范围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[此处填写本章节的内容]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标识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本条应描述本文档所适用的系统和软件的完整标识，包括标识号、名称、版本号和发行号。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系统概述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本条应概述本文档所适用系统和软件的用途，描述系统的一般特性。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文档概述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本条应概述本文档的用途和内容，并描述与它的使用有关的保密性方面的要求。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与其他计划之间的关系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本条应描述本安装计划与其他项目实施计划的关系。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引用文件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本章应列出引用文档的编号、标题、编写单位、修订版及日期，还应标识不能通过正常采购活动得到的文档的来源。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安装准备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[此处填写本章节的内容]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说明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本条应提供安装过程的总体说明，为文档的使用者提供一个参考框架。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联系点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本条应为咨询和与安装有关的问题提供联系点，包括组织名称、组织内具体部门、电话号码等。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培训材料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本条应列出安装所需保存的材料。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培训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本条应列出与安装有关的、需要进行的培训计划。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资金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本条应列出安装所需的资金，包括每个资金项的标识。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人员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本条应列出安装所需的人员，包括人员类型、水平、数量、职责。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安保人员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本条应描述系统有关的安保防护目标和计划。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为现场的测试人员提供特定现场信息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[此处填写本章节的内容]</w:t>
      </w:r>
    </w:p>
    <w:p w14:paraId="41C73C62">
      <w:pPr>
        <w:pStyle w:val="65"/>
        <w:rPr>
          <w:rFonts w:hint="eastAsia"/>
        </w:rPr>
      </w:pPr>
      <w:bookmarkStart w:id="2" w:name="_Toc167868156"/>
      <w:bookmarkStart w:id="3" w:name="_Toc144870304"/>
      <w:bookmarkStart w:id="4" w:name="_Toc169946501"/>
      <w:bookmarkStart w:id="5" w:name="_Toc58518102"/>
      <w:bookmarkStart w:id="6" w:name="_Toc160961724"/>
      <w:bookmarkEnd w:id="2"/>
      <w:bookmarkEnd w:id="3"/>
      <w:bookmarkEnd w:id="4"/>
      <w:bookmarkEnd w:id="5"/>
      <w:bookmarkEnd w:id="6"/>
      <w:r>
        <w:t xml:space="preserve">(现场位置)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本条应识别一个或一个以上现场位置并提供现场信息。</w:t>
      </w:r>
    </w:p>
    <w:p w14:paraId="6066A5D5">
      <w:pPr>
        <w:pStyle w:val="4"/>
        <w:spacing w:before="0" w:after="0" w:line="300" w:lineRule="auto"/>
        <w:rPr>
          <w:b w:val="0"/>
          <w:sz w:val="24"/>
          <w:szCs w:val="24"/>
        </w:rPr>
      </w:pPr>
      <w:bookmarkStart w:id="44" w:name="_Toc58518111"/>
      <w:bookmarkStart w:id="45" w:name="_Toc169946509"/>
      <w:bookmarkEnd w:id="44"/>
      <w:bookmarkEnd w:id="45"/>
      <w:r>
        <w:rPr>
          <w:b w:val="0"/>
          <w:sz w:val="24"/>
          <w:szCs w:val="24"/>
        </w:rPr>
        <w:t xml:space="preserve">进度表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本条应描述安装期间需要的进度表，包括每个项目的开始和后续结束的时间顺序、人员安排说明。</w:t>
      </w:r>
    </w:p>
    <w:p w14:paraId="6066A5D5">
      <w:pPr>
        <w:pStyle w:val="4"/>
        <w:spacing w:before="0" w:after="0" w:line="300" w:lineRule="auto"/>
        <w:rPr>
          <w:b w:val="0"/>
          <w:sz w:val="24"/>
          <w:szCs w:val="24"/>
        </w:rPr>
      </w:pPr>
      <w:bookmarkStart w:id="44" w:name="_Toc58518111"/>
      <w:bookmarkStart w:id="45" w:name="_Toc169946509"/>
      <w:bookmarkEnd w:id="44"/>
      <w:bookmarkEnd w:id="45"/>
      <w:r>
        <w:rPr>
          <w:b w:val="0"/>
          <w:sz w:val="24"/>
          <w:szCs w:val="24"/>
        </w:rPr>
        <w:t xml:space="preserve">设施清单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本条应列出为支持安装而需要的设施清单。</w:t>
      </w:r>
    </w:p>
    <w:p w14:paraId="6066A5D5">
      <w:pPr>
        <w:pStyle w:val="4"/>
        <w:spacing w:before="0" w:after="0" w:line="300" w:lineRule="auto"/>
        <w:rPr>
          <w:b w:val="0"/>
          <w:sz w:val="24"/>
          <w:szCs w:val="24"/>
        </w:rPr>
      </w:pPr>
      <w:bookmarkStart w:id="44" w:name="_Toc58518111"/>
      <w:bookmarkStart w:id="45" w:name="_Toc169946509"/>
      <w:bookmarkEnd w:id="44"/>
      <w:bookmarkEnd w:id="45"/>
      <w:r>
        <w:rPr>
          <w:b w:val="0"/>
          <w:sz w:val="24"/>
          <w:szCs w:val="24"/>
        </w:rPr>
        <w:t xml:space="preserve">设施图纸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本条应详细描述安装期间所需的设施的实施。</w:t>
      </w:r>
    </w:p>
    <w:p w14:paraId="6066A5D5">
      <w:pPr>
        <w:pStyle w:val="4"/>
        <w:spacing w:before="0" w:after="0" w:line="300" w:lineRule="auto"/>
        <w:rPr>
          <w:b w:val="0"/>
          <w:sz w:val="24"/>
          <w:szCs w:val="24"/>
        </w:rPr>
      </w:pPr>
      <w:bookmarkStart w:id="44" w:name="_Toc58518111"/>
      <w:bookmarkStart w:id="45" w:name="_Toc169946509"/>
      <w:bookmarkEnd w:id="44"/>
      <w:bookmarkEnd w:id="45"/>
      <w:r>
        <w:rPr>
          <w:b w:val="0"/>
          <w:sz w:val="24"/>
          <w:szCs w:val="24"/>
        </w:rPr>
        <w:t xml:space="preserve">安装小组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本条应描述安装小组的组成，确认每个小组成员及职责。</w:t>
      </w:r>
    </w:p>
    <w:p w14:paraId="6066A5D5">
      <w:pPr>
        <w:pStyle w:val="4"/>
        <w:spacing w:before="0" w:after="0" w:line="300" w:lineRule="auto"/>
        <w:rPr>
          <w:b w:val="0"/>
          <w:sz w:val="24"/>
          <w:szCs w:val="24"/>
        </w:rPr>
      </w:pPr>
      <w:bookmarkStart w:id="44" w:name="_Toc58518111"/>
      <w:bookmarkStart w:id="45" w:name="_Toc169946509"/>
      <w:bookmarkEnd w:id="44"/>
      <w:bookmarkEnd w:id="45"/>
      <w:r>
        <w:rPr>
          <w:b w:val="0"/>
          <w:sz w:val="24"/>
          <w:szCs w:val="24"/>
        </w:rPr>
        <w:t xml:space="preserve">安装过程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本条应描述完成安装的步骤。</w:t>
      </w:r>
    </w:p>
    <w:p w14:paraId="6066A5D5">
      <w:pPr>
        <w:pStyle w:val="4"/>
        <w:spacing w:before="0" w:after="0" w:line="300" w:lineRule="auto"/>
        <w:rPr>
          <w:b w:val="0"/>
          <w:sz w:val="24"/>
          <w:szCs w:val="24"/>
        </w:rPr>
      </w:pPr>
      <w:bookmarkStart w:id="44" w:name="_Toc58518111"/>
      <w:bookmarkStart w:id="45" w:name="_Toc169946509"/>
      <w:bookmarkEnd w:id="44"/>
      <w:bookmarkEnd w:id="45"/>
      <w:r>
        <w:rPr>
          <w:b w:val="0"/>
          <w:sz w:val="24"/>
          <w:szCs w:val="24"/>
        </w:rPr>
        <w:t xml:space="preserve">数据更新过程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本条应描述安装期间应遵循的数据更新过程。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为用户的现场专项信息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本条应描述为用户的安装计划，涉及多种类型用户时，应每一类用户编制一份。</w:t>
      </w:r>
    </w:p>
    <w:p w14:paraId="3F6EB0CA">
      <w:pPr>
        <w:pStyle w:val="2"/>
        <w:spacing w:before="156" w:beforeLines="50" w:after="156" w:afterLines="50" w:line="240" w:lineRule="auto"/>
        <w:rPr>
          <w:rFonts w:hint="eastAsia"/>
        </w:rPr>
      </w:pPr>
      <w:bookmarkStart w:id="0" w:name="_Toc58518101"/>
      <w:bookmarkStart w:id="1" w:name="_Toc169946500"/>
      <w:bookmarkEnd w:id="0"/>
      <w:bookmarkEnd w:id="1"/>
      <w:r>
        <w:t xml:space="preserve">注释</w:t>
      </w:r>
    </w:p>
    <w:p w14:paraId="1A3A85A5">
      <w:pPr>
        <w:spacing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b/>
          <w:bCs/>
          <w:lang w:val="zh-CN"/>
          <w:sz w:val="24"/>
        </w:rPr>
        <w:t xml:space="preserve">本章应包括有助于了解文档的所有信息（例如：背景、术语、缩略语或公式）。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0E0FD">
    <w:pPr>
      <w:pStyle w:val="18"/>
      <w:framePr w:wrap="around" w:vAnchor="text" w:hAnchor="margin" w:xAlign="center" w:y="1"/>
      <w:rPr>
        <w:rStyle w:val="32"/>
        <w:rFonts w:hint="eastAsia"/>
      </w:rPr>
    </w:pPr>
    <w:r>
      <w:rPr>
        <w:rStyle w:val="32"/>
      </w:rPr>
      <w:fldChar w:fldCharType="begin"/>
    </w:r>
    <w:r>
      <w:rPr>
        <w:rStyle w:val="32"/>
      </w:rPr>
      <w:instrText xml:space="preserve">PAGE  </w:instrText>
    </w:r>
    <w:r>
      <w:rPr>
        <w:rStyle w:val="32"/>
      </w:rPr>
      <w:fldChar w:fldCharType="separate"/>
    </w:r>
    <w:r>
      <w:rPr>
        <w:rStyle w:val="32"/>
      </w:rPr>
      <w:t>22</w:t>
    </w:r>
    <w:r>
      <w:rPr>
        <w:rStyle w:val="32"/>
      </w:rPr>
      <w:fldChar w:fldCharType="end"/>
    </w:r>
  </w:p>
  <w:p w14:paraId="4C06BC61">
    <w:pPr>
      <w:ind w:right="360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3DE7E60"/>
    <w:multiLevelType w:val="multilevel"/>
    <w:tmpl w:val="03DE7E60"/>
    <w:lvl w:ilvl="0" w:tentative="0">
      <w:start w:val="1"/>
      <w:numFmt w:val="decimal"/>
      <w:pStyle w:val="52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2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34380A0A"/>
    <w:multiLevelType w:val="multilevel"/>
    <w:tmpl w:val="34380A0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0C4709A"/>
    <w:multiLevelType w:val="multilevel"/>
    <w:tmpl w:val="40C4709A"/>
    <w:lvl w:ilvl="0" w:tentative="0">
      <w:start w:val="1"/>
      <w:numFmt w:val="decimal"/>
      <w:lvlText w:val="%1"/>
      <w:lvlJc w:val="left"/>
      <w:pPr>
        <w:tabs>
          <w:tab w:val="left" w:pos="431"/>
        </w:tabs>
        <w:ind w:left="567" w:hanging="567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8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2"/>
        </w:tabs>
        <w:ind w:left="862" w:hanging="862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9"/>
        </w:tabs>
        <w:ind w:left="1009" w:hanging="1009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1"/>
        </w:tabs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8"/>
        </w:tabs>
        <w:ind w:left="1298" w:hanging="1298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2"/>
        </w:tabs>
        <w:ind w:left="1582" w:hanging="1582"/>
      </w:pPr>
      <w:rPr>
        <w:rFonts w:hint="eastAsia"/>
      </w:rPr>
    </w:lvl>
  </w:abstractNum>
  <w:abstractNum w:abstractNumId="5">
    <w:nsid w:val="487C08DD"/>
    <w:multiLevelType w:val="multilevel"/>
    <w:tmpl w:val="487C08DD"/>
    <w:lvl w:ilvl="0" w:tentative="0">
      <w:start w:val="1"/>
      <w:numFmt w:val="decimal"/>
      <w:pStyle w:val="53"/>
      <w:lvlText w:val="图%1"/>
      <w:lvlJc w:val="center"/>
      <w:pPr>
        <w:tabs>
          <w:tab w:val="left" w:pos="0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5FE28E9"/>
    <w:multiLevelType w:val="singleLevel"/>
    <w:tmpl w:val="55FE28E9"/>
    <w:lvl w:ilvl="0" w:tentative="0">
      <w:start w:val="1"/>
      <w:numFmt w:val="bullet"/>
      <w:pStyle w:val="23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 w:cs="Wingdings"/>
        <w:sz w:val="21"/>
        <w:szCs w:val="21"/>
      </w:rPr>
    </w:lvl>
  </w:abstractNum>
  <w:abstractNum w:abstractNumId="7">
    <w:nsid w:val="5D6115AD"/>
    <w:multiLevelType w:val="singleLevel"/>
    <w:tmpl w:val="5D6115AD"/>
    <w:lvl w:ilvl="0" w:tentative="0">
      <w:start w:val="1"/>
      <w:numFmt w:val="decimal"/>
      <w:pStyle w:val="62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黑体" w:eastAsia="黑体"/>
        <w:b w:val="0"/>
        <w:i w:val="0"/>
        <w:sz w:val="21"/>
      </w:rPr>
    </w:lvl>
  </w:abstractNum>
  <w:abstractNum w:abstractNumId="8">
    <w:nsid w:val="5EAF1BDD"/>
    <w:multiLevelType w:val="multilevel"/>
    <w:tmpl w:val="5EAF1BD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68AF3C48"/>
    <w:multiLevelType w:val="singleLevel"/>
    <w:tmpl w:val="68AF3C48"/>
    <w:lvl w:ilvl="0" w:tentative="0">
      <w:start w:val="1"/>
      <w:numFmt w:val="decimal"/>
      <w:pStyle w:val="68"/>
      <w:lvlText w:val="表%1"/>
      <w:lvlJc w:val="center"/>
      <w:pPr>
        <w:tabs>
          <w:tab w:val="left" w:pos="170"/>
        </w:tabs>
        <w:ind w:left="0" w:firstLine="0"/>
      </w:pPr>
      <w:rPr>
        <w:rFonts w:hint="eastAsia" w:ascii="Times New Roman" w:hAnsi="Times New Roman" w:cs="Times New Roman"/>
        <w:bCs w:val="0"/>
        <w:iCs w:val="0"/>
        <w:dstrike w:val="0"/>
        <w:emboss w:val="0"/>
        <w:imprint w:val="0"/>
        <w:kern w:val="0"/>
        <w:position w:val="0"/>
        <w:vertAlign w:val="baseline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  <w:lvlOverride w:ilvl="0">
      <w:startOverride w:val="1"/>
    </w:lvlOverride>
  </w:num>
  <w:num w:numId="7">
    <w:abstractNumId w:val="7"/>
  </w:num>
  <w:num w:numId="8">
    <w:abstractNumId w:val="9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CB7436"/>
    <w:rsid w:val="00002EAC"/>
    <w:rsid w:val="000205F3"/>
    <w:rsid w:val="000220A5"/>
    <w:rsid w:val="0002463A"/>
    <w:rsid w:val="00024A09"/>
    <w:rsid w:val="00025EE0"/>
    <w:rsid w:val="0002615C"/>
    <w:rsid w:val="0002710A"/>
    <w:rsid w:val="00034362"/>
    <w:rsid w:val="00042DED"/>
    <w:rsid w:val="000577BE"/>
    <w:rsid w:val="00063D20"/>
    <w:rsid w:val="0006523E"/>
    <w:rsid w:val="00081CF3"/>
    <w:rsid w:val="00083E94"/>
    <w:rsid w:val="00090AE9"/>
    <w:rsid w:val="00095A11"/>
    <w:rsid w:val="000A0283"/>
    <w:rsid w:val="000A1274"/>
    <w:rsid w:val="000B2C0E"/>
    <w:rsid w:val="000C11DF"/>
    <w:rsid w:val="000D3EDB"/>
    <w:rsid w:val="000E0DA2"/>
    <w:rsid w:val="000E404D"/>
    <w:rsid w:val="000E6333"/>
    <w:rsid w:val="000F3219"/>
    <w:rsid w:val="00100EE9"/>
    <w:rsid w:val="001024FA"/>
    <w:rsid w:val="001038AB"/>
    <w:rsid w:val="00116A3A"/>
    <w:rsid w:val="00121D81"/>
    <w:rsid w:val="00122514"/>
    <w:rsid w:val="001276B7"/>
    <w:rsid w:val="00134F6B"/>
    <w:rsid w:val="00137793"/>
    <w:rsid w:val="0014228C"/>
    <w:rsid w:val="00145AB8"/>
    <w:rsid w:val="00146B5B"/>
    <w:rsid w:val="00150C2F"/>
    <w:rsid w:val="0015105F"/>
    <w:rsid w:val="001534A2"/>
    <w:rsid w:val="00157849"/>
    <w:rsid w:val="001611C3"/>
    <w:rsid w:val="00162148"/>
    <w:rsid w:val="00167E6C"/>
    <w:rsid w:val="001850D1"/>
    <w:rsid w:val="0019191B"/>
    <w:rsid w:val="00195A1F"/>
    <w:rsid w:val="001975EB"/>
    <w:rsid w:val="001A09CF"/>
    <w:rsid w:val="001A7E81"/>
    <w:rsid w:val="001B1DD0"/>
    <w:rsid w:val="001C175F"/>
    <w:rsid w:val="001C1BEB"/>
    <w:rsid w:val="001C542A"/>
    <w:rsid w:val="001D2B4E"/>
    <w:rsid w:val="001D4892"/>
    <w:rsid w:val="001F52D8"/>
    <w:rsid w:val="001F52EF"/>
    <w:rsid w:val="00207C8D"/>
    <w:rsid w:val="00213984"/>
    <w:rsid w:val="00215578"/>
    <w:rsid w:val="00216D9F"/>
    <w:rsid w:val="002228B2"/>
    <w:rsid w:val="002237F6"/>
    <w:rsid w:val="00226783"/>
    <w:rsid w:val="00230F19"/>
    <w:rsid w:val="002351E7"/>
    <w:rsid w:val="002352B7"/>
    <w:rsid w:val="00241B88"/>
    <w:rsid w:val="00252133"/>
    <w:rsid w:val="00262CDD"/>
    <w:rsid w:val="00264185"/>
    <w:rsid w:val="002724A4"/>
    <w:rsid w:val="00273879"/>
    <w:rsid w:val="00274546"/>
    <w:rsid w:val="002765A6"/>
    <w:rsid w:val="002875AF"/>
    <w:rsid w:val="00290B8E"/>
    <w:rsid w:val="00290BAA"/>
    <w:rsid w:val="0029264D"/>
    <w:rsid w:val="00293C2A"/>
    <w:rsid w:val="002A52A4"/>
    <w:rsid w:val="002A62AD"/>
    <w:rsid w:val="002B79C4"/>
    <w:rsid w:val="002D1472"/>
    <w:rsid w:val="002D46E9"/>
    <w:rsid w:val="002D4943"/>
    <w:rsid w:val="002D54BA"/>
    <w:rsid w:val="002E0B62"/>
    <w:rsid w:val="002E3D9D"/>
    <w:rsid w:val="002E7D58"/>
    <w:rsid w:val="002F0B5B"/>
    <w:rsid w:val="002F3C90"/>
    <w:rsid w:val="00300827"/>
    <w:rsid w:val="00313B98"/>
    <w:rsid w:val="003143FA"/>
    <w:rsid w:val="00320219"/>
    <w:rsid w:val="0033249C"/>
    <w:rsid w:val="0034518E"/>
    <w:rsid w:val="003536AC"/>
    <w:rsid w:val="00370B4E"/>
    <w:rsid w:val="00370CBB"/>
    <w:rsid w:val="00370D3F"/>
    <w:rsid w:val="0037246C"/>
    <w:rsid w:val="003752FB"/>
    <w:rsid w:val="00381442"/>
    <w:rsid w:val="00383045"/>
    <w:rsid w:val="0038421E"/>
    <w:rsid w:val="00385F2D"/>
    <w:rsid w:val="0038724C"/>
    <w:rsid w:val="00390729"/>
    <w:rsid w:val="00391CEC"/>
    <w:rsid w:val="00397745"/>
    <w:rsid w:val="003A4068"/>
    <w:rsid w:val="003A7192"/>
    <w:rsid w:val="003B0322"/>
    <w:rsid w:val="003C0049"/>
    <w:rsid w:val="003C104B"/>
    <w:rsid w:val="003C1248"/>
    <w:rsid w:val="003C3674"/>
    <w:rsid w:val="003D378E"/>
    <w:rsid w:val="003D63AE"/>
    <w:rsid w:val="003E345B"/>
    <w:rsid w:val="003E7221"/>
    <w:rsid w:val="003E7B6A"/>
    <w:rsid w:val="003F2C90"/>
    <w:rsid w:val="003F4843"/>
    <w:rsid w:val="003F7BF6"/>
    <w:rsid w:val="00402756"/>
    <w:rsid w:val="0040324B"/>
    <w:rsid w:val="00410311"/>
    <w:rsid w:val="00411443"/>
    <w:rsid w:val="00415336"/>
    <w:rsid w:val="0041656A"/>
    <w:rsid w:val="004175CC"/>
    <w:rsid w:val="00422D18"/>
    <w:rsid w:val="0042498A"/>
    <w:rsid w:val="00426147"/>
    <w:rsid w:val="004262F1"/>
    <w:rsid w:val="0044661E"/>
    <w:rsid w:val="00446897"/>
    <w:rsid w:val="004472D9"/>
    <w:rsid w:val="00450859"/>
    <w:rsid w:val="00451427"/>
    <w:rsid w:val="00453227"/>
    <w:rsid w:val="004552A0"/>
    <w:rsid w:val="004567F2"/>
    <w:rsid w:val="00473089"/>
    <w:rsid w:val="0047545C"/>
    <w:rsid w:val="00491274"/>
    <w:rsid w:val="004942E0"/>
    <w:rsid w:val="004950E8"/>
    <w:rsid w:val="004966DC"/>
    <w:rsid w:val="004A4147"/>
    <w:rsid w:val="004A5097"/>
    <w:rsid w:val="004B136B"/>
    <w:rsid w:val="004B2FAC"/>
    <w:rsid w:val="004B30DC"/>
    <w:rsid w:val="004C083E"/>
    <w:rsid w:val="004C0FDA"/>
    <w:rsid w:val="004C2741"/>
    <w:rsid w:val="004C7E64"/>
    <w:rsid w:val="004D0A6E"/>
    <w:rsid w:val="004D393A"/>
    <w:rsid w:val="004D5BA8"/>
    <w:rsid w:val="004E0AF4"/>
    <w:rsid w:val="004E52AA"/>
    <w:rsid w:val="004E7C4B"/>
    <w:rsid w:val="004F30EA"/>
    <w:rsid w:val="004F4E7B"/>
    <w:rsid w:val="005019FD"/>
    <w:rsid w:val="0050205F"/>
    <w:rsid w:val="00507B1C"/>
    <w:rsid w:val="005112BB"/>
    <w:rsid w:val="0052394B"/>
    <w:rsid w:val="005431B3"/>
    <w:rsid w:val="00544416"/>
    <w:rsid w:val="0054464F"/>
    <w:rsid w:val="00545913"/>
    <w:rsid w:val="00551598"/>
    <w:rsid w:val="0055222B"/>
    <w:rsid w:val="00552601"/>
    <w:rsid w:val="00554B67"/>
    <w:rsid w:val="00561BB5"/>
    <w:rsid w:val="00561BCA"/>
    <w:rsid w:val="00565677"/>
    <w:rsid w:val="005754BB"/>
    <w:rsid w:val="0057746D"/>
    <w:rsid w:val="00582FE4"/>
    <w:rsid w:val="005A0E57"/>
    <w:rsid w:val="005A3B96"/>
    <w:rsid w:val="005B0A62"/>
    <w:rsid w:val="005B3368"/>
    <w:rsid w:val="005B5A45"/>
    <w:rsid w:val="005C174C"/>
    <w:rsid w:val="005C2601"/>
    <w:rsid w:val="005D334D"/>
    <w:rsid w:val="005E0D0C"/>
    <w:rsid w:val="005E3B34"/>
    <w:rsid w:val="005F18FD"/>
    <w:rsid w:val="005F2059"/>
    <w:rsid w:val="005F37AE"/>
    <w:rsid w:val="00600E7F"/>
    <w:rsid w:val="006019A7"/>
    <w:rsid w:val="00605147"/>
    <w:rsid w:val="00617F65"/>
    <w:rsid w:val="00620221"/>
    <w:rsid w:val="00631EE7"/>
    <w:rsid w:val="00644EE8"/>
    <w:rsid w:val="0065071F"/>
    <w:rsid w:val="00653E52"/>
    <w:rsid w:val="00654ED1"/>
    <w:rsid w:val="00661C60"/>
    <w:rsid w:val="00663B9C"/>
    <w:rsid w:val="00667F2B"/>
    <w:rsid w:val="00667F53"/>
    <w:rsid w:val="00682C43"/>
    <w:rsid w:val="00684C08"/>
    <w:rsid w:val="006A4B45"/>
    <w:rsid w:val="006A6260"/>
    <w:rsid w:val="006C0635"/>
    <w:rsid w:val="006D3766"/>
    <w:rsid w:val="006D786A"/>
    <w:rsid w:val="006F0646"/>
    <w:rsid w:val="006F6976"/>
    <w:rsid w:val="00702C4F"/>
    <w:rsid w:val="0070309E"/>
    <w:rsid w:val="0070483D"/>
    <w:rsid w:val="007151AA"/>
    <w:rsid w:val="00715A23"/>
    <w:rsid w:val="00720A4B"/>
    <w:rsid w:val="007221BA"/>
    <w:rsid w:val="0072434D"/>
    <w:rsid w:val="00731EAC"/>
    <w:rsid w:val="007430C0"/>
    <w:rsid w:val="007509A0"/>
    <w:rsid w:val="0075755C"/>
    <w:rsid w:val="007621D4"/>
    <w:rsid w:val="007651DC"/>
    <w:rsid w:val="00770FA1"/>
    <w:rsid w:val="00777FEE"/>
    <w:rsid w:val="00783DBA"/>
    <w:rsid w:val="00784CB0"/>
    <w:rsid w:val="00785F63"/>
    <w:rsid w:val="00794A80"/>
    <w:rsid w:val="007A3EEF"/>
    <w:rsid w:val="007A4326"/>
    <w:rsid w:val="007A438F"/>
    <w:rsid w:val="007A4F10"/>
    <w:rsid w:val="007A4F2F"/>
    <w:rsid w:val="007A6356"/>
    <w:rsid w:val="007B34E0"/>
    <w:rsid w:val="007C21E8"/>
    <w:rsid w:val="007C7C82"/>
    <w:rsid w:val="007D041E"/>
    <w:rsid w:val="007D0A6A"/>
    <w:rsid w:val="007D1B7B"/>
    <w:rsid w:val="007D4C18"/>
    <w:rsid w:val="007D6A3A"/>
    <w:rsid w:val="007E5324"/>
    <w:rsid w:val="007E724E"/>
    <w:rsid w:val="007F7D8D"/>
    <w:rsid w:val="0080095C"/>
    <w:rsid w:val="00807663"/>
    <w:rsid w:val="00814B55"/>
    <w:rsid w:val="00815FBD"/>
    <w:rsid w:val="0082442A"/>
    <w:rsid w:val="00824B2E"/>
    <w:rsid w:val="00843DFC"/>
    <w:rsid w:val="0084606D"/>
    <w:rsid w:val="0085304D"/>
    <w:rsid w:val="00855097"/>
    <w:rsid w:val="00860498"/>
    <w:rsid w:val="00865EA5"/>
    <w:rsid w:val="008734D0"/>
    <w:rsid w:val="00877520"/>
    <w:rsid w:val="00885EED"/>
    <w:rsid w:val="00893326"/>
    <w:rsid w:val="008945DC"/>
    <w:rsid w:val="008A6042"/>
    <w:rsid w:val="008A626D"/>
    <w:rsid w:val="008A7156"/>
    <w:rsid w:val="008B57D1"/>
    <w:rsid w:val="008C1997"/>
    <w:rsid w:val="008C28D1"/>
    <w:rsid w:val="008C4B7F"/>
    <w:rsid w:val="008D088B"/>
    <w:rsid w:val="008D13CE"/>
    <w:rsid w:val="008D2085"/>
    <w:rsid w:val="008D4F12"/>
    <w:rsid w:val="008E3DF7"/>
    <w:rsid w:val="008E4D72"/>
    <w:rsid w:val="008F21E4"/>
    <w:rsid w:val="008F26CE"/>
    <w:rsid w:val="008F56E7"/>
    <w:rsid w:val="009054D7"/>
    <w:rsid w:val="00906DF9"/>
    <w:rsid w:val="00911D7F"/>
    <w:rsid w:val="0091277D"/>
    <w:rsid w:val="009207E6"/>
    <w:rsid w:val="00920C7A"/>
    <w:rsid w:val="00941B29"/>
    <w:rsid w:val="00941FB9"/>
    <w:rsid w:val="00952267"/>
    <w:rsid w:val="00954355"/>
    <w:rsid w:val="00956752"/>
    <w:rsid w:val="00961814"/>
    <w:rsid w:val="009853DA"/>
    <w:rsid w:val="00993F8F"/>
    <w:rsid w:val="009954E5"/>
    <w:rsid w:val="009A53B3"/>
    <w:rsid w:val="009A5535"/>
    <w:rsid w:val="009B0BED"/>
    <w:rsid w:val="009B3A2B"/>
    <w:rsid w:val="009B5414"/>
    <w:rsid w:val="009D1D12"/>
    <w:rsid w:val="009D4140"/>
    <w:rsid w:val="009D4D6A"/>
    <w:rsid w:val="009D5601"/>
    <w:rsid w:val="009D71BF"/>
    <w:rsid w:val="009E1F66"/>
    <w:rsid w:val="00A01B00"/>
    <w:rsid w:val="00A01FD6"/>
    <w:rsid w:val="00A130CF"/>
    <w:rsid w:val="00A14B82"/>
    <w:rsid w:val="00A15138"/>
    <w:rsid w:val="00A206D0"/>
    <w:rsid w:val="00A20FBE"/>
    <w:rsid w:val="00A21311"/>
    <w:rsid w:val="00A2767D"/>
    <w:rsid w:val="00A30C60"/>
    <w:rsid w:val="00A3200B"/>
    <w:rsid w:val="00A34989"/>
    <w:rsid w:val="00A37346"/>
    <w:rsid w:val="00A37CF5"/>
    <w:rsid w:val="00A428DF"/>
    <w:rsid w:val="00A429BA"/>
    <w:rsid w:val="00A51205"/>
    <w:rsid w:val="00A52832"/>
    <w:rsid w:val="00A53FEF"/>
    <w:rsid w:val="00A61EFE"/>
    <w:rsid w:val="00A66A1C"/>
    <w:rsid w:val="00A70A3D"/>
    <w:rsid w:val="00A81205"/>
    <w:rsid w:val="00A82E5C"/>
    <w:rsid w:val="00A92A8A"/>
    <w:rsid w:val="00A94FB8"/>
    <w:rsid w:val="00AA2B58"/>
    <w:rsid w:val="00AA3FE9"/>
    <w:rsid w:val="00AA697D"/>
    <w:rsid w:val="00AB7FC6"/>
    <w:rsid w:val="00AD67E0"/>
    <w:rsid w:val="00AE59BB"/>
    <w:rsid w:val="00AE5B2F"/>
    <w:rsid w:val="00AE7834"/>
    <w:rsid w:val="00AF280E"/>
    <w:rsid w:val="00AF774A"/>
    <w:rsid w:val="00B0556B"/>
    <w:rsid w:val="00B14DFF"/>
    <w:rsid w:val="00B2051E"/>
    <w:rsid w:val="00B239A2"/>
    <w:rsid w:val="00B33475"/>
    <w:rsid w:val="00B37164"/>
    <w:rsid w:val="00B40161"/>
    <w:rsid w:val="00B413A4"/>
    <w:rsid w:val="00B4251A"/>
    <w:rsid w:val="00B45CBC"/>
    <w:rsid w:val="00B465F7"/>
    <w:rsid w:val="00B47C5E"/>
    <w:rsid w:val="00B50E03"/>
    <w:rsid w:val="00B62632"/>
    <w:rsid w:val="00B62BE7"/>
    <w:rsid w:val="00B722AF"/>
    <w:rsid w:val="00B761A4"/>
    <w:rsid w:val="00B818F4"/>
    <w:rsid w:val="00B94DA3"/>
    <w:rsid w:val="00BA00D8"/>
    <w:rsid w:val="00BB3A08"/>
    <w:rsid w:val="00BC6170"/>
    <w:rsid w:val="00BD0AD3"/>
    <w:rsid w:val="00BD0AF5"/>
    <w:rsid w:val="00BD7FC8"/>
    <w:rsid w:val="00BF4282"/>
    <w:rsid w:val="00BF51B0"/>
    <w:rsid w:val="00C01535"/>
    <w:rsid w:val="00C0331B"/>
    <w:rsid w:val="00C04457"/>
    <w:rsid w:val="00C10F1D"/>
    <w:rsid w:val="00C33C0F"/>
    <w:rsid w:val="00C42311"/>
    <w:rsid w:val="00C439C6"/>
    <w:rsid w:val="00C44D32"/>
    <w:rsid w:val="00C4556E"/>
    <w:rsid w:val="00C47CE3"/>
    <w:rsid w:val="00C52C6A"/>
    <w:rsid w:val="00C558B2"/>
    <w:rsid w:val="00C63DAE"/>
    <w:rsid w:val="00C653A3"/>
    <w:rsid w:val="00C75E32"/>
    <w:rsid w:val="00C876CA"/>
    <w:rsid w:val="00C92CC5"/>
    <w:rsid w:val="00CA4CDA"/>
    <w:rsid w:val="00CA5372"/>
    <w:rsid w:val="00CA6680"/>
    <w:rsid w:val="00CA67D6"/>
    <w:rsid w:val="00CA7C71"/>
    <w:rsid w:val="00CA7E7F"/>
    <w:rsid w:val="00CB0149"/>
    <w:rsid w:val="00CB11E7"/>
    <w:rsid w:val="00CB7436"/>
    <w:rsid w:val="00CC1687"/>
    <w:rsid w:val="00CD2B9F"/>
    <w:rsid w:val="00CE6B04"/>
    <w:rsid w:val="00CE6CB1"/>
    <w:rsid w:val="00CE6D79"/>
    <w:rsid w:val="00CF112E"/>
    <w:rsid w:val="00CF11C2"/>
    <w:rsid w:val="00CF52AE"/>
    <w:rsid w:val="00CF61B1"/>
    <w:rsid w:val="00D14EA2"/>
    <w:rsid w:val="00D22E52"/>
    <w:rsid w:val="00D24089"/>
    <w:rsid w:val="00D3137B"/>
    <w:rsid w:val="00D323D8"/>
    <w:rsid w:val="00D33DA3"/>
    <w:rsid w:val="00D35956"/>
    <w:rsid w:val="00D361C5"/>
    <w:rsid w:val="00D36A12"/>
    <w:rsid w:val="00D41EE9"/>
    <w:rsid w:val="00D468FF"/>
    <w:rsid w:val="00D56A83"/>
    <w:rsid w:val="00D60EC2"/>
    <w:rsid w:val="00D61CE7"/>
    <w:rsid w:val="00D642E8"/>
    <w:rsid w:val="00D67645"/>
    <w:rsid w:val="00D677D2"/>
    <w:rsid w:val="00D72015"/>
    <w:rsid w:val="00D7229D"/>
    <w:rsid w:val="00D73774"/>
    <w:rsid w:val="00D90F05"/>
    <w:rsid w:val="00DA1C1C"/>
    <w:rsid w:val="00DA37AE"/>
    <w:rsid w:val="00DA7C14"/>
    <w:rsid w:val="00DB09F4"/>
    <w:rsid w:val="00DC0F2B"/>
    <w:rsid w:val="00DD2743"/>
    <w:rsid w:val="00DD40FB"/>
    <w:rsid w:val="00DD7AB9"/>
    <w:rsid w:val="00DE0503"/>
    <w:rsid w:val="00DE2F71"/>
    <w:rsid w:val="00DE75D4"/>
    <w:rsid w:val="00DF2740"/>
    <w:rsid w:val="00DF2B1A"/>
    <w:rsid w:val="00DF3518"/>
    <w:rsid w:val="00DF3EA9"/>
    <w:rsid w:val="00DF4D3F"/>
    <w:rsid w:val="00DF5894"/>
    <w:rsid w:val="00E00828"/>
    <w:rsid w:val="00E11E52"/>
    <w:rsid w:val="00E2508B"/>
    <w:rsid w:val="00E3476F"/>
    <w:rsid w:val="00E37E86"/>
    <w:rsid w:val="00E433E8"/>
    <w:rsid w:val="00E447D2"/>
    <w:rsid w:val="00E603FC"/>
    <w:rsid w:val="00E60AEB"/>
    <w:rsid w:val="00E642A1"/>
    <w:rsid w:val="00E733C8"/>
    <w:rsid w:val="00E86E02"/>
    <w:rsid w:val="00E922AD"/>
    <w:rsid w:val="00E975A5"/>
    <w:rsid w:val="00EA0441"/>
    <w:rsid w:val="00EA5BCC"/>
    <w:rsid w:val="00EB0EF2"/>
    <w:rsid w:val="00EB47D8"/>
    <w:rsid w:val="00EC13E4"/>
    <w:rsid w:val="00EC4446"/>
    <w:rsid w:val="00EC5734"/>
    <w:rsid w:val="00EE2387"/>
    <w:rsid w:val="00EF2841"/>
    <w:rsid w:val="00EF29EA"/>
    <w:rsid w:val="00EF686D"/>
    <w:rsid w:val="00EF6FDE"/>
    <w:rsid w:val="00F0217E"/>
    <w:rsid w:val="00F04860"/>
    <w:rsid w:val="00F12C75"/>
    <w:rsid w:val="00F234D8"/>
    <w:rsid w:val="00F247C1"/>
    <w:rsid w:val="00F340F1"/>
    <w:rsid w:val="00F46C45"/>
    <w:rsid w:val="00F508C0"/>
    <w:rsid w:val="00F51A2C"/>
    <w:rsid w:val="00F51C99"/>
    <w:rsid w:val="00F6740D"/>
    <w:rsid w:val="00F740D8"/>
    <w:rsid w:val="00F7499A"/>
    <w:rsid w:val="00F75122"/>
    <w:rsid w:val="00F81DB0"/>
    <w:rsid w:val="00F903F2"/>
    <w:rsid w:val="00F91806"/>
    <w:rsid w:val="00F9292A"/>
    <w:rsid w:val="00F97FCB"/>
    <w:rsid w:val="00FA427E"/>
    <w:rsid w:val="00FA5C61"/>
    <w:rsid w:val="00FB0870"/>
    <w:rsid w:val="00FB1EFF"/>
    <w:rsid w:val="00FB2FC6"/>
    <w:rsid w:val="00FB348B"/>
    <w:rsid w:val="00FB3ACC"/>
    <w:rsid w:val="00FB6D98"/>
    <w:rsid w:val="00FB7B81"/>
    <w:rsid w:val="00FB7E81"/>
    <w:rsid w:val="00FC3554"/>
    <w:rsid w:val="00FE2086"/>
    <w:rsid w:val="00FE23DF"/>
    <w:rsid w:val="00FE41A0"/>
    <w:rsid w:val="00FE45D2"/>
    <w:rsid w:val="00FF155B"/>
    <w:rsid w:val="0CF310A9"/>
    <w:rsid w:val="5E9F3D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semiHidden="0" w:name="toc 5"/>
    <w:lsdException w:unhideWhenUsed="0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link w:val="35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lang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lang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  <w:lang/>
    </w:rPr>
  </w:style>
  <w:style w:type="paragraph" w:styleId="10">
    <w:name w:val="heading 9"/>
    <w:basedOn w:val="1"/>
    <w:next w:val="1"/>
    <w:link w:val="36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Cs w:val="21"/>
      <w:lang/>
    </w:rPr>
  </w:style>
  <w:style w:type="character" w:default="1" w:styleId="30">
    <w:name w:val="Default Paragraph Font"/>
    <w:link w:val="31"/>
    <w:semiHidden/>
    <w:uiPriority w:val="0"/>
  </w:style>
  <w:style w:type="table" w:default="1" w:styleId="28">
    <w:name w:val="Normal Table"/>
    <w:semiHidden/>
    <w:uiPriority w:val="0"/>
    <w:tblPr>
      <w:tblStyle w:val="28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ind w:left="2520" w:leftChars="1200"/>
    </w:pPr>
    <w:rPr>
      <w:rFonts w:ascii="等线" w:hAnsi="等线" w:eastAsia="等线" w:cs="Times New Roman"/>
      <w:szCs w:val="22"/>
    </w:rPr>
  </w:style>
  <w:style w:type="paragraph" w:styleId="12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13">
    <w:name w:val="caption"/>
    <w:basedOn w:val="1"/>
    <w:next w:val="1"/>
    <w:link w:val="37"/>
    <w:qFormat/>
    <w:uiPriority w:val="0"/>
    <w:pPr>
      <w:spacing w:before="163" w:beforeLines="50" w:after="163" w:afterLines="50"/>
      <w:jc w:val="center"/>
    </w:pPr>
    <w:rPr>
      <w:rFonts w:ascii="Arial" w:hAnsi="Arial" w:cs="Arial"/>
      <w:snapToGrid w:val="0"/>
      <w:kern w:val="0"/>
      <w:szCs w:val="21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toc 5"/>
    <w:basedOn w:val="1"/>
    <w:next w:val="1"/>
    <w:unhideWhenUsed/>
    <w:uiPriority w:val="39"/>
    <w:pPr>
      <w:ind w:left="1680" w:leftChars="800"/>
    </w:pPr>
    <w:rPr>
      <w:rFonts w:ascii="等线" w:hAnsi="等线" w:eastAsia="等线" w:cs="Times New Roman"/>
      <w:szCs w:val="22"/>
    </w:rPr>
  </w:style>
  <w:style w:type="paragraph" w:styleId="16">
    <w:name w:val="toc 3"/>
    <w:basedOn w:val="1"/>
    <w:next w:val="1"/>
    <w:uiPriority w:val="39"/>
    <w:pPr>
      <w:ind w:left="840" w:leftChars="400"/>
    </w:pPr>
  </w:style>
  <w:style w:type="paragraph" w:styleId="17">
    <w:name w:val="toc 8"/>
    <w:basedOn w:val="1"/>
    <w:next w:val="1"/>
    <w:unhideWhenUsed/>
    <w:uiPriority w:val="39"/>
    <w:pPr>
      <w:ind w:left="2940" w:leftChars="1400"/>
    </w:pPr>
    <w:rPr>
      <w:rFonts w:ascii="等线" w:hAnsi="等线" w:eastAsia="等线" w:cs="Times New Roman"/>
      <w:szCs w:val="22"/>
    </w:r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9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20">
    <w:name w:val="toc 1"/>
    <w:basedOn w:val="1"/>
    <w:next w:val="1"/>
    <w:uiPriority w:val="39"/>
  </w:style>
  <w:style w:type="paragraph" w:styleId="21">
    <w:name w:val="toc 4"/>
    <w:basedOn w:val="1"/>
    <w:next w:val="1"/>
    <w:unhideWhenUsed/>
    <w:uiPriority w:val="39"/>
    <w:pPr>
      <w:ind w:left="1260" w:leftChars="600"/>
    </w:pPr>
    <w:rPr>
      <w:rFonts w:ascii="等线" w:hAnsi="等线" w:eastAsia="等线" w:cs="Times New Roman"/>
      <w:szCs w:val="22"/>
    </w:rPr>
  </w:style>
  <w:style w:type="paragraph" w:styleId="22">
    <w:name w:val="toc 6"/>
    <w:basedOn w:val="1"/>
    <w:next w:val="1"/>
    <w:uiPriority w:val="39"/>
    <w:pPr>
      <w:ind w:left="2100" w:leftChars="1000"/>
    </w:pPr>
  </w:style>
  <w:style w:type="paragraph" w:styleId="23">
    <w:name w:val="Body Text Indent 3"/>
    <w:basedOn w:val="1"/>
    <w:uiPriority w:val="0"/>
    <w:pPr>
      <w:numPr>
        <w:ilvl w:val="0"/>
        <w:numId w:val="3"/>
      </w:numPr>
      <w:tabs>
        <w:tab w:val="clear" w:pos="927"/>
      </w:tabs>
      <w:spacing w:after="120"/>
      <w:ind w:left="420" w:leftChars="200" w:firstLine="0"/>
    </w:pPr>
    <w:rPr>
      <w:sz w:val="16"/>
      <w:szCs w:val="16"/>
    </w:rPr>
  </w:style>
  <w:style w:type="paragraph" w:styleId="24">
    <w:name w:val="table of figures"/>
    <w:basedOn w:val="1"/>
    <w:next w:val="1"/>
    <w:semiHidden/>
    <w:uiPriority w:val="0"/>
    <w:pPr>
      <w:ind w:leftChars="200" w:hanging="200" w:hangingChars="200"/>
    </w:pPr>
  </w:style>
  <w:style w:type="paragraph" w:styleId="25">
    <w:name w:val="toc 2"/>
    <w:basedOn w:val="1"/>
    <w:next w:val="1"/>
    <w:uiPriority w:val="39"/>
    <w:pPr>
      <w:ind w:left="420" w:leftChars="200"/>
    </w:pPr>
  </w:style>
  <w:style w:type="paragraph" w:styleId="26">
    <w:name w:val="toc 9"/>
    <w:basedOn w:val="1"/>
    <w:next w:val="1"/>
    <w:unhideWhenUsed/>
    <w:uiPriority w:val="39"/>
    <w:pPr>
      <w:ind w:left="3360" w:leftChars="1600"/>
    </w:pPr>
    <w:rPr>
      <w:rFonts w:ascii="等线" w:hAnsi="等线" w:eastAsia="等线" w:cs="Times New Roman"/>
      <w:szCs w:val="22"/>
    </w:rPr>
  </w:style>
  <w:style w:type="paragraph" w:styleId="27">
    <w:name w:val="Title"/>
    <w:basedOn w:val="1"/>
    <w:next w:val="1"/>
    <w:link w:val="38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table" w:styleId="29">
    <w:name w:val="Table Grid"/>
    <w:basedOn w:val="28"/>
    <w:uiPriority w:val="0"/>
    <w:pPr>
      <w:widowControl w:val="0"/>
      <w:jc w:val="both"/>
    </w:pPr>
    <w:tblPr>
      <w:tblStyle w:val="2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Char"/>
    <w:basedOn w:val="1"/>
    <w:link w:val="30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32">
    <w:name w:val="page number"/>
    <w:basedOn w:val="30"/>
    <w:uiPriority w:val="0"/>
  </w:style>
  <w:style w:type="character" w:styleId="33">
    <w:name w:val="Hyperlink"/>
    <w:uiPriority w:val="99"/>
    <w:rPr>
      <w:color w:val="0000FF"/>
      <w:u w:val="single"/>
    </w:rPr>
  </w:style>
  <w:style w:type="character" w:customStyle="1" w:styleId="34">
    <w:name w:val="标题 2 字符"/>
    <w:aliases w:val="第一层条 字符,标题 2 Char Char 字符,级别2 字符,节 字符,H2 字符,第二层 字符,论文标题 1 字符,36标题2 字符,36标题 2 字符,Chapter X.X. Statement 字符,h2 字符,2 字符,Header 2 字符,l2 字符,Level 2 Head 字符,heading 2 字符,x标题 2 字符,第一层条1 字符,第一层条2 字符,第一层条3 字符,第一层条11 字符,第一层条4 字符,第一层条5 字符,第一层条6 字符,第一层条7 字符"/>
    <w:link w:val="3"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5">
    <w:name w:val="标题 4 字符"/>
    <w:aliases w:val="第三层条 字符,第四层 字符,36标题4 字符,36标题 4 字符,第四层 Char 字符,1.1.1.1 标题 4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第三层条14 字符,第三层条15 字符,第三层条16 字符,第三层条17 字符,第三层条18 字符,第三层条19 字符"/>
    <w:link w:val="5"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36">
    <w:name w:val="标题 9 字符"/>
    <w:link w:val="10"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character" w:customStyle="1" w:styleId="37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13"/>
    <w:uiPriority w:val="0"/>
    <w:rPr>
      <w:rFonts w:ascii="Arial" w:hAnsi="Arial" w:eastAsia="宋体" w:cs="Arial"/>
      <w:snapToGrid w:val="0"/>
      <w:sz w:val="21"/>
      <w:szCs w:val="21"/>
      <w:lang w:val="en-US" w:eastAsia="zh-CN" w:bidi="ar-SA"/>
    </w:rPr>
  </w:style>
  <w:style w:type="character" w:customStyle="1" w:styleId="38">
    <w:name w:val="标题 字符"/>
    <w:link w:val="27"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39">
    <w:name w:val="Normal"/>
    <w:uiPriority w:val="0"/>
    <w:pPr>
      <w:widowControl w:val="0"/>
      <w:adjustRightInd w:val="0"/>
      <w:spacing w:line="0" w:lineRule="atLeast"/>
      <w:textAlignment w:val="baseline"/>
    </w:pPr>
    <w:rPr>
      <w:rFonts w:ascii="宋体"/>
      <w:sz w:val="34"/>
      <w:lang w:val="en-US" w:eastAsia="zh-CN" w:bidi="ar-SA"/>
    </w:rPr>
  </w:style>
  <w:style w:type="paragraph" w:customStyle="1" w:styleId="40">
    <w:name w:val="正文格式"/>
    <w:basedOn w:val="1"/>
    <w:link w:val="4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41">
    <w:name w:val="正文格式 Char1"/>
    <w:link w:val="4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4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4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44">
    <w:name w:val="样式4"/>
    <w:basedOn w:val="1"/>
    <w:uiPriority w:val="0"/>
    <w:rPr>
      <w:spacing w:val="2"/>
      <w:szCs w:val="20"/>
      <w:lang/>
    </w:rPr>
  </w:style>
  <w:style w:type="paragraph" w:customStyle="1" w:styleId="45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46">
    <w:name w:val="zw"/>
    <w:basedOn w:val="1"/>
    <w:uiPriority w:val="0"/>
    <w:pPr>
      <w:spacing w:line="440" w:lineRule="exact"/>
      <w:ind w:firstLine="425"/>
    </w:pPr>
    <w:rPr>
      <w:color w:val="008000"/>
      <w:sz w:val="24"/>
      <w:szCs w:val="20"/>
      <w:lang/>
    </w:rPr>
  </w:style>
  <w:style w:type="paragraph" w:customStyle="1" w:styleId="47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48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49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50">
    <w:name w:val=" Char"/>
    <w:basedOn w:val="1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paragraph" w:customStyle="1" w:styleId="51">
    <w:name w:val="正文（首行缩进两字） + 小四"/>
    <w:basedOn w:val="1"/>
    <w:uiPriority w:val="0"/>
    <w:pPr>
      <w:widowControl/>
      <w:adjustRightInd w:val="0"/>
      <w:snapToGrid w:val="0"/>
      <w:spacing w:line="300" w:lineRule="auto"/>
      <w:ind w:firstLine="482"/>
      <w:jc w:val="left"/>
      <w:textAlignment w:val="baseline"/>
    </w:pPr>
    <w:rPr>
      <w:kern w:val="0"/>
      <w:sz w:val="24"/>
      <w:szCs w:val="20"/>
    </w:rPr>
  </w:style>
  <w:style w:type="paragraph" w:customStyle="1" w:styleId="52">
    <w:name w:val="表格文字"/>
    <w:basedOn w:val="1"/>
    <w:uiPriority w:val="0"/>
    <w:pPr>
      <w:numPr>
        <w:ilvl w:val="0"/>
        <w:numId w:val="4"/>
      </w:numPr>
    </w:pPr>
    <w:rPr>
      <w:lang/>
    </w:rPr>
  </w:style>
  <w:style w:type="paragraph" w:customStyle="1" w:styleId="53">
    <w:name w:val=" Char Char1"/>
    <w:basedOn w:val="24"/>
    <w:next w:val="1"/>
    <w:uiPriority w:val="0"/>
    <w:pPr>
      <w:widowControl/>
      <w:numPr>
        <w:ilvl w:val="0"/>
        <w:numId w:val="5"/>
      </w:numPr>
      <w:adjustRightInd w:val="0"/>
      <w:snapToGrid w:val="0"/>
      <w:ind w:leftChars="0" w:firstLineChars="0"/>
      <w:jc w:val="center"/>
      <w:textAlignment w:val="baseline"/>
    </w:pPr>
    <w:rPr>
      <w:kern w:val="0"/>
      <w:szCs w:val="21"/>
    </w:rPr>
  </w:style>
  <w:style w:type="paragraph" w:customStyle="1" w:styleId="54">
    <w:name w:val="文件名称"/>
    <w:basedOn w:val="1"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eastAsia="黑体"/>
      <w:spacing w:val="20"/>
      <w:kern w:val="0"/>
      <w:sz w:val="44"/>
      <w:szCs w:val="44"/>
    </w:rPr>
  </w:style>
  <w:style w:type="paragraph" w:customStyle="1" w:styleId="55">
    <w:name w:val="Char2"/>
    <w:basedOn w:val="1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paragraph" w:customStyle="1" w:styleId="56">
    <w:name w:val="注释"/>
    <w:basedOn w:val="1"/>
    <w:uiPriority w:val="0"/>
    <w:pPr>
      <w:spacing w:line="440" w:lineRule="exact"/>
      <w:ind w:left="360" w:hanging="360"/>
    </w:pPr>
    <w:rPr>
      <w:color w:val="FF0000"/>
      <w:sz w:val="18"/>
      <w:szCs w:val="20"/>
    </w:rPr>
  </w:style>
  <w:style w:type="paragraph" w:customStyle="1" w:styleId="57">
    <w:name w:val="附录2层"/>
    <w:basedOn w:val="1"/>
    <w:next w:val="40"/>
    <w:uiPriority w:val="0"/>
    <w:pPr>
      <w:widowControl/>
      <w:adjustRightInd w:val="0"/>
      <w:snapToGrid w:val="0"/>
      <w:spacing w:line="360" w:lineRule="atLeast"/>
      <w:textAlignment w:val="baseline"/>
    </w:pPr>
    <w:rPr>
      <w:rFonts w:ascii="黑体" w:eastAsia="黑体"/>
      <w:kern w:val="0"/>
      <w:sz w:val="24"/>
      <w:szCs w:val="20"/>
    </w:rPr>
  </w:style>
  <w:style w:type="character" w:customStyle="1" w:styleId="58">
    <w:name w:val="样式 首行缩进:  2 字符 Char"/>
    <w:uiPriority w:val="0"/>
    <w:rPr>
      <w:rFonts w:ascii="宋体" w:hAnsi="Verdana" w:eastAsia="仿宋_GB2312" w:cs="宋体"/>
      <w:kern w:val="2"/>
      <w:sz w:val="24"/>
      <w:szCs w:val="24"/>
      <w:lang w:val="en-US" w:eastAsia="zh-CN" w:bidi="ar-SA"/>
    </w:rPr>
  </w:style>
  <w:style w:type="paragraph" w:customStyle="1" w:styleId="59">
    <w:name w:val="并列项1"/>
    <w:basedOn w:val="1"/>
    <w:uiPriority w:val="0"/>
    <w:pPr>
      <w:numPr>
        <w:ilvl w:val="0"/>
        <w:numId w:val="6"/>
      </w:numPr>
      <w:tabs>
        <w:tab w:val="left" w:pos="780"/>
      </w:tabs>
      <w:ind w:left="737" w:hanging="317"/>
    </w:pPr>
    <w:rPr>
      <w:bCs/>
      <w:kern w:val="0"/>
      <w:szCs w:val="20"/>
    </w:rPr>
  </w:style>
  <w:style w:type="paragraph" w:customStyle="1" w:styleId="60">
    <w:name w:val="表格与图中内容"/>
    <w:basedOn w:val="1"/>
    <w:uiPriority w:val="0"/>
    <w:pPr>
      <w:widowControl/>
      <w:spacing w:before="20" w:beforeLines="20" w:after="20" w:afterLines="20"/>
    </w:pPr>
    <w:rPr>
      <w:kern w:val="0"/>
      <w:szCs w:val="20"/>
    </w:rPr>
  </w:style>
  <w:style w:type="paragraph" w:customStyle="1" w:styleId="61">
    <w:name w:val="默认段落字体 Para Char"/>
    <w:basedOn w:val="1"/>
    <w:uiPriority w:val="0"/>
  </w:style>
  <w:style w:type="paragraph" w:customStyle="1" w:styleId="62">
    <w:name w:val="注："/>
    <w:basedOn w:val="1"/>
    <w:uiPriority w:val="0"/>
    <w:pPr>
      <w:numPr>
        <w:ilvl w:val="0"/>
        <w:numId w:val="7"/>
      </w:numPr>
      <w:tabs>
        <w:tab w:val="left" w:pos="1077"/>
      </w:tabs>
    </w:pPr>
    <w:rPr>
      <w:rFonts w:ascii="宋体"/>
      <w:snapToGrid w:val="0"/>
      <w:kern w:val="0"/>
      <w:szCs w:val="20"/>
    </w:rPr>
  </w:style>
  <w:style w:type="paragraph" w:customStyle="1" w:styleId="63">
    <w:name w:val="图表内容"/>
    <w:basedOn w:val="1"/>
    <w:uiPriority w:val="0"/>
    <w:pPr>
      <w:spacing w:before="20" w:after="20"/>
    </w:pPr>
    <w:rPr>
      <w:szCs w:val="20"/>
    </w:rPr>
  </w:style>
  <w:style w:type="paragraph" w:customStyle="1" w:styleId="64">
    <w:name w:val="样式 标题 1章节第一层 + 深蓝"/>
    <w:basedOn w:val="2"/>
    <w:uiPriority w:val="0"/>
    <w:pPr>
      <w:spacing w:before="50" w:beforeLines="50" w:after="50" w:afterLines="50" w:line="240" w:lineRule="auto"/>
    </w:pPr>
    <w:rPr>
      <w:rFonts w:ascii="黑体" w:eastAsia="黑体"/>
      <w:snapToGrid w:val="0"/>
      <w:kern w:val="0"/>
      <w:sz w:val="24"/>
      <w:szCs w:val="24"/>
    </w:rPr>
  </w:style>
  <w:style w:type="paragraph" w:customStyle="1" w:styleId="65">
    <w:name w:val="样式 标题 2第一层条Chapter X.X. Statementh22Header 2l2Level 2 Hea..."/>
    <w:basedOn w:val="3"/>
    <w:uiPriority w:val="0"/>
    <w:p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66">
    <w:name w:val="样式 标题 2第一层条Chapter X.X. Statementh22Header 2l2Level 2 Hea...1"/>
    <w:basedOn w:val="3"/>
    <w:uiPriority w:val="0"/>
    <w:pPr>
      <w:spacing w:before="50" w:beforeLines="50" w:after="30" w:afterLines="30" w:line="240" w:lineRule="auto"/>
      <w:ind w:left="210"/>
    </w:pPr>
    <w:rPr>
      <w:rFonts w:ascii="黑体" w:hAnsi="Times New Roman"/>
      <w:snapToGrid w:val="0"/>
      <w:kern w:val="0"/>
      <w:sz w:val="24"/>
      <w:szCs w:val="24"/>
    </w:rPr>
  </w:style>
  <w:style w:type="paragraph" w:customStyle="1" w:styleId="67">
    <w:name w:val="样式 标题 1章节第一层 + 深蓝 段前: 0.5 行 段后: 0.5 行"/>
    <w:basedOn w:val="2"/>
    <w:uiPriority w:val="0"/>
    <w:pPr>
      <w:spacing w:before="156" w:beforeLines="50" w:after="156" w:afterLines="50" w:line="240" w:lineRule="auto"/>
    </w:pPr>
    <w:rPr>
      <w:rFonts w:ascii="黑体" w:eastAsia="黑体" w:cs="宋体"/>
      <w:snapToGrid w:val="0"/>
      <w:kern w:val="0"/>
      <w:sz w:val="24"/>
      <w:szCs w:val="24"/>
    </w:rPr>
  </w:style>
  <w:style w:type="paragraph" w:customStyle="1" w:styleId="68">
    <w:name w:val="表头"/>
    <w:basedOn w:val="1"/>
    <w:next w:val="1"/>
    <w:uiPriority w:val="0"/>
    <w:pPr>
      <w:widowControl/>
      <w:numPr>
        <w:ilvl w:val="0"/>
        <w:numId w:val="8"/>
      </w:numPr>
      <w:adjustRightInd w:val="0"/>
      <w:snapToGrid w:val="0"/>
      <w:spacing w:line="300" w:lineRule="auto"/>
      <w:jc w:val="center"/>
    </w:pPr>
    <w:rPr>
      <w:kern w:val="0"/>
      <w:sz w:val="24"/>
      <w:szCs w:val="20"/>
    </w:rPr>
  </w:style>
  <w:style w:type="paragraph" w:customStyle="1" w:styleId="69">
    <w:name w:val="正文格式 Char"/>
    <w:basedOn w:val="1"/>
    <w:link w:val="70"/>
    <w:uiPriority w:val="0"/>
    <w:pPr>
      <w:widowControl/>
      <w:adjustRightInd w:val="0"/>
      <w:snapToGrid w:val="0"/>
      <w:spacing w:line="360" w:lineRule="atLeast"/>
      <w:ind w:firstLine="482"/>
      <w:jc w:val="left"/>
      <w:textAlignment w:val="baseline"/>
    </w:pPr>
    <w:rPr>
      <w:rFonts w:ascii="宋体"/>
      <w:snapToGrid w:val="0"/>
      <w:kern w:val="0"/>
      <w:sz w:val="24"/>
    </w:rPr>
  </w:style>
  <w:style w:type="character" w:customStyle="1" w:styleId="70">
    <w:name w:val="正文格式 Char Char"/>
    <w:link w:val="69"/>
    <w:uiPriority w:val="0"/>
    <w:rPr>
      <w:rFonts w:ascii="宋体" w:eastAsia="宋体"/>
      <w:snapToGrid w:val="0"/>
      <w:sz w:val="24"/>
      <w:szCs w:val="24"/>
      <w:lang w:val="en-US" w:eastAsia="zh-CN" w:bidi="ar-SA"/>
    </w:rPr>
  </w:style>
  <w:style w:type="paragraph" w:customStyle="1" w:styleId="71">
    <w:name w:val="样式 标题 3第二层条Chapter X.X.X.第三层h3 + Times New Roman"/>
    <w:basedOn w:val="4"/>
    <w:uiPriority w:val="0"/>
    <w:pPr>
      <w:spacing w:before="0" w:after="0" w:line="300" w:lineRule="auto"/>
    </w:pPr>
    <w:rPr>
      <w:b w:val="0"/>
      <w:bCs w:val="0"/>
      <w:snapToGrid w:val="0"/>
      <w:sz w:val="24"/>
      <w:szCs w:val="20"/>
    </w:rPr>
  </w:style>
  <w:style w:type="paragraph" w:styleId="72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  <w:style w:type="character" w:styleId="73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2834</Words>
  <Characters>16157</Characters>
  <Lines>134</Lines>
  <Paragraphs>37</Paragraphs>
  <TotalTime>2</TotalTime>
  <ScaleCrop>false</ScaleCrop>
  <LinksUpToDate>false</LinksUpToDate>
  <CharactersWithSpaces>18954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2007-09-21T04:51:00Z</dcterms:created>
  <dc:creator>技术研发部-张新亮-17710693680</dc:creator>
  <cp:lastModifiedBy>董海玄</cp:lastModifiedBy>
  <cp:lastPrinted>2010-07-19T05:41:00Z</cp:lastPrinted>
  <dcterms:modified xsi:type="dcterms:W3CDTF">2026-07-08T09:08:21Z</dcterms:modified>
  <cp:revision>483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DF6BFD51F97D496DA19DEBCECC4F5220_13</vt:lpwstr>
  </property>
</Properties>
</file>