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096CE">
      <w:pPr>
        <w:pStyle w:val="24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19" w:name="_GoBack"/>
      <w:bookmarkEnd w:id="1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DE5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1707" w:hRule="atLeast"/>
        </w:trPr>
        <w:tc>
          <w:tcPr>
            <w:tcW w:w="8522" w:type="dxa"/>
            <w:noWrap w:val="0"/>
            <w:vAlign w:val="top"/>
          </w:tcPr>
          <w:p w14:paraId="20D9FF25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</w:p>
          <w:p w14:paraId="742CD44D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6A5A4D3B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4E19E856">
            <w:pPr>
              <w:pStyle w:val="24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</w:p>
          <w:p w14:paraId="04E00316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377A7A6F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52054758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软件版本说明</w:t>
            </w:r>
          </w:p>
        </w:tc>
      </w:tr>
      <w:tr w14:paraId="179B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4" w:hRule="atLeast"/>
        </w:trPr>
        <w:tc>
          <w:tcPr>
            <w:tcW w:w="8522" w:type="dxa"/>
            <w:noWrap w:val="0"/>
            <w:vAlign w:val="top"/>
          </w:tcPr>
          <w:p w14:paraId="49E7E82D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2A1B4ACB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3198F8C1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4F2CD6EB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3BA51D65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79BA6CC0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0C652E05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2483FA1F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03A0A540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3D851EBB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5F24475D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199F1699">
            <w:pPr>
              <w:pStyle w:val="23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XXXXXXXXXX</w:t>
            </w:r>
          </w:p>
          <w:p w14:paraId="0F526633">
            <w:pPr>
              <w:pStyle w:val="23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</w:tc>
      </w:tr>
    </w:tbl>
    <w:p w14:paraId="2EE28DF4">
      <w:pPr>
        <w:pStyle w:val="24"/>
        <w:rPr>
          <w:rFonts w:hint="eastAsia"/>
        </w:rPr>
      </w:pPr>
    </w:p>
    <w:p w14:paraId="31B6CF91">
      <w:pPr>
        <w:pStyle w:val="24"/>
      </w:pPr>
    </w:p>
    <w:tbl>
      <w:tblPr>
        <w:tblStyle w:val="14"/>
        <w:tblW w:w="8175" w:type="dxa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5"/>
      </w:tblGrid>
      <w:tr w14:paraId="0304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</w:tblPrEx>
        <w:trPr>
          <w:wBefore w:w="0" w:type="dxa"/>
          <w:wAfter w:w="0" w:type="dxa"/>
          <w:trHeight w:val="1454" w:hRule="atLeast"/>
        </w:trPr>
        <w:tc>
          <w:tcPr>
            <w:tcW w:w="8175" w:type="dxa"/>
            <w:tcBorders>
              <w:bottom w:val="nil"/>
            </w:tcBorders>
            <w:noWrap w:val="0"/>
            <w:vAlign w:val="top"/>
          </w:tcPr>
          <w:p w14:paraId="29405904">
            <w:pPr>
              <w:pStyle w:val="20"/>
              <w:ind w:firstLine="0"/>
              <w:rPr>
                <w:sz w:val="21"/>
                <w:szCs w:val="21"/>
              </w:rPr>
            </w:pPr>
          </w:p>
        </w:tc>
      </w:tr>
      <w:tr w14:paraId="4EF3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502" w:hRule="atLeast"/>
        </w:trPr>
        <w:tc>
          <w:tcPr>
            <w:tcW w:w="8175" w:type="dxa"/>
            <w:tcBorders>
              <w:top w:val="nil"/>
              <w:bottom w:val="nil"/>
            </w:tcBorders>
            <w:noWrap w:val="0"/>
            <w:vAlign w:val="top"/>
          </w:tcPr>
          <w:p w14:paraId="55D8B712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689C77D3">
            <w:pPr>
              <w:pStyle w:val="24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>软件版本说明</w:t>
            </w:r>
          </w:p>
        </w:tc>
      </w:tr>
      <w:tr w14:paraId="1657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240" w:hRule="atLeast"/>
        </w:trPr>
        <w:tc>
          <w:tcPr>
            <w:tcW w:w="8175" w:type="dxa"/>
            <w:tcBorders>
              <w:top w:val="nil"/>
            </w:tcBorders>
            <w:noWrap w:val="0"/>
            <w:vAlign w:val="top"/>
          </w:tcPr>
          <w:p w14:paraId="2A84ABD7">
            <w:pPr>
              <w:pStyle w:val="23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3AD8EE95">
            <w:pPr>
              <w:pStyle w:val="23"/>
              <w:rPr>
                <w:rFonts w:hint="eastAsia" w:ascii="Times New Roman"/>
              </w:rPr>
            </w:pPr>
          </w:p>
          <w:p w14:paraId="01911839">
            <w:pPr>
              <w:pStyle w:val="23"/>
              <w:rPr>
                <w:rFonts w:hint="eastAsia" w:ascii="Times New Roman"/>
              </w:rPr>
            </w:pPr>
          </w:p>
          <w:p w14:paraId="11EC9D0C">
            <w:pPr>
              <w:pStyle w:val="23"/>
              <w:rPr>
                <w:rFonts w:hint="eastAsia" w:ascii="Times New Roman"/>
              </w:rPr>
            </w:pPr>
          </w:p>
          <w:p w14:paraId="33C406DD">
            <w:pPr>
              <w:pStyle w:val="23"/>
              <w:rPr>
                <w:rFonts w:hint="eastAsia" w:ascii="Times New Roman"/>
              </w:rPr>
            </w:pPr>
          </w:p>
          <w:p w14:paraId="2E649F11">
            <w:pPr>
              <w:pStyle w:val="23"/>
              <w:rPr>
                <w:rFonts w:hint="eastAsia" w:ascii="Times New Roman"/>
              </w:rPr>
            </w:pPr>
          </w:p>
          <w:p w14:paraId="21922F2D">
            <w:pPr>
              <w:pStyle w:val="23"/>
              <w:ind w:left="2438" w:leftChars="0" w:hanging="163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81ED99B">
            <w:pPr>
              <w:pStyle w:val="23"/>
              <w:ind w:left="2438" w:leftChars="0" w:hanging="163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9853039">
            <w:pPr>
              <w:pStyle w:val="23"/>
              <w:ind w:left="2438" w:leftChars="0" w:hanging="163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64F5E05">
            <w:pPr>
              <w:pStyle w:val="23"/>
              <w:ind w:left="2438" w:leftChars="0" w:hanging="163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18F44DC0">
            <w:pPr>
              <w:pStyle w:val="23"/>
              <w:ind w:left="2438" w:leftChars="0" w:hanging="163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23931DC">
            <w:pPr>
              <w:pStyle w:val="23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5D719C7E">
      <w:pPr>
        <w:pStyle w:val="24"/>
        <w:rPr>
          <w:rFonts w:hint="eastAsia"/>
        </w:rPr>
      </w:pPr>
    </w:p>
    <w:p w14:paraId="73110592">
      <w:pPr>
        <w:pStyle w:val="24"/>
        <w:rPr>
          <w:rFonts w:hint="eastAsia"/>
        </w:rPr>
      </w:pPr>
    </w:p>
    <w:p w14:paraId="55B4A681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1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6B3BE3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3C33B42D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453B00DE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31EA202A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35026B5B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07846E13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1681A9E7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109AFD8B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61910005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2C6DB12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29801C3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36A1C93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1D139C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6170892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28CF391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79C23FA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2F08AE2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6CC606C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7F40D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9CF9B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E252B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FA512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7DBF3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BAB7B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D15B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2BCC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A79C4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3A825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EE85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93465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82079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D81FA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9766F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B3850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2C988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64E608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2D3E3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BE234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AD0D7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4ECE0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49529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52E66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B496B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EE72C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454BD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8BE3D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46899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DF3B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1967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E65C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7ABD5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FD07A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783AE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74E3C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E777D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C458B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7AEB9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2CFC9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85BB2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A4F9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8814A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EDE9F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BA488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6B65A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17874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DFF53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F3481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97906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4E4AD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6E600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FB698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6C6AC5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ECD6E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01361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BF0C5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B1A27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60567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08BA3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D252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F75D7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78243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6686D6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3045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35BC9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E14FA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03FF8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5D6E9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98BC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592A9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28B605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C5F7A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C9AA9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1C72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761BD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AD55E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EE5D0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5A4E4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C7B5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019D9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E0FBE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BEA17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18276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C83CF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87AF6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97BD1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100FB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0FD2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9AB43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1272E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1A3A4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8183C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D91B4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02361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6B23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C11FB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919DB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C0A10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370FD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EE0DF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26687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29AD7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5584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2F5A1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CDCD1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3DA4D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F5132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78723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C3AF5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1B1D4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7DEA7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2246A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F1A2D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826A2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0EF3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4393EB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2B5BE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CABA1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02F2A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7CADB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63E68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A4EB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E0056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78A48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9943A5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8E0E4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4EF99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C2216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6970B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63522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6ABBF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522EF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520CA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699D9B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D0910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AFAC6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B1FF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99AE4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455E7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33A9A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4984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1798A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C0E9A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610059A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8930D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AAA34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A3B02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DA60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0F975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53B9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23B1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64A65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593DB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BB287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CBAB8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DAE9C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BE9C4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6A794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24CA2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A2533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1E5605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4EA244B5">
      <w:pPr>
        <w:pStyle w:val="24"/>
        <w:rPr>
          <w:rFonts w:hint="eastAsia"/>
        </w:rPr>
      </w:pPr>
    </w:p>
    <w:p w14:paraId="481D250B">
      <w:pPr>
        <w:pStyle w:val="24"/>
        <w:rPr>
          <w:rFonts w:hint="eastAsia"/>
        </w:rPr>
      </w:pPr>
    </w:p>
    <w:p w14:paraId="6722A024">
      <w:pPr>
        <w:pStyle w:val="24"/>
        <w:rPr>
          <w:rFonts w:hint="eastAsia"/>
        </w:rPr>
      </w:pPr>
    </w:p>
    <w:p w14:paraId="635E2CFA">
      <w:pPr>
        <w:pStyle w:val="24"/>
        <w:rPr>
          <w:rFonts w:hint="eastAsia"/>
        </w:rPr>
      </w:pPr>
    </w:p>
    <w:p w14:paraId="431891D9">
      <w:pPr>
        <w:pStyle w:val="24"/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05F16D7">
      <w:pPr>
        <w:pStyle w:val="25"/>
      </w:pPr>
      <w:r>
        <w:rPr>
          <w:rFonts w:hint="eastAsia"/>
        </w:rPr>
        <w:t>目录</w:t>
      </w:r>
    </w:p>
    <w:p w14:paraId="50F9CAC0">
      <w:pPr>
        <w:pStyle w:val="29"/>
        <w:rPr>
          <w:rFonts w:hint="eastAsia"/>
        </w:rPr>
      </w:pPr>
    </w:p>
    <w:p w14:paraId="1C162D5D">
      <w:pPr>
        <w:pStyle w:val="12"/>
        <w:tabs>
          <w:tab w:val="right" w:leader="dot" w:pos="8296"/>
        </w:tabs>
        <w:rPr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"_Toc58520353"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lang/>
        </w:rPr>
        <w:t>1 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_Toc58520353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70AC02EC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"_Toc58520354"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1.1</w:t>
      </w:r>
      <w:r>
        <w:rPr>
          <w:rStyle w:val="19"/>
          <w:lang/>
        </w:rPr>
        <w:t xml:space="preserve"> 标识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_Toc58520354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64FC1D61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"_Toc58520355"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1.2</w:t>
      </w:r>
      <w:r>
        <w:rPr>
          <w:rStyle w:val="19"/>
          <w:lang/>
        </w:rPr>
        <w:t xml:space="preserve"> 系统概述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_Toc58520355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E4982AE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"_Toc58520356"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1.3</w:t>
      </w:r>
      <w:r>
        <w:rPr>
          <w:rStyle w:val="19"/>
          <w:lang/>
        </w:rPr>
        <w:t xml:space="preserve"> 文档概述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_Toc58520356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1D699827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"_Toc58520357"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lang/>
        </w:rPr>
        <w:t>2 引用文档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_Toc58520357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0EA28FB8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"_Toc58520358"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lang/>
        </w:rPr>
        <w:t>3 版本说明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_Toc58520358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48E5DECE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"_Toc58520359"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3.1</w:t>
      </w:r>
      <w:r>
        <w:rPr>
          <w:rStyle w:val="19"/>
          <w:lang/>
        </w:rPr>
        <w:t xml:space="preserve"> 发布的材料清单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_Toc58520359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4D937D31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"_Toc58520360"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3.2</w:t>
      </w:r>
      <w:r>
        <w:rPr>
          <w:rStyle w:val="19"/>
          <w:lang/>
        </w:rPr>
        <w:t xml:space="preserve"> 软件内容清单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_Toc58520360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7D3ACBC6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"_Toc58520361"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3.3</w:t>
      </w:r>
      <w:r>
        <w:rPr>
          <w:rStyle w:val="19"/>
          <w:lang/>
        </w:rPr>
        <w:t xml:space="preserve"> 更改说明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_Toc58520361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64F1A7F4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"_Toc58520362"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3.4</w:t>
      </w:r>
      <w:r>
        <w:rPr>
          <w:rStyle w:val="19"/>
          <w:lang/>
        </w:rPr>
        <w:t xml:space="preserve"> 适应性数据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_Toc58520362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200F2E81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"_Toc58520363"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3.5</w:t>
      </w:r>
      <w:r>
        <w:rPr>
          <w:rStyle w:val="19"/>
          <w:lang/>
        </w:rPr>
        <w:t xml:space="preserve"> 有关的文档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_Toc58520363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7FB6AD03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"_Toc58520364"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3.6</w:t>
      </w:r>
      <w:r>
        <w:rPr>
          <w:rStyle w:val="19"/>
          <w:lang/>
        </w:rPr>
        <w:t xml:space="preserve"> 安装说明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_Toc58520364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E53E250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"_Toc58520365"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3.7</w:t>
      </w:r>
      <w:r>
        <w:rPr>
          <w:rStyle w:val="19"/>
          <w:lang/>
        </w:rPr>
        <w:t xml:space="preserve"> 可能的问题和已知的错误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_Toc58520365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318EBF3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"_Toc58520366"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lang/>
        </w:rPr>
        <w:t>4 注释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_Toc58520366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06FED147">
      <w:r>
        <w:rPr>
          <w:b/>
          <w:bCs/>
          <w:lang w:val="zh-CN"/>
        </w:rPr>
        <w:fldChar w:fldCharType="end"/>
      </w:r>
    </w:p>
    <w:p w14:paraId="1EA2923A">
      <w:pPr>
        <w:pStyle w:val="24"/>
        <w:rPr>
          <w:rFonts w:hint="eastAsia"/>
        </w:rPr>
      </w:pPr>
    </w:p>
    <w:p w14:paraId="2257229A">
      <w:pPr>
        <w:pStyle w:val="24"/>
        <w:rPr>
          <w:rFonts w:hint="eastAsia"/>
        </w:rPr>
      </w:pPr>
    </w:p>
    <w:p w14:paraId="761B929D">
      <w:pPr>
        <w:pStyle w:val="24"/>
        <w:rPr>
          <w:rFonts w:hint="eastAsia"/>
        </w:rPr>
      </w:pPr>
    </w:p>
    <w:p w14:paraId="42D427C1">
      <w:pPr>
        <w:pStyle w:val="24"/>
        <w:rPr>
          <w:rFonts w:hint="eastAsia"/>
        </w:rPr>
      </w:pPr>
    </w:p>
    <w:p w14:paraId="0E3B0DE1">
      <w:pPr>
        <w:pStyle w:val="24"/>
        <w:rPr>
          <w:rFonts w:hint="eastAsia"/>
        </w:rPr>
      </w:pPr>
    </w:p>
    <w:p w14:paraId="722F6089">
      <w:pPr>
        <w:pStyle w:val="24"/>
        <w:rPr>
          <w:rFonts w:hint="eastAsia"/>
        </w:rPr>
      </w:pPr>
    </w:p>
    <w:p w14:paraId="7BC57FD5">
      <w:pPr>
        <w:pStyle w:val="24"/>
        <w:rPr>
          <w:rFonts w:hint="eastAsia"/>
        </w:rPr>
      </w:pPr>
    </w:p>
    <w:p w14:paraId="48C998D4">
      <w:pPr>
        <w:pStyle w:val="24"/>
        <w:rPr>
          <w:rFonts w:hint="eastAsia"/>
        </w:rPr>
      </w:pPr>
    </w:p>
    <w:p w14:paraId="601B46B4">
      <w:pPr>
        <w:pStyle w:val="24"/>
        <w:rPr>
          <w:rFonts w:hint="eastAsia"/>
        </w:rPr>
      </w:pPr>
    </w:p>
    <w:p w14:paraId="327BBBF0">
      <w:pPr>
        <w:pStyle w:val="24"/>
        <w:rPr>
          <w:rFonts w:hint="eastAsia"/>
        </w:rPr>
      </w:pPr>
    </w:p>
    <w:p w14:paraId="0E0C911F">
      <w:pPr>
        <w:pStyle w:val="24"/>
        <w:rPr>
          <w:rFonts w:hint="eastAsia"/>
        </w:rPr>
      </w:pPr>
    </w:p>
    <w:p w14:paraId="523B491D">
      <w:pPr>
        <w:pStyle w:val="24"/>
        <w:rPr>
          <w:rFonts w:hint="eastAsia"/>
        </w:rPr>
      </w:pPr>
    </w:p>
    <w:p w14:paraId="1A7270EF">
      <w:pPr>
        <w:pStyle w:val="24"/>
        <w:rPr>
          <w:rFonts w:hint="eastAsia"/>
        </w:rPr>
      </w:pPr>
    </w:p>
    <w:p w14:paraId="4BCF271A">
      <w:pPr>
        <w:pStyle w:val="24"/>
        <w:rPr>
          <w:rFonts w:hint="eastAsia"/>
        </w:rPr>
      </w:pPr>
    </w:p>
    <w:p w14:paraId="45A994DD">
      <w:pPr>
        <w:pStyle w:val="24"/>
        <w:rPr>
          <w:rFonts w:hint="eastAsia"/>
        </w:rPr>
      </w:pPr>
    </w:p>
    <w:p w14:paraId="72BD2BC8">
      <w:pPr>
        <w:pStyle w:val="24"/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255794BB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20353"/>
      <w:bookmarkStart w:id="1" w:name="_Toc169946500"/>
      <w:r>
        <w:rPr>
          <w:rFonts w:hint="eastAsia" w:ascii="黑体" w:eastAsia="黑体"/>
          <w:sz w:val="24"/>
          <w:szCs w:val="24"/>
        </w:rPr>
        <w:t>范围</w:t>
      </w:r>
      <w:bookmarkEnd w:id="0"/>
      <w:bookmarkEnd w:id="1"/>
    </w:p>
    <w:p w14:paraId="2FC9D021">
      <w:pPr>
        <w:pStyle w:val="28"/>
        <w:rPr>
          <w:rFonts w:hint="eastAsia"/>
        </w:rPr>
      </w:pPr>
      <w:bookmarkStart w:id="2" w:name="_Toc169946501"/>
      <w:bookmarkStart w:id="3" w:name="_Toc58520354"/>
      <w:bookmarkStart w:id="4" w:name="_Toc144870304"/>
      <w:bookmarkStart w:id="5" w:name="_Toc160961724"/>
      <w:bookmarkStart w:id="6" w:name="_Toc167868156"/>
      <w:r>
        <w:t>标识</w:t>
      </w:r>
      <w:bookmarkEnd w:id="2"/>
      <w:bookmarkEnd w:id="3"/>
      <w:bookmarkEnd w:id="4"/>
      <w:bookmarkEnd w:id="5"/>
      <w:bookmarkEnd w:id="6"/>
    </w:p>
    <w:p w14:paraId="75EE3850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本条应描述本文档所适用的系统和软件的完整标识，适用时，包括其标识号、名称、缩略名、版本号和发布号。</w:t>
      </w:r>
    </w:p>
    <w:p w14:paraId="0F945282">
      <w:pPr>
        <w:pStyle w:val="7"/>
        <w:numPr>
          <w:ilvl w:val="0"/>
          <w:numId w:val="2"/>
        </w:numPr>
        <w:spacing w:line="360" w:lineRule="auto"/>
        <w:rPr>
          <w:rFonts w:hint="eastAsia" w:ascii="Times New Roman"/>
          <w:szCs w:val="24"/>
        </w:rPr>
      </w:pPr>
      <w:r>
        <w:rPr>
          <w:rFonts w:hint="eastAsia" w:hAnsi="宋体" w:cs="宋体"/>
          <w:szCs w:val="24"/>
        </w:rPr>
        <w:t>文档</w:t>
      </w:r>
      <w:r>
        <w:rPr>
          <w:rFonts w:ascii="Times New Roman"/>
          <w:szCs w:val="24"/>
        </w:rPr>
        <w:t>标识号</w:t>
      </w:r>
      <w:r>
        <w:rPr>
          <w:rFonts w:hint="eastAsia" w:ascii="Times New Roman"/>
          <w:szCs w:val="24"/>
        </w:rPr>
        <w:t>：</w:t>
      </w:r>
      <w:r>
        <w:rPr>
          <w:rFonts w:hint="eastAsia"/>
          <w:szCs w:val="24"/>
        </w:rPr>
        <w:t>TN/x-DO-DS-V{N.xx}</w:t>
      </w:r>
      <w:r>
        <w:rPr>
          <w:rFonts w:ascii="Times New Roman"/>
          <w:szCs w:val="24"/>
        </w:rPr>
        <w:t>；</w:t>
      </w:r>
    </w:p>
    <w:p w14:paraId="13EBBACD">
      <w:pPr>
        <w:pStyle w:val="7"/>
        <w:numPr>
          <w:ilvl w:val="0"/>
          <w:numId w:val="2"/>
        </w:numPr>
        <w:spacing w:line="360" w:lineRule="auto"/>
        <w:rPr>
          <w:rFonts w:hint="eastAsia"/>
          <w:szCs w:val="24"/>
        </w:rPr>
      </w:pPr>
      <w:r>
        <w:rPr>
          <w:rFonts w:hint="eastAsia" w:ascii="Times New Roman"/>
          <w:szCs w:val="24"/>
        </w:rPr>
        <w:t>标题</w:t>
      </w:r>
      <w:r>
        <w:rPr>
          <w:rFonts w:hint="eastAsia"/>
          <w:szCs w:val="24"/>
        </w:rPr>
        <w:t>：；</w:t>
      </w:r>
    </w:p>
    <w:p w14:paraId="05980D16">
      <w:pPr>
        <w:pStyle w:val="7"/>
        <w:numPr>
          <w:ilvl w:val="0"/>
          <w:numId w:val="2"/>
        </w:numPr>
        <w:spacing w:line="360" w:lineRule="auto"/>
        <w:rPr>
          <w:rFonts w:hint="eastAsia"/>
          <w:szCs w:val="24"/>
        </w:rPr>
      </w:pPr>
      <w:r>
        <w:rPr>
          <w:szCs w:val="24"/>
        </w:rPr>
        <w:t>软件名称</w:t>
      </w:r>
      <w:r>
        <w:rPr>
          <w:rFonts w:hint="eastAsia"/>
          <w:szCs w:val="24"/>
        </w:rPr>
        <w:t>：</w:t>
      </w:r>
      <w:r>
        <w:rPr>
          <w:szCs w:val="24"/>
        </w:rPr>
        <w:t>；</w:t>
      </w:r>
    </w:p>
    <w:p w14:paraId="6FAA214D">
      <w:pPr>
        <w:pStyle w:val="7"/>
        <w:numPr>
          <w:ilvl w:val="0"/>
          <w:numId w:val="2"/>
        </w:numPr>
        <w:spacing w:line="360" w:lineRule="auto"/>
        <w:rPr>
          <w:rFonts w:hint="eastAsia"/>
          <w:szCs w:val="24"/>
        </w:rPr>
      </w:pPr>
      <w:r>
        <w:rPr>
          <w:rFonts w:hint="eastAsia"/>
          <w:szCs w:val="24"/>
        </w:rPr>
        <w:t>软件</w:t>
      </w:r>
      <w:r>
        <w:rPr>
          <w:szCs w:val="24"/>
        </w:rPr>
        <w:t>缩写</w:t>
      </w:r>
      <w:r>
        <w:rPr>
          <w:rFonts w:hint="eastAsia"/>
          <w:szCs w:val="24"/>
        </w:rPr>
        <w:t>：</w:t>
      </w:r>
      <w:r>
        <w:rPr>
          <w:szCs w:val="24"/>
        </w:rPr>
        <w:t>；</w:t>
      </w:r>
    </w:p>
    <w:p w14:paraId="6C7B77EC">
      <w:pPr>
        <w:pStyle w:val="7"/>
        <w:numPr>
          <w:ilvl w:val="0"/>
          <w:numId w:val="2"/>
        </w:numPr>
        <w:spacing w:line="360" w:lineRule="auto"/>
        <w:rPr>
          <w:rFonts w:hint="eastAsia"/>
          <w:szCs w:val="24"/>
        </w:rPr>
      </w:pPr>
      <w:r>
        <w:rPr>
          <w:szCs w:val="24"/>
        </w:rPr>
        <w:t>软件版本号</w:t>
      </w:r>
      <w:r>
        <w:rPr>
          <w:rFonts w:hint="eastAsia"/>
          <w:szCs w:val="24"/>
        </w:rPr>
        <w:t>：。</w:t>
      </w:r>
    </w:p>
    <w:p w14:paraId="01740EB3">
      <w:pPr>
        <w:pStyle w:val="28"/>
        <w:rPr>
          <w:rFonts w:hint="eastAsia"/>
        </w:rPr>
      </w:pPr>
      <w:bookmarkStart w:id="7" w:name="_Toc58520355"/>
      <w:r>
        <w:rPr>
          <w:rFonts w:hint="eastAsia"/>
        </w:rPr>
        <w:t>系统概述</w:t>
      </w:r>
      <w:bookmarkEnd w:id="7"/>
    </w:p>
    <w:p w14:paraId="09DD39F1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本条应概述本文档所适用系统和软件的用途。它还应描述系统与软件的一般特性:概述系统开发、运行和维护的历史:标识项目的需方、用户、开发方和保障机构等:标识当前和计划的运行现场;列出其他有关文档。</w:t>
      </w:r>
    </w:p>
    <w:p w14:paraId="77A276FD">
      <w:pPr>
        <w:pStyle w:val="28"/>
        <w:rPr>
          <w:rFonts w:hint="eastAsia"/>
        </w:rPr>
      </w:pPr>
      <w:bookmarkStart w:id="8" w:name="_Toc58520356"/>
      <w:r>
        <w:rPr>
          <w:rFonts w:hint="eastAsia"/>
        </w:rPr>
        <w:t>文档概述</w:t>
      </w:r>
      <w:bookmarkEnd w:id="8"/>
    </w:p>
    <w:p w14:paraId="37A45DB1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本条应概述本文档的用途和内容，并描述与它的使用有关的保密性方面的要求。</w:t>
      </w:r>
    </w:p>
    <w:p w14:paraId="3885C00E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9" w:name="_Toc58520357"/>
      <w:r>
        <w:rPr>
          <w:rFonts w:hint="eastAsia" w:ascii="黑体" w:eastAsia="黑体"/>
          <w:sz w:val="24"/>
          <w:szCs w:val="24"/>
        </w:rPr>
        <w:t>引用文档</w:t>
      </w:r>
      <w:bookmarkEnd w:id="9"/>
    </w:p>
    <w:p w14:paraId="6A39F9D9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本章应列出引用文档的编号、标题、编写单位、修订版及日期，还应标识不能通过正常采购活动得到的文档的来源。</w:t>
      </w:r>
    </w:p>
    <w:p w14:paraId="667B4C6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10" w:name="_Toc58520358"/>
      <w:r>
        <w:rPr>
          <w:rFonts w:hint="eastAsia" w:ascii="黑体" w:eastAsia="黑体"/>
          <w:sz w:val="24"/>
          <w:szCs w:val="24"/>
        </w:rPr>
        <w:t>版本说明</w:t>
      </w:r>
      <w:bookmarkEnd w:id="10"/>
    </w:p>
    <w:p w14:paraId="520F26B2">
      <w:pPr>
        <w:pStyle w:val="28"/>
        <w:rPr>
          <w:rFonts w:hint="eastAsia"/>
        </w:rPr>
      </w:pPr>
      <w:bookmarkStart w:id="11" w:name="_Toc58520359"/>
      <w:r>
        <w:rPr>
          <w:rFonts w:hint="eastAsia"/>
        </w:rPr>
        <w:t>发布的材料清单</w:t>
      </w:r>
      <w:bookmarkEnd w:id="11"/>
    </w:p>
    <w:p w14:paraId="0AC73E0E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(若适用)本条应按标识号、标题、缩略名、日期、版本号和发布号，列出构成所发布软件的所有物理媒体(例如列表、磁带、磁盘)和有关的文档。本条还应给出适用于这些项的保密性考虑、处理它们的安全措施(例如对静电和磁场的关注)和关于复制与许可证条款的说明及约束。</w:t>
      </w:r>
    </w:p>
    <w:p w14:paraId="01F7F622">
      <w:pPr>
        <w:pStyle w:val="28"/>
        <w:rPr>
          <w:rFonts w:hint="eastAsia"/>
        </w:rPr>
      </w:pPr>
      <w:bookmarkStart w:id="12" w:name="_Toc58520360"/>
      <w:r>
        <w:rPr>
          <w:rFonts w:hint="eastAsia"/>
        </w:rPr>
        <w:t>软件内容清单</w:t>
      </w:r>
      <w:bookmarkEnd w:id="12"/>
    </w:p>
    <w:p w14:paraId="553175FA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(若适用)本条应按标识号、标题、缩略词语、日期、版本号和发布号列出构成所发布软件版本的所有计算机文件，还应给出适用的保密性考虑。</w:t>
      </w:r>
    </w:p>
    <w:p w14:paraId="5D19E27B">
      <w:pPr>
        <w:pStyle w:val="28"/>
        <w:rPr>
          <w:rFonts w:hint="eastAsia"/>
        </w:rPr>
      </w:pPr>
      <w:bookmarkStart w:id="13" w:name="_Toc58520361"/>
      <w:r>
        <w:rPr>
          <w:rFonts w:hint="eastAsia"/>
        </w:rPr>
        <w:t>更改说明</w:t>
      </w:r>
      <w:bookmarkEnd w:id="13"/>
    </w:p>
    <w:p w14:paraId="4CDB5373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列出自上一个版本后引入当前软件版本的所有更改。如果使用了更改类别，则更改应按这些类别进行划分。(若适用)本条应标识与每一更改相关的问题报告、更改建议和更改通告，以及(若有)每一更改对系统运行和其他软硬件接口产生的影响。本条不适用于初始软件版本。</w:t>
      </w:r>
    </w:p>
    <w:p w14:paraId="4ABBD9E7">
      <w:pPr>
        <w:pStyle w:val="28"/>
        <w:rPr>
          <w:rFonts w:hint="eastAsia"/>
        </w:rPr>
      </w:pPr>
      <w:bookmarkStart w:id="14" w:name="_Toc58520362"/>
      <w:r>
        <w:rPr>
          <w:rFonts w:hint="eastAsia"/>
        </w:rPr>
        <w:t>适应性数据</w:t>
      </w:r>
      <w:bookmarkEnd w:id="14"/>
    </w:p>
    <w:p w14:paraId="570764DC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本条应标识或引用包含在软件版本中所有现场专用的数据。对于第一版之后的软件版本，本条应描述对适应性数据做的更改。</w:t>
      </w:r>
    </w:p>
    <w:p w14:paraId="62816DA5">
      <w:pPr>
        <w:pStyle w:val="28"/>
        <w:rPr>
          <w:rFonts w:hint="eastAsia"/>
        </w:rPr>
      </w:pPr>
      <w:bookmarkStart w:id="15" w:name="_Toc58520363"/>
      <w:r>
        <w:rPr>
          <w:rFonts w:hint="eastAsia"/>
        </w:rPr>
        <w:t>有关的文档</w:t>
      </w:r>
      <w:bookmarkEnd w:id="15"/>
    </w:p>
    <w:p w14:paraId="1A623DD6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(若适用)本条应按标识号、标题、缩略名、日期、版本号和发布号列出与所发布软件有关但未包含在其中的所有文档。</w:t>
      </w:r>
    </w:p>
    <w:p w14:paraId="6335521E">
      <w:pPr>
        <w:pStyle w:val="28"/>
        <w:rPr>
          <w:rFonts w:hint="eastAsia"/>
        </w:rPr>
      </w:pPr>
      <w:bookmarkStart w:id="16" w:name="_Toc58520364"/>
      <w:r>
        <w:rPr>
          <w:rFonts w:hint="eastAsia"/>
        </w:rPr>
        <w:t>安装说明</w:t>
      </w:r>
      <w:bookmarkEnd w:id="16"/>
    </w:p>
    <w:p w14:paraId="29177C6F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(若适用)本条应提供或引用以下信息:</w:t>
      </w:r>
    </w:p>
    <w:p w14:paraId="7BB91201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a)安装软件版本的说明:b)为使该版本可用而应安装的其他更改的标识，包括未包含在软件版本中的场地唯一的适应性数据:</w:t>
      </w:r>
    </w:p>
    <w:p w14:paraId="714EECBA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c)与安装有关的保密性和安全性提示:</w:t>
      </w:r>
    </w:p>
    <w:p w14:paraId="34D780BC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d)判定版本是否正确安装的规程;</w:t>
      </w:r>
    </w:p>
    <w:p w14:paraId="4EC652AB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e)安装中遇到问题后的求助联系地点。</w:t>
      </w:r>
    </w:p>
    <w:p w14:paraId="05CF79D5">
      <w:pPr>
        <w:pStyle w:val="28"/>
        <w:rPr>
          <w:rFonts w:hint="eastAsia"/>
        </w:rPr>
      </w:pPr>
      <w:bookmarkStart w:id="17" w:name="_Toc58520365"/>
      <w:r>
        <w:rPr>
          <w:rFonts w:hint="eastAsia"/>
        </w:rPr>
        <w:t>可能的问题和已知的错误</w:t>
      </w:r>
      <w:bookmarkEnd w:id="17"/>
    </w:p>
    <w:p w14:paraId="49DA5204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软件版本在发布时，可能发生的问题和己知的错误、解决问题与错误要采取的步骤、以及用于识别、避免、纠正问题与错误的说明(直接或通过引用)，或其他处理措施。给出的信息应适合于软件版本说明(SV)的预期接受者(例如用户机构可能需要避免错误的建议，保障机构则需要改正错误的建议)。</w:t>
      </w:r>
    </w:p>
    <w:p w14:paraId="0F24D9E0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18" w:name="_Toc58520366"/>
      <w:r>
        <w:rPr>
          <w:rFonts w:hint="eastAsia" w:ascii="黑体" w:eastAsia="黑体"/>
          <w:sz w:val="24"/>
          <w:szCs w:val="24"/>
        </w:rPr>
        <w:t>注释</w:t>
      </w:r>
      <w:bookmarkEnd w:id="18"/>
    </w:p>
    <w:p w14:paraId="48CABA9F">
      <w:pPr>
        <w:snapToGrid w:val="0"/>
        <w:spacing w:line="300" w:lineRule="auto"/>
        <w:ind w:firstLine="480" w:firstLineChars="200"/>
      </w:pPr>
      <w:r>
        <w:rPr>
          <w:rFonts w:hint="eastAsia"/>
          <w:sz w:val="24"/>
        </w:rPr>
        <w:t>本章应包括有助于了解文挡的所有信息(例如:背景、术语、缩略语或公式)。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6538D">
    <w:pPr>
      <w:pStyle w:val="10"/>
      <w:framePr w:wrap="around" w:vAnchor="text" w:hAnchor="margin" w:xAlign="right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 w14:paraId="20C41EF8">
    <w:pPr>
      <w:pStyle w:val="1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7F8B3">
    <w:pPr>
      <w:pStyle w:val="10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336A1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525" w:hanging="525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3C2D2E"/>
    <w:rsid w:val="00105140"/>
    <w:rsid w:val="00133AA8"/>
    <w:rsid w:val="0019773D"/>
    <w:rsid w:val="001E518F"/>
    <w:rsid w:val="00327678"/>
    <w:rsid w:val="003C2D2E"/>
    <w:rsid w:val="004C14F2"/>
    <w:rsid w:val="00511F09"/>
    <w:rsid w:val="005C4672"/>
    <w:rsid w:val="00603C89"/>
    <w:rsid w:val="006301CD"/>
    <w:rsid w:val="00644BE2"/>
    <w:rsid w:val="006E230E"/>
    <w:rsid w:val="006E72F9"/>
    <w:rsid w:val="006E79F2"/>
    <w:rsid w:val="00712B3D"/>
    <w:rsid w:val="0075275D"/>
    <w:rsid w:val="007E1B4D"/>
    <w:rsid w:val="0083673F"/>
    <w:rsid w:val="008516AF"/>
    <w:rsid w:val="008C0848"/>
    <w:rsid w:val="009860E7"/>
    <w:rsid w:val="00A85BF1"/>
    <w:rsid w:val="00AF0C7F"/>
    <w:rsid w:val="00C43884"/>
    <w:rsid w:val="00C60CB3"/>
    <w:rsid w:val="00CC54AB"/>
    <w:rsid w:val="00CD0DAE"/>
    <w:rsid w:val="00CD58CF"/>
    <w:rsid w:val="00DD54E6"/>
    <w:rsid w:val="00DD5D45"/>
    <w:rsid w:val="00DF103C"/>
    <w:rsid w:val="00E43C0B"/>
    <w:rsid w:val="00E93196"/>
    <w:rsid w:val="00F64EA5"/>
    <w:rsid w:val="00FF7ED7"/>
    <w:rsid w:val="34C32DAA"/>
    <w:rsid w:val="498A7B8F"/>
    <w:rsid w:val="567C60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  <w:lang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  <w:lang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/>
    </w:rPr>
  </w:style>
  <w:style w:type="character" w:default="1" w:styleId="16">
    <w:name w:val="Default Paragraph Font"/>
    <w:link w:val="17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8">
    <w:name w:val="Document Map"/>
    <w:basedOn w:val="1"/>
    <w:semiHidden/>
    <w:uiPriority w:val="0"/>
    <w:pPr>
      <w:shd w:val="clear" w:color="auto" w:fill="000080"/>
    </w:pPr>
  </w:style>
  <w:style w:type="paragraph" w:styleId="9">
    <w:name w:val="Balloon Text"/>
    <w:basedOn w:val="1"/>
    <w:semiHidden/>
    <w:uiPriority w:val="0"/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11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12">
    <w:name w:val="toc 1"/>
    <w:basedOn w:val="1"/>
    <w:next w:val="1"/>
    <w:uiPriority w:val="39"/>
  </w:style>
  <w:style w:type="paragraph" w:styleId="13">
    <w:name w:val="toc 2"/>
    <w:basedOn w:val="1"/>
    <w:next w:val="1"/>
    <w:uiPriority w:val="39"/>
    <w:pPr>
      <w:ind w:left="420" w:leftChars="200"/>
    </w:pPr>
  </w:style>
  <w:style w:type="table" w:styleId="15">
    <w:name w:val="Table Grid"/>
    <w:basedOn w:val="14"/>
    <w:uiPriority w:val="0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Char"/>
    <w:basedOn w:val="1"/>
    <w:link w:val="16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18">
    <w:name w:val="page number"/>
    <w:basedOn w:val="16"/>
    <w:uiPriority w:val="0"/>
  </w:style>
  <w:style w:type="character" w:styleId="19">
    <w:name w:val="Hyperlink"/>
    <w:unhideWhenUsed/>
    <w:uiPriority w:val="99"/>
    <w:rPr>
      <w:color w:val="0563C1"/>
      <w:u w:val="single"/>
    </w:rPr>
  </w:style>
  <w:style w:type="paragraph" w:customStyle="1" w:styleId="20">
    <w:name w:val="正文格式"/>
    <w:basedOn w:val="1"/>
    <w:link w:val="21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character" w:customStyle="1" w:styleId="21">
    <w:name w:val="正文格式 Char1"/>
    <w:link w:val="20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22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23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24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25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26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7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8">
    <w:name w:val="样式 标题 2第一层条Chapter X.X. Statementh22Header 2l2Level 2 Hea..."/>
    <w:basedOn w:val="3"/>
    <w:uiPriority w:val="0"/>
    <w:pPr>
      <w:spacing w:before="93" w:beforeLines="30" w:after="93" w:afterLines="30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styleId="29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番茄花园</Company>
  <Pages>6</Pages>
  <Words>357</Words>
  <Characters>2038</Characters>
  <Lines>16</Lines>
  <Paragraphs>4</Paragraphs>
  <TotalTime>0</TotalTime>
  <ScaleCrop>false</ScaleCrop>
  <LinksUpToDate>false</LinksUpToDate>
  <CharactersWithSpaces>2391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2009-12-07T07:12:00Z</dcterms:created>
  <dc:creator>番茄花园</dc:creator>
  <cp:lastModifiedBy>董海玄</cp:lastModifiedBy>
  <cp:lastPrinted>2010-07-19T06:05:00Z</cp:lastPrinted>
  <dcterms:modified xsi:type="dcterms:W3CDTF">2026-07-08T09:09:09Z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134FA27E964B45FDBDE3B7E975442935_13</vt:lpwstr>
  </property>
</Properties>
</file>