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5FBDFF" w14:textId="4BC9B50B" w:rsidR="00240CC0" w:rsidRDefault="00240CC0" w:rsidP="00240CC0">
      <w:pPr>
        <w:pStyle w:val="Heading1"/>
      </w:pPr>
      <w:r>
        <w:t>Addendum to protocol: Additional data</w:t>
      </w:r>
    </w:p>
    <w:p w14:paraId="502C9E5B" w14:textId="7C5A37EC" w:rsidR="00240CC0" w:rsidRDefault="00240CC0" w:rsidP="00240CC0">
      <w:pPr>
        <w:pStyle w:val="Subtitle"/>
        <w:rPr>
          <w:rStyle w:val="Emphasis"/>
          <w:i w:val="0"/>
          <w:iCs w:val="0"/>
        </w:rPr>
      </w:pPr>
    </w:p>
    <w:p w14:paraId="64E03B89" w14:textId="4C35BADE" w:rsidR="00240CC0" w:rsidRDefault="00240CC0" w:rsidP="00240CC0">
      <w:r>
        <w:t xml:space="preserve">Not included in the main study protocol, </w:t>
      </w:r>
      <w:r>
        <w:t xml:space="preserve">I collected information on players’ in-game actions. </w:t>
      </w:r>
    </w:p>
    <w:p w14:paraId="636A3C72" w14:textId="7D9DD074" w:rsidR="00240CC0" w:rsidRDefault="00240CC0" w:rsidP="00240CC0"/>
    <w:p w14:paraId="2A52F9B0" w14:textId="5BA196E3" w:rsidR="00240CC0" w:rsidRDefault="00240CC0" w:rsidP="00240CC0">
      <w:pPr>
        <w:pStyle w:val="Subtitle"/>
      </w:pPr>
      <w:r>
        <w:t>Data</w:t>
      </w:r>
    </w:p>
    <w:p w14:paraId="6AD59D7E" w14:textId="77777777" w:rsidR="00240CC0" w:rsidRDefault="00240CC0" w:rsidP="00240CC0">
      <w:r>
        <w:t>This data includes</w:t>
      </w:r>
      <w:r>
        <w:t>:</w:t>
      </w:r>
    </w:p>
    <w:p w14:paraId="340F840C" w14:textId="4BB03CDA" w:rsidR="00240CC0" w:rsidRDefault="00240CC0" w:rsidP="00240CC0">
      <w:pPr>
        <w:pStyle w:val="ListParagraph"/>
        <w:numPr>
          <w:ilvl w:val="0"/>
          <w:numId w:val="2"/>
        </w:numPr>
      </w:pPr>
      <w:r>
        <w:t>The durations users used the software (in addition to estimates from the online form)</w:t>
      </w:r>
      <w:r>
        <w:t xml:space="preserve"> </w:t>
      </w:r>
    </w:p>
    <w:p w14:paraId="697F2185" w14:textId="09F3BC88" w:rsidR="00240CC0" w:rsidRDefault="00240CC0" w:rsidP="00240CC0">
      <w:pPr>
        <w:pStyle w:val="ListParagraph"/>
        <w:numPr>
          <w:ilvl w:val="0"/>
          <w:numId w:val="2"/>
        </w:numPr>
      </w:pPr>
      <w:r>
        <w:t>The</w:t>
      </w:r>
      <w:r>
        <w:t xml:space="preserve"> interventions </w:t>
      </w:r>
      <w:r>
        <w:t>users</w:t>
      </w:r>
      <w:r>
        <w:t xml:space="preserve"> made</w:t>
      </w:r>
      <w:r>
        <w:t xml:space="preserve"> (s</w:t>
      </w:r>
      <w:r>
        <w:t>ee table 1 for summarised row headers</w:t>
      </w:r>
      <w:r>
        <w:t>)</w:t>
      </w:r>
      <w:r>
        <w:t xml:space="preserve"> </w:t>
      </w:r>
    </w:p>
    <w:p w14:paraId="367616A1" w14:textId="1D982603" w:rsidR="00240CC0" w:rsidRDefault="00240CC0" w:rsidP="00240CC0">
      <w:r>
        <w:rPr>
          <w:b/>
          <w:bCs/>
        </w:rPr>
        <w:t>Table 1</w:t>
      </w:r>
      <w:r>
        <w:t>. Format of player in-game action data.</w:t>
      </w:r>
    </w:p>
    <w:tbl>
      <w:tblPr>
        <w:tblStyle w:val="TableGrid"/>
        <w:tblW w:w="0" w:type="auto"/>
        <w:tblLook w:val="04A0" w:firstRow="1" w:lastRow="0" w:firstColumn="1" w:lastColumn="0" w:noHBand="0" w:noVBand="1"/>
      </w:tblPr>
      <w:tblGrid>
        <w:gridCol w:w="1263"/>
        <w:gridCol w:w="1459"/>
        <w:gridCol w:w="1843"/>
        <w:gridCol w:w="1320"/>
        <w:gridCol w:w="1581"/>
        <w:gridCol w:w="1550"/>
      </w:tblGrid>
      <w:tr w:rsidR="00240CC0" w14:paraId="390AC078" w14:textId="77777777" w:rsidTr="00202711">
        <w:tc>
          <w:tcPr>
            <w:tcW w:w="0" w:type="auto"/>
          </w:tcPr>
          <w:p w14:paraId="6B4EE4FE" w14:textId="77777777" w:rsidR="00240CC0" w:rsidRPr="00DB4B7F" w:rsidRDefault="00240CC0" w:rsidP="00202711"/>
        </w:tc>
        <w:tc>
          <w:tcPr>
            <w:tcW w:w="0" w:type="auto"/>
          </w:tcPr>
          <w:p w14:paraId="4CB3E18E" w14:textId="77777777" w:rsidR="00240CC0" w:rsidRPr="00DB4B7F" w:rsidRDefault="00240CC0" w:rsidP="00202711">
            <w:pPr>
              <w:rPr>
                <w:b/>
                <w:bCs/>
              </w:rPr>
            </w:pPr>
            <w:r w:rsidRPr="00DB4B7F">
              <w:rPr>
                <w:b/>
                <w:bCs/>
              </w:rPr>
              <w:t xml:space="preserve">Unique user ID </w:t>
            </w:r>
          </w:p>
        </w:tc>
        <w:tc>
          <w:tcPr>
            <w:tcW w:w="0" w:type="auto"/>
          </w:tcPr>
          <w:p w14:paraId="2BE0D30A" w14:textId="77777777" w:rsidR="00240CC0" w:rsidRPr="00DB4B7F" w:rsidRDefault="00240CC0" w:rsidP="00202711">
            <w:pPr>
              <w:rPr>
                <w:b/>
                <w:bCs/>
              </w:rPr>
            </w:pPr>
            <w:r>
              <w:rPr>
                <w:b/>
                <w:bCs/>
              </w:rPr>
              <w:t>Mode (</w:t>
            </w:r>
            <w:r w:rsidRPr="00DB4B7F">
              <w:rPr>
                <w:b/>
                <w:bCs/>
              </w:rPr>
              <w:t>Game or interactive visualisation</w:t>
            </w:r>
            <w:r>
              <w:rPr>
                <w:b/>
                <w:bCs/>
              </w:rPr>
              <w:t>)</w:t>
            </w:r>
          </w:p>
        </w:tc>
        <w:tc>
          <w:tcPr>
            <w:tcW w:w="0" w:type="auto"/>
          </w:tcPr>
          <w:p w14:paraId="6B0CE0ED" w14:textId="77777777" w:rsidR="00240CC0" w:rsidRPr="00DB4B7F" w:rsidRDefault="00240CC0" w:rsidP="00202711">
            <w:pPr>
              <w:rPr>
                <w:b/>
                <w:bCs/>
              </w:rPr>
            </w:pPr>
            <w:r w:rsidRPr="00DB4B7F">
              <w:rPr>
                <w:b/>
                <w:bCs/>
              </w:rPr>
              <w:t>Current in-game objective</w:t>
            </w:r>
          </w:p>
        </w:tc>
        <w:tc>
          <w:tcPr>
            <w:tcW w:w="0" w:type="auto"/>
          </w:tcPr>
          <w:p w14:paraId="681DCA13" w14:textId="77777777" w:rsidR="00240CC0" w:rsidRPr="00DB4B7F" w:rsidRDefault="00240CC0" w:rsidP="00202711">
            <w:pPr>
              <w:rPr>
                <w:b/>
                <w:bCs/>
              </w:rPr>
            </w:pPr>
            <w:r w:rsidRPr="00DB4B7F">
              <w:rPr>
                <w:b/>
                <w:bCs/>
              </w:rPr>
              <w:t>Chosen combination of policy(s) to achieve objective</w:t>
            </w:r>
          </w:p>
        </w:tc>
        <w:tc>
          <w:tcPr>
            <w:tcW w:w="0" w:type="auto"/>
          </w:tcPr>
          <w:p w14:paraId="59DE1CFB" w14:textId="77777777" w:rsidR="00240CC0" w:rsidRPr="00DB4B7F" w:rsidRDefault="00240CC0" w:rsidP="00202711">
            <w:pPr>
              <w:rPr>
                <w:b/>
                <w:bCs/>
              </w:rPr>
            </w:pPr>
            <w:r w:rsidRPr="00DB4B7F">
              <w:rPr>
                <w:b/>
                <w:bCs/>
              </w:rPr>
              <w:t xml:space="preserve">Score </w:t>
            </w:r>
          </w:p>
        </w:tc>
      </w:tr>
      <w:tr w:rsidR="00240CC0" w14:paraId="3E27F2BE" w14:textId="77777777" w:rsidTr="00202711">
        <w:tc>
          <w:tcPr>
            <w:tcW w:w="0" w:type="auto"/>
          </w:tcPr>
          <w:p w14:paraId="6C869C06" w14:textId="77777777" w:rsidR="00240CC0" w:rsidRPr="00DB4B7F" w:rsidRDefault="00240CC0" w:rsidP="00202711">
            <w:pPr>
              <w:rPr>
                <w:b/>
                <w:bCs/>
              </w:rPr>
            </w:pPr>
            <w:r w:rsidRPr="00DB4B7F">
              <w:rPr>
                <w:b/>
                <w:bCs/>
              </w:rPr>
              <w:t>Description</w:t>
            </w:r>
          </w:p>
        </w:tc>
        <w:tc>
          <w:tcPr>
            <w:tcW w:w="0" w:type="auto"/>
          </w:tcPr>
          <w:p w14:paraId="031C899F" w14:textId="77777777" w:rsidR="00240CC0" w:rsidRPr="00DB4B7F" w:rsidRDefault="00240CC0" w:rsidP="00202711">
            <w:r>
              <w:t xml:space="preserve">Generated in-game; </w:t>
            </w:r>
            <w:r w:rsidRPr="00DB4B7F">
              <w:t xml:space="preserve">Cannot identify individuals </w:t>
            </w:r>
            <w:r>
              <w:t>and</w:t>
            </w:r>
            <w:r w:rsidRPr="00DB4B7F">
              <w:t xml:space="preserve"> link other data</w:t>
            </w:r>
          </w:p>
        </w:tc>
        <w:tc>
          <w:tcPr>
            <w:tcW w:w="0" w:type="auto"/>
          </w:tcPr>
          <w:p w14:paraId="78D83A8D" w14:textId="77777777" w:rsidR="00240CC0" w:rsidRDefault="00240CC0" w:rsidP="00202711">
            <w:r>
              <w:t>Policies made by users of the interactive visualisation were not scored (no trackable objective)</w:t>
            </w:r>
          </w:p>
        </w:tc>
        <w:tc>
          <w:tcPr>
            <w:tcW w:w="0" w:type="auto"/>
          </w:tcPr>
          <w:p w14:paraId="1A4B305C" w14:textId="77777777" w:rsidR="00240CC0" w:rsidRDefault="00240CC0" w:rsidP="00202711">
            <w:r>
              <w:t xml:space="preserve">MR Base ID of the current objective. </w:t>
            </w:r>
            <w:r w:rsidRPr="008121DE">
              <w:rPr>
                <w:i/>
                <w:iCs/>
              </w:rPr>
              <w:t>Game mode only.</w:t>
            </w:r>
            <w:r>
              <w:t xml:space="preserve"> </w:t>
            </w:r>
          </w:p>
        </w:tc>
        <w:tc>
          <w:tcPr>
            <w:tcW w:w="0" w:type="auto"/>
          </w:tcPr>
          <w:p w14:paraId="518AEAA6" w14:textId="77777777" w:rsidR="00240CC0" w:rsidRDefault="00240CC0" w:rsidP="00202711">
            <w:r>
              <w:t>MR Base ID(s) of trait(s) user chose to intervene on</w:t>
            </w:r>
          </w:p>
        </w:tc>
        <w:tc>
          <w:tcPr>
            <w:tcW w:w="0" w:type="auto"/>
          </w:tcPr>
          <w:p w14:paraId="5958C91B" w14:textId="77777777" w:rsidR="00240CC0" w:rsidRPr="00DB4B7F" w:rsidRDefault="00240CC0" w:rsidP="00202711">
            <w:r>
              <w:t>How well the player achieved the optimal policy for the current objective (</w:t>
            </w:r>
            <w:r w:rsidRPr="00DB4B7F">
              <w:t>% of best</w:t>
            </w:r>
            <w:r>
              <w:t xml:space="preserve"> policy). </w:t>
            </w:r>
            <w:r w:rsidRPr="008121DE">
              <w:rPr>
                <w:i/>
                <w:iCs/>
              </w:rPr>
              <w:t>Game mode only.</w:t>
            </w:r>
          </w:p>
        </w:tc>
      </w:tr>
    </w:tbl>
    <w:p w14:paraId="7EF8623A" w14:textId="1951C705" w:rsidR="00240CC0" w:rsidRDefault="00240CC0" w:rsidP="00240CC0"/>
    <w:p w14:paraId="714CC050" w14:textId="4596E649" w:rsidR="00240CC0" w:rsidRDefault="00240CC0" w:rsidP="00240CC0">
      <w:pPr>
        <w:pStyle w:val="Subtitle"/>
      </w:pPr>
      <w:r>
        <w:t>Reason for collection</w:t>
      </w:r>
    </w:p>
    <w:p w14:paraId="632F302B" w14:textId="33FE4280" w:rsidR="00240CC0" w:rsidRDefault="00240CC0" w:rsidP="00240CC0">
      <w:r>
        <w:t xml:space="preserve">Initially we discussed collecting this study as an extension to answer questions </w:t>
      </w:r>
      <w:r w:rsidRPr="008121DE">
        <w:t xml:space="preserve">around “What are the choices that players make about public health interventions? And how does this compare to mathematically optimal choices?” </w:t>
      </w:r>
    </w:p>
    <w:p w14:paraId="3C49F3CE" w14:textId="77777777" w:rsidR="00240CC0" w:rsidRDefault="00240CC0" w:rsidP="00240CC0"/>
    <w:p w14:paraId="0A514876" w14:textId="526129E1" w:rsidR="00240CC0" w:rsidRDefault="00240CC0" w:rsidP="00240CC0">
      <w:pPr>
        <w:pStyle w:val="Subtitle"/>
      </w:pPr>
      <w:r>
        <w:t>Potentially useful for follow-up study</w:t>
      </w:r>
    </w:p>
    <w:p w14:paraId="73F431FF" w14:textId="74908FE6" w:rsidR="00240CC0" w:rsidRDefault="00240CC0" w:rsidP="00240CC0">
      <w:r>
        <w:t xml:space="preserve">I </w:t>
      </w:r>
      <w:proofErr w:type="gramStart"/>
      <w:r>
        <w:t>don’t</w:t>
      </w:r>
      <w:proofErr w:type="gramEnd"/>
      <w:r>
        <w:t xml:space="preserve"> have any plans to analyse this immediately and we would have to think about how we could use it. My feeling is that this would be more suitable as part of another study- perhaps the follow-up study.</w:t>
      </w:r>
    </w:p>
    <w:p w14:paraId="68ED71B9" w14:textId="7830BA1E" w:rsidR="00240CC0" w:rsidRDefault="00240CC0" w:rsidP="00240CC0"/>
    <w:p w14:paraId="00611108" w14:textId="5FAC9EF0" w:rsidR="00240CC0" w:rsidRDefault="00240CC0" w:rsidP="00240CC0">
      <w:pPr>
        <w:pStyle w:val="Subtitle"/>
      </w:pPr>
      <w:r>
        <w:t>Link to data</w:t>
      </w:r>
    </w:p>
    <w:p w14:paraId="0FF0A24A" w14:textId="409C1FF8" w:rsidR="00240CC0" w:rsidRDefault="00240CC0">
      <w:r>
        <w:t xml:space="preserve">The raw data is available from: </w:t>
      </w:r>
      <w:hyperlink r:id="rId5" w:history="1">
        <w:r w:rsidRPr="00250FF2">
          <w:rPr>
            <w:rStyle w:val="Hyperlink"/>
          </w:rPr>
          <w:t>https://github.com/CMorenoStokoe/gsa</w:t>
        </w:r>
      </w:hyperlink>
      <w:r>
        <w:t>.</w:t>
      </w:r>
    </w:p>
    <w:sectPr w:rsidR="00240C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855531"/>
    <w:multiLevelType w:val="hybridMultilevel"/>
    <w:tmpl w:val="07FC9792"/>
    <w:lvl w:ilvl="0" w:tplc="49BAD7F6">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9215816"/>
    <w:multiLevelType w:val="hybridMultilevel"/>
    <w:tmpl w:val="F62EDB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0CC0"/>
    <w:rsid w:val="001A6713"/>
    <w:rsid w:val="00240CC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AE7C5C"/>
  <w15:chartTrackingRefBased/>
  <w15:docId w15:val="{F3A7394F-A1A0-4E35-B545-73A50F956C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0CC0"/>
  </w:style>
  <w:style w:type="paragraph" w:styleId="Heading1">
    <w:name w:val="heading 1"/>
    <w:basedOn w:val="Normal"/>
    <w:next w:val="Normal"/>
    <w:link w:val="Heading1Char"/>
    <w:uiPriority w:val="9"/>
    <w:qFormat/>
    <w:rsid w:val="00240CC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40CC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40CC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0CC0"/>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240C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240CC0"/>
    <w:rPr>
      <w:i/>
      <w:iCs/>
    </w:rPr>
  </w:style>
  <w:style w:type="character" w:customStyle="1" w:styleId="Heading2Char">
    <w:name w:val="Heading 2 Char"/>
    <w:basedOn w:val="DefaultParagraphFont"/>
    <w:link w:val="Heading2"/>
    <w:uiPriority w:val="9"/>
    <w:rsid w:val="00240CC0"/>
    <w:rPr>
      <w:rFonts w:asciiTheme="majorHAnsi" w:eastAsiaTheme="majorEastAsia" w:hAnsiTheme="majorHAnsi" w:cstheme="majorBidi"/>
      <w:color w:val="2F5496" w:themeColor="accent1" w:themeShade="BF"/>
      <w:sz w:val="26"/>
      <w:szCs w:val="26"/>
    </w:rPr>
  </w:style>
  <w:style w:type="paragraph" w:styleId="Subtitle">
    <w:name w:val="Subtitle"/>
    <w:basedOn w:val="Normal"/>
    <w:next w:val="Normal"/>
    <w:link w:val="SubtitleChar"/>
    <w:uiPriority w:val="11"/>
    <w:qFormat/>
    <w:rsid w:val="00240CC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40CC0"/>
    <w:rPr>
      <w:rFonts w:eastAsiaTheme="minorEastAsia"/>
      <w:color w:val="5A5A5A" w:themeColor="text1" w:themeTint="A5"/>
      <w:spacing w:val="15"/>
    </w:rPr>
  </w:style>
  <w:style w:type="character" w:styleId="Hyperlink">
    <w:name w:val="Hyperlink"/>
    <w:basedOn w:val="DefaultParagraphFont"/>
    <w:uiPriority w:val="99"/>
    <w:unhideWhenUsed/>
    <w:rsid w:val="00240CC0"/>
    <w:rPr>
      <w:color w:val="0563C1" w:themeColor="hyperlink"/>
      <w:u w:val="single"/>
    </w:rPr>
  </w:style>
  <w:style w:type="character" w:styleId="UnresolvedMention">
    <w:name w:val="Unresolved Mention"/>
    <w:basedOn w:val="DefaultParagraphFont"/>
    <w:uiPriority w:val="99"/>
    <w:semiHidden/>
    <w:unhideWhenUsed/>
    <w:rsid w:val="00240CC0"/>
    <w:rPr>
      <w:color w:val="605E5C"/>
      <w:shd w:val="clear" w:color="auto" w:fill="E1DFDD"/>
    </w:rPr>
  </w:style>
  <w:style w:type="character" w:customStyle="1" w:styleId="Heading3Char">
    <w:name w:val="Heading 3 Char"/>
    <w:basedOn w:val="DefaultParagraphFont"/>
    <w:link w:val="Heading3"/>
    <w:uiPriority w:val="9"/>
    <w:rsid w:val="00240CC0"/>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240C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CMorenoStokoe/gs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229</Words>
  <Characters>1308</Characters>
  <Application>Microsoft Office Word</Application>
  <DocSecurity>0</DocSecurity>
  <Lines>10</Lines>
  <Paragraphs>3</Paragraphs>
  <ScaleCrop>false</ScaleCrop>
  <Company/>
  <LinksUpToDate>false</LinksUpToDate>
  <CharactersWithSpaces>1534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Moreno-Stokoe</dc:creator>
  <cp:keywords/>
  <dc:description/>
  <cp:lastModifiedBy>Christopher Moreno-Stokoe</cp:lastModifiedBy>
  <cp:revision>1</cp:revision>
  <dcterms:created xsi:type="dcterms:W3CDTF">2021-04-22T13:08:00Z</dcterms:created>
  <dcterms:modified xsi:type="dcterms:W3CDTF">2021-04-22T13:17:00Z</dcterms:modified>
</cp:coreProperties>
</file>