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7DF2" w14:textId="7447B215" w:rsidR="00965BDF" w:rsidRPr="00965BDF" w:rsidRDefault="00965BDF" w:rsidP="00965BDF">
      <w:pPr>
        <w:jc w:val="center"/>
        <w:rPr>
          <w:b/>
          <w:bCs/>
        </w:rPr>
      </w:pPr>
      <w:r w:rsidRPr="00965BDF">
        <w:rPr>
          <w:b/>
          <w:bCs/>
        </w:rPr>
        <w:t>Power calculation</w:t>
      </w:r>
    </w:p>
    <w:p w14:paraId="643966DD" w14:textId="77777777" w:rsidR="00965BDF" w:rsidRDefault="00965BDF"/>
    <w:p w14:paraId="1BE12111" w14:textId="47AF381D" w:rsidR="00965BDF" w:rsidRDefault="00965BDF" w:rsidP="00965BDF">
      <w:r>
        <w:t>This is a power calculation for sample size required to observe differences in learning outcomes between interactive visualisation control and experimental game groups.</w:t>
      </w:r>
    </w:p>
    <w:p w14:paraId="168588E3" w14:textId="76EBE48E" w:rsidR="00965BDF" w:rsidRDefault="00965BDF"/>
    <w:p w14:paraId="29A551B9" w14:textId="36DC50DC" w:rsidR="00B91C75" w:rsidRDefault="00B91C75" w:rsidP="00B91C75">
      <w:pPr>
        <w:pStyle w:val="Heading1"/>
      </w:pPr>
      <w:r>
        <w:t>Calculation</w:t>
      </w:r>
    </w:p>
    <w:p w14:paraId="3D16D433" w14:textId="77777777" w:rsidR="00B91C75" w:rsidRPr="00B91C75" w:rsidRDefault="00B91C75" w:rsidP="00B91C75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40"/>
        <w:gridCol w:w="1145"/>
        <w:gridCol w:w="1738"/>
        <w:gridCol w:w="954"/>
        <w:gridCol w:w="1275"/>
        <w:gridCol w:w="1061"/>
        <w:gridCol w:w="944"/>
      </w:tblGrid>
      <w:tr w:rsidR="00B91C75" w14:paraId="5B33AB27" w14:textId="77777777" w:rsidTr="00FB7AE6">
        <w:trPr>
          <w:trHeight w:val="528"/>
        </w:trPr>
        <w:tc>
          <w:tcPr>
            <w:tcW w:w="4023" w:type="dxa"/>
            <w:gridSpan w:val="3"/>
          </w:tcPr>
          <w:p w14:paraId="463CE825" w14:textId="77777777" w:rsidR="00B91C75" w:rsidRPr="00F87C77" w:rsidRDefault="00B91C75" w:rsidP="00FB7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Minimum meaningful improvement</w:t>
            </w:r>
          </w:p>
        </w:tc>
        <w:tc>
          <w:tcPr>
            <w:tcW w:w="2229" w:type="dxa"/>
            <w:gridSpan w:val="2"/>
          </w:tcPr>
          <w:p w14:paraId="29A2A74A" w14:textId="77777777" w:rsidR="00B91C75" w:rsidRPr="003347FC" w:rsidRDefault="00B91C75" w:rsidP="00FB7AE6">
            <w:pPr>
              <w:jc w:val="center"/>
              <w:rPr>
                <w:rFonts w:cstheme="minorHAnsi"/>
                <w:b/>
                <w:bCs/>
              </w:rPr>
            </w:pPr>
            <w:r w:rsidRPr="003347FC">
              <w:rPr>
                <w:rFonts w:cstheme="minorHAnsi"/>
                <w:b/>
                <w:bCs/>
              </w:rPr>
              <w:t>Sensitivity</w:t>
            </w:r>
          </w:p>
        </w:tc>
        <w:tc>
          <w:tcPr>
            <w:tcW w:w="2005" w:type="dxa"/>
            <w:gridSpan w:val="2"/>
          </w:tcPr>
          <w:p w14:paraId="5FF87F2C" w14:textId="77777777" w:rsidR="00B91C75" w:rsidRPr="003347FC" w:rsidRDefault="00B91C75" w:rsidP="00FB7AE6">
            <w:pPr>
              <w:jc w:val="center"/>
              <w:rPr>
                <w:rFonts w:cstheme="minorHAnsi"/>
                <w:b/>
                <w:bCs/>
              </w:rPr>
            </w:pPr>
            <w:r w:rsidRPr="003347FC">
              <w:rPr>
                <w:rFonts w:cstheme="minorHAnsi"/>
                <w:b/>
                <w:bCs/>
              </w:rPr>
              <w:t>Required n participants</w:t>
            </w:r>
          </w:p>
        </w:tc>
      </w:tr>
      <w:tr w:rsidR="00B91C75" w14:paraId="758BE4E0" w14:textId="77777777" w:rsidTr="00FB7AE6">
        <w:trPr>
          <w:trHeight w:val="528"/>
        </w:trPr>
        <w:tc>
          <w:tcPr>
            <w:tcW w:w="1140" w:type="dxa"/>
          </w:tcPr>
          <w:p w14:paraId="6839CDC8" w14:textId="77777777" w:rsidR="00B91C75" w:rsidRPr="00F87C77" w:rsidRDefault="00B91C75" w:rsidP="00FB7AE6">
            <w:pPr>
              <w:jc w:val="center"/>
              <w:rPr>
                <w:rFonts w:cstheme="minorHAnsi"/>
                <w:b/>
                <w:bCs/>
              </w:rPr>
            </w:pPr>
            <w:r w:rsidRPr="00F87C77">
              <w:rPr>
                <w:rFonts w:cstheme="minorHAnsi"/>
                <w:b/>
                <w:bCs/>
              </w:rPr>
              <w:t>Control group mean</w:t>
            </w:r>
          </w:p>
        </w:tc>
        <w:tc>
          <w:tcPr>
            <w:tcW w:w="1145" w:type="dxa"/>
          </w:tcPr>
          <w:p w14:paraId="0C9870F6" w14:textId="77777777" w:rsidR="00B91C75" w:rsidRPr="00F87C77" w:rsidRDefault="00B91C75" w:rsidP="00FB7AE6">
            <w:pPr>
              <w:jc w:val="center"/>
              <w:rPr>
                <w:rFonts w:cstheme="minorHAnsi"/>
                <w:b/>
                <w:bCs/>
              </w:rPr>
            </w:pPr>
            <w:r w:rsidRPr="00F87C77">
              <w:rPr>
                <w:rFonts w:cstheme="minorHAnsi"/>
                <w:b/>
                <w:bCs/>
              </w:rPr>
              <w:t>Standard deviation</w:t>
            </w:r>
          </w:p>
        </w:tc>
        <w:tc>
          <w:tcPr>
            <w:tcW w:w="1738" w:type="dxa"/>
          </w:tcPr>
          <w:p w14:paraId="4F325825" w14:textId="77777777" w:rsidR="00B91C75" w:rsidRPr="00F87C77" w:rsidRDefault="00B91C75" w:rsidP="00FB7AE6">
            <w:pPr>
              <w:jc w:val="center"/>
              <w:rPr>
                <w:rFonts w:cstheme="minorHAnsi"/>
                <w:b/>
                <w:bCs/>
              </w:rPr>
            </w:pPr>
            <w:r w:rsidRPr="00F87C77">
              <w:rPr>
                <w:rFonts w:cstheme="minorHAnsi"/>
                <w:b/>
                <w:bCs/>
              </w:rPr>
              <w:t>Experimental group mean</w:t>
            </w:r>
          </w:p>
        </w:tc>
        <w:tc>
          <w:tcPr>
            <w:tcW w:w="954" w:type="dxa"/>
          </w:tcPr>
          <w:p w14:paraId="596C67EB" w14:textId="77777777" w:rsidR="00B91C75" w:rsidRPr="00F87C77" w:rsidRDefault="00B91C75" w:rsidP="00FB7AE6">
            <w:pPr>
              <w:jc w:val="center"/>
              <w:rPr>
                <w:rFonts w:cstheme="minorHAnsi"/>
                <w:b/>
                <w:bCs/>
              </w:rPr>
            </w:pPr>
            <w:r w:rsidRPr="00BF781D">
              <w:rPr>
                <w:rFonts w:cstheme="minorHAnsi"/>
                <w:b/>
                <w:bCs/>
              </w:rPr>
              <w:t>Power</w:t>
            </w:r>
          </w:p>
        </w:tc>
        <w:tc>
          <w:tcPr>
            <w:tcW w:w="1275" w:type="dxa"/>
          </w:tcPr>
          <w:p w14:paraId="2EDB9277" w14:textId="77777777" w:rsidR="00B91C75" w:rsidRPr="00F87C77" w:rsidRDefault="00B91C75" w:rsidP="00FB7AE6">
            <w:pPr>
              <w:jc w:val="center"/>
              <w:rPr>
                <w:rFonts w:cstheme="minorHAnsi"/>
                <w:b/>
                <w:bCs/>
              </w:rPr>
            </w:pPr>
            <w:r w:rsidRPr="00F87C77">
              <w:rPr>
                <w:rFonts w:cstheme="minorHAnsi"/>
                <w:b/>
                <w:bCs/>
              </w:rPr>
              <w:t>Alpha</w:t>
            </w:r>
          </w:p>
        </w:tc>
        <w:tc>
          <w:tcPr>
            <w:tcW w:w="1061" w:type="dxa"/>
          </w:tcPr>
          <w:p w14:paraId="388EAEE1" w14:textId="77777777" w:rsidR="00B91C75" w:rsidRPr="00F87C77" w:rsidRDefault="00B91C75" w:rsidP="00FB7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Per group</w:t>
            </w:r>
          </w:p>
        </w:tc>
        <w:tc>
          <w:tcPr>
            <w:tcW w:w="944" w:type="dxa"/>
          </w:tcPr>
          <w:p w14:paraId="54D7CACC" w14:textId="77777777" w:rsidR="00B91C75" w:rsidRPr="00F87C77" w:rsidRDefault="00B91C75" w:rsidP="00FB7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Total</w:t>
            </w:r>
          </w:p>
        </w:tc>
      </w:tr>
      <w:tr w:rsidR="00B91C75" w14:paraId="798E50A9" w14:textId="77777777" w:rsidTr="00FB7AE6">
        <w:trPr>
          <w:trHeight w:val="356"/>
        </w:trPr>
        <w:tc>
          <w:tcPr>
            <w:tcW w:w="1140" w:type="dxa"/>
            <w:vMerge w:val="restart"/>
          </w:tcPr>
          <w:p w14:paraId="12D84D61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  <w:r w:rsidRPr="00732365">
              <w:rPr>
                <w:rFonts w:cstheme="minorHAnsi"/>
              </w:rPr>
              <w:t>13.84</w:t>
            </w:r>
          </w:p>
        </w:tc>
        <w:tc>
          <w:tcPr>
            <w:tcW w:w="1145" w:type="dxa"/>
            <w:vMerge w:val="restart"/>
          </w:tcPr>
          <w:p w14:paraId="0F1D3A37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+/- </w:t>
            </w:r>
            <w:r w:rsidRPr="00732365">
              <w:rPr>
                <w:rFonts w:cstheme="minorHAnsi"/>
              </w:rPr>
              <w:t>1.77</w:t>
            </w:r>
          </w:p>
        </w:tc>
        <w:tc>
          <w:tcPr>
            <w:tcW w:w="1738" w:type="dxa"/>
            <w:vMerge w:val="restart"/>
          </w:tcPr>
          <w:p w14:paraId="6F4EF764" w14:textId="77777777" w:rsidR="00B91C75" w:rsidRPr="00473539" w:rsidRDefault="00B91C75" w:rsidP="00FB7AE6">
            <w:pPr>
              <w:jc w:val="center"/>
              <w:rPr>
                <w:rFonts w:cstheme="minorHAnsi"/>
              </w:rPr>
            </w:pPr>
            <w:r w:rsidRPr="00732365">
              <w:rPr>
                <w:rFonts w:cstheme="minorHAnsi"/>
              </w:rPr>
              <w:t>14.84</w:t>
            </w:r>
          </w:p>
        </w:tc>
        <w:tc>
          <w:tcPr>
            <w:tcW w:w="954" w:type="dxa"/>
            <w:vMerge w:val="restart"/>
          </w:tcPr>
          <w:p w14:paraId="4375A5FF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  <w:r w:rsidRPr="00732365">
              <w:rPr>
                <w:rFonts w:cstheme="minorHAnsi"/>
              </w:rPr>
              <w:t>80%</w:t>
            </w:r>
          </w:p>
        </w:tc>
        <w:tc>
          <w:tcPr>
            <w:tcW w:w="1275" w:type="dxa"/>
          </w:tcPr>
          <w:p w14:paraId="136E0C6B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  <w:r w:rsidRPr="00732365">
              <w:rPr>
                <w:rFonts w:cstheme="minorHAnsi"/>
              </w:rPr>
              <w:t>0.05</w:t>
            </w:r>
          </w:p>
        </w:tc>
        <w:tc>
          <w:tcPr>
            <w:tcW w:w="1061" w:type="dxa"/>
          </w:tcPr>
          <w:p w14:paraId="7FDF241B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  <w:r w:rsidRPr="00732365">
              <w:rPr>
                <w:rFonts w:cstheme="minorHAnsi"/>
              </w:rPr>
              <w:t>49</w:t>
            </w:r>
          </w:p>
        </w:tc>
        <w:tc>
          <w:tcPr>
            <w:tcW w:w="944" w:type="dxa"/>
          </w:tcPr>
          <w:p w14:paraId="2E792BB3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98</w:t>
            </w:r>
          </w:p>
        </w:tc>
      </w:tr>
      <w:tr w:rsidR="00B91C75" w14:paraId="401F9E48" w14:textId="77777777" w:rsidTr="00FB7AE6">
        <w:trPr>
          <w:trHeight w:val="178"/>
        </w:trPr>
        <w:tc>
          <w:tcPr>
            <w:tcW w:w="1140" w:type="dxa"/>
            <w:vMerge/>
          </w:tcPr>
          <w:p w14:paraId="63B94D0B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145" w:type="dxa"/>
            <w:vMerge/>
          </w:tcPr>
          <w:p w14:paraId="56CD7D54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738" w:type="dxa"/>
            <w:vMerge/>
          </w:tcPr>
          <w:p w14:paraId="244DF3A8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954" w:type="dxa"/>
            <w:vMerge/>
          </w:tcPr>
          <w:p w14:paraId="5D893C56" w14:textId="77777777" w:rsidR="00B91C7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74DC93F1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1061" w:type="dxa"/>
          </w:tcPr>
          <w:p w14:paraId="4D24898C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73</w:t>
            </w:r>
          </w:p>
        </w:tc>
        <w:tc>
          <w:tcPr>
            <w:tcW w:w="944" w:type="dxa"/>
          </w:tcPr>
          <w:p w14:paraId="0DBDA996" w14:textId="77777777" w:rsidR="00B91C7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146</w:t>
            </w:r>
          </w:p>
        </w:tc>
      </w:tr>
      <w:tr w:rsidR="00B91C75" w14:paraId="6B895E02" w14:textId="77777777" w:rsidTr="00FB7AE6">
        <w:trPr>
          <w:trHeight w:val="178"/>
        </w:trPr>
        <w:tc>
          <w:tcPr>
            <w:tcW w:w="1140" w:type="dxa"/>
            <w:vMerge/>
          </w:tcPr>
          <w:p w14:paraId="1808123D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145" w:type="dxa"/>
            <w:vMerge/>
          </w:tcPr>
          <w:p w14:paraId="08B07F16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738" w:type="dxa"/>
            <w:vMerge/>
          </w:tcPr>
          <w:p w14:paraId="7608290F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954" w:type="dxa"/>
            <w:vMerge/>
          </w:tcPr>
          <w:p w14:paraId="321C1BE3" w14:textId="77777777" w:rsidR="00B91C7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7B669B9E" w14:textId="77777777" w:rsidR="00B91C7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  <w:tc>
          <w:tcPr>
            <w:tcW w:w="1061" w:type="dxa"/>
          </w:tcPr>
          <w:p w14:paraId="2A6CF988" w14:textId="77777777" w:rsidR="00B91C7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107</w:t>
            </w:r>
          </w:p>
        </w:tc>
        <w:tc>
          <w:tcPr>
            <w:tcW w:w="944" w:type="dxa"/>
          </w:tcPr>
          <w:p w14:paraId="31AD9712" w14:textId="77777777" w:rsidR="00B91C7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214</w:t>
            </w:r>
          </w:p>
        </w:tc>
      </w:tr>
      <w:tr w:rsidR="00B91C75" w14:paraId="476C7C0F" w14:textId="77777777" w:rsidTr="00FB7AE6">
        <w:trPr>
          <w:trHeight w:val="356"/>
        </w:trPr>
        <w:tc>
          <w:tcPr>
            <w:tcW w:w="1140" w:type="dxa"/>
            <w:vMerge/>
          </w:tcPr>
          <w:p w14:paraId="0FE87614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145" w:type="dxa"/>
            <w:vMerge/>
          </w:tcPr>
          <w:p w14:paraId="6406A0C6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738" w:type="dxa"/>
            <w:vMerge/>
          </w:tcPr>
          <w:p w14:paraId="6D52BF04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954" w:type="dxa"/>
            <w:vMerge w:val="restart"/>
          </w:tcPr>
          <w:p w14:paraId="1A76FCA8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90%</w:t>
            </w:r>
          </w:p>
        </w:tc>
        <w:tc>
          <w:tcPr>
            <w:tcW w:w="1275" w:type="dxa"/>
          </w:tcPr>
          <w:p w14:paraId="61C78AC7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  <w:r w:rsidRPr="00732365">
              <w:rPr>
                <w:rFonts w:cstheme="minorHAnsi"/>
              </w:rPr>
              <w:t>0.05</w:t>
            </w:r>
          </w:p>
        </w:tc>
        <w:tc>
          <w:tcPr>
            <w:tcW w:w="1061" w:type="dxa"/>
          </w:tcPr>
          <w:p w14:paraId="3F23D4A7" w14:textId="77777777" w:rsidR="00B91C7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66</w:t>
            </w:r>
          </w:p>
        </w:tc>
        <w:tc>
          <w:tcPr>
            <w:tcW w:w="944" w:type="dxa"/>
          </w:tcPr>
          <w:p w14:paraId="5CA1D4C5" w14:textId="77777777" w:rsidR="00B91C75" w:rsidRPr="00620F26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132</w:t>
            </w:r>
          </w:p>
        </w:tc>
      </w:tr>
      <w:tr w:rsidR="00B91C75" w14:paraId="31E6C635" w14:textId="77777777" w:rsidTr="00FB7AE6">
        <w:trPr>
          <w:trHeight w:val="356"/>
        </w:trPr>
        <w:tc>
          <w:tcPr>
            <w:tcW w:w="1140" w:type="dxa"/>
            <w:vMerge/>
          </w:tcPr>
          <w:p w14:paraId="27E013E8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145" w:type="dxa"/>
            <w:vMerge/>
          </w:tcPr>
          <w:p w14:paraId="5A68778F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738" w:type="dxa"/>
            <w:vMerge/>
          </w:tcPr>
          <w:p w14:paraId="74BF7F57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954" w:type="dxa"/>
            <w:vMerge/>
          </w:tcPr>
          <w:p w14:paraId="71851700" w14:textId="77777777" w:rsidR="00B91C7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19D05882" w14:textId="77777777" w:rsidR="00B91C7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1061" w:type="dxa"/>
          </w:tcPr>
          <w:p w14:paraId="68E0304A" w14:textId="77777777" w:rsidR="00B91C7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93</w:t>
            </w:r>
          </w:p>
        </w:tc>
        <w:tc>
          <w:tcPr>
            <w:tcW w:w="944" w:type="dxa"/>
          </w:tcPr>
          <w:p w14:paraId="7BA98881" w14:textId="77777777" w:rsidR="00B91C75" w:rsidRPr="00620F26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186</w:t>
            </w:r>
          </w:p>
        </w:tc>
      </w:tr>
      <w:tr w:rsidR="00B91C75" w14:paraId="30EC3460" w14:textId="77777777" w:rsidTr="00FB7AE6">
        <w:trPr>
          <w:trHeight w:val="356"/>
        </w:trPr>
        <w:tc>
          <w:tcPr>
            <w:tcW w:w="1140" w:type="dxa"/>
            <w:vMerge/>
          </w:tcPr>
          <w:p w14:paraId="7D4EB724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145" w:type="dxa"/>
            <w:vMerge/>
          </w:tcPr>
          <w:p w14:paraId="4FD4E2C1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738" w:type="dxa"/>
            <w:vMerge/>
          </w:tcPr>
          <w:p w14:paraId="350BD790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954" w:type="dxa"/>
            <w:vMerge w:val="restart"/>
          </w:tcPr>
          <w:p w14:paraId="225973CD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95%</w:t>
            </w:r>
          </w:p>
        </w:tc>
        <w:tc>
          <w:tcPr>
            <w:tcW w:w="1275" w:type="dxa"/>
          </w:tcPr>
          <w:p w14:paraId="5CBC33B2" w14:textId="77777777" w:rsidR="00B91C75" w:rsidRDefault="00B91C75" w:rsidP="00FB7AE6">
            <w:pPr>
              <w:jc w:val="center"/>
              <w:rPr>
                <w:rFonts w:cstheme="minorHAnsi"/>
              </w:rPr>
            </w:pPr>
            <w:r w:rsidRPr="00732365">
              <w:rPr>
                <w:rFonts w:cstheme="minorHAnsi"/>
              </w:rPr>
              <w:t>0.05</w:t>
            </w:r>
          </w:p>
        </w:tc>
        <w:tc>
          <w:tcPr>
            <w:tcW w:w="1061" w:type="dxa"/>
          </w:tcPr>
          <w:p w14:paraId="3B1824A8" w14:textId="77777777" w:rsidR="00B91C7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81</w:t>
            </w:r>
          </w:p>
        </w:tc>
        <w:tc>
          <w:tcPr>
            <w:tcW w:w="944" w:type="dxa"/>
          </w:tcPr>
          <w:p w14:paraId="28431793" w14:textId="77777777" w:rsidR="00B91C75" w:rsidRPr="00620F26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162</w:t>
            </w:r>
          </w:p>
        </w:tc>
      </w:tr>
      <w:tr w:rsidR="00B91C75" w14:paraId="7AE4B6A4" w14:textId="77777777" w:rsidTr="00FB7AE6">
        <w:trPr>
          <w:trHeight w:val="356"/>
        </w:trPr>
        <w:tc>
          <w:tcPr>
            <w:tcW w:w="1140" w:type="dxa"/>
            <w:vMerge/>
          </w:tcPr>
          <w:p w14:paraId="70A215C6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145" w:type="dxa"/>
            <w:vMerge/>
          </w:tcPr>
          <w:p w14:paraId="152A3109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738" w:type="dxa"/>
            <w:vMerge/>
          </w:tcPr>
          <w:p w14:paraId="0EA7F386" w14:textId="77777777" w:rsidR="00B91C75" w:rsidRPr="0073236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954" w:type="dxa"/>
            <w:vMerge/>
          </w:tcPr>
          <w:p w14:paraId="5C361992" w14:textId="77777777" w:rsidR="00B91C75" w:rsidRDefault="00B91C75" w:rsidP="00FB7AE6">
            <w:pPr>
              <w:jc w:val="center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227FD13B" w14:textId="77777777" w:rsidR="00B91C7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1061" w:type="dxa"/>
          </w:tcPr>
          <w:p w14:paraId="1C8A7A16" w14:textId="77777777" w:rsidR="00B91C75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112</w:t>
            </w:r>
          </w:p>
        </w:tc>
        <w:tc>
          <w:tcPr>
            <w:tcW w:w="944" w:type="dxa"/>
          </w:tcPr>
          <w:p w14:paraId="077A5392" w14:textId="77777777" w:rsidR="00B91C75" w:rsidRPr="00620F26" w:rsidRDefault="00B91C75" w:rsidP="00FB7A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224</w:t>
            </w:r>
          </w:p>
        </w:tc>
      </w:tr>
    </w:tbl>
    <w:p w14:paraId="4FFA6122" w14:textId="77777777" w:rsidR="00965BDF" w:rsidRDefault="00965BDF"/>
    <w:p w14:paraId="3F2DA6F4" w14:textId="11CC239A" w:rsidR="00B52574" w:rsidRDefault="000E2BC9" w:rsidP="000E2BC9">
      <w:pPr>
        <w:pStyle w:val="Heading1"/>
      </w:pPr>
      <w:r>
        <w:t>Priors</w:t>
      </w:r>
      <w:r w:rsidR="00B91C75" w:rsidRPr="00B91C75">
        <w:rPr>
          <w:rStyle w:val="IntenseEmphasis"/>
        </w:rPr>
        <w:t xml:space="preserve"> </w:t>
      </w:r>
      <w:r w:rsidR="00B91C75">
        <w:rPr>
          <w:rStyle w:val="IntenseEmphasis"/>
        </w:rPr>
        <w:t>(</w:t>
      </w:r>
      <w:r w:rsidR="00B91C75" w:rsidRPr="00B91C75">
        <w:rPr>
          <w:rStyle w:val="IntenseEmphasis"/>
        </w:rPr>
        <w:t>Pilot test data</w:t>
      </w:r>
      <w:r w:rsidR="00B91C75">
        <w:rPr>
          <w:rStyle w:val="IntenseEmphasis"/>
        </w:rPr>
        <w:t>)</w:t>
      </w:r>
    </w:p>
    <w:p w14:paraId="2A2E03A8" w14:textId="4F8775F8" w:rsidR="000E2BC9" w:rsidRPr="000E2BC9" w:rsidRDefault="000E2BC9" w:rsidP="000E2BC9">
      <w:pPr>
        <w:pStyle w:val="Heading2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04"/>
        <w:gridCol w:w="1386"/>
        <w:gridCol w:w="1344"/>
        <w:gridCol w:w="1404"/>
        <w:gridCol w:w="1485"/>
        <w:gridCol w:w="1493"/>
      </w:tblGrid>
      <w:tr w:rsidR="008A53CF" w14:paraId="18772D89" w14:textId="77777777" w:rsidTr="003347FC">
        <w:trPr>
          <w:trHeight w:val="226"/>
        </w:trPr>
        <w:tc>
          <w:tcPr>
            <w:tcW w:w="1904" w:type="dxa"/>
          </w:tcPr>
          <w:p w14:paraId="0BF20F4C" w14:textId="3C1C4368" w:rsidR="008A53CF" w:rsidRPr="00B91C75" w:rsidRDefault="008A53CF" w:rsidP="0002727E">
            <w:pPr>
              <w:rPr>
                <w:rStyle w:val="IntenseEmphasis"/>
              </w:rPr>
            </w:pPr>
          </w:p>
        </w:tc>
        <w:tc>
          <w:tcPr>
            <w:tcW w:w="1386" w:type="dxa"/>
          </w:tcPr>
          <w:p w14:paraId="60418357" w14:textId="77777777" w:rsidR="008A53CF" w:rsidRPr="000E2BC9" w:rsidRDefault="008A53CF" w:rsidP="0002727E">
            <w:pPr>
              <w:rPr>
                <w:b/>
                <w:bCs/>
                <w:i/>
                <w:iCs/>
              </w:rPr>
            </w:pPr>
          </w:p>
        </w:tc>
        <w:tc>
          <w:tcPr>
            <w:tcW w:w="5726" w:type="dxa"/>
            <w:gridSpan w:val="4"/>
          </w:tcPr>
          <w:p w14:paraId="1D992D9A" w14:textId="623D06F5" w:rsidR="008A53CF" w:rsidRDefault="008A53CF" w:rsidP="008A5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 on assessment</w:t>
            </w:r>
          </w:p>
        </w:tc>
      </w:tr>
      <w:tr w:rsidR="000E2BC9" w14:paraId="28628349" w14:textId="77777777" w:rsidTr="003347FC">
        <w:trPr>
          <w:trHeight w:val="226"/>
        </w:trPr>
        <w:tc>
          <w:tcPr>
            <w:tcW w:w="1904" w:type="dxa"/>
          </w:tcPr>
          <w:p w14:paraId="2344C77D" w14:textId="532A4F9D" w:rsidR="000E2BC9" w:rsidRPr="00965BDF" w:rsidRDefault="000E2BC9" w:rsidP="0002727E">
            <w:pPr>
              <w:rPr>
                <w:b/>
                <w:bCs/>
              </w:rPr>
            </w:pPr>
            <w:r>
              <w:rPr>
                <w:b/>
                <w:bCs/>
              </w:rPr>
              <w:t>Study</w:t>
            </w:r>
          </w:p>
        </w:tc>
        <w:tc>
          <w:tcPr>
            <w:tcW w:w="1386" w:type="dxa"/>
          </w:tcPr>
          <w:p w14:paraId="20A5C61A" w14:textId="06C12DA8" w:rsidR="000E2BC9" w:rsidRPr="000E2BC9" w:rsidRDefault="008A53CF" w:rsidP="0002727E">
            <w:pPr>
              <w:rPr>
                <w:b/>
                <w:bCs/>
                <w:i/>
                <w:iCs/>
              </w:rPr>
            </w:pPr>
            <w:r w:rsidRPr="000E2BC9">
              <w:rPr>
                <w:b/>
                <w:bCs/>
                <w:i/>
                <w:iCs/>
              </w:rPr>
              <w:t>N</w:t>
            </w:r>
            <w:r>
              <w:rPr>
                <w:b/>
                <w:bCs/>
                <w:i/>
                <w:iCs/>
              </w:rPr>
              <w:t xml:space="preserve"> of participants</w:t>
            </w:r>
          </w:p>
        </w:tc>
        <w:tc>
          <w:tcPr>
            <w:tcW w:w="1344" w:type="dxa"/>
          </w:tcPr>
          <w:p w14:paraId="31E59964" w14:textId="05E83C77" w:rsidR="000E2BC9" w:rsidRPr="000E2BC9" w:rsidRDefault="008A53CF" w:rsidP="0002727E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0E2BC9">
              <w:rPr>
                <w:b/>
                <w:bCs/>
              </w:rPr>
              <w:t>ean</w:t>
            </w:r>
          </w:p>
        </w:tc>
        <w:tc>
          <w:tcPr>
            <w:tcW w:w="1404" w:type="dxa"/>
          </w:tcPr>
          <w:p w14:paraId="6EEFFD1D" w14:textId="0C0CFFAF" w:rsidR="000E2BC9" w:rsidRDefault="000E2BC9" w:rsidP="0002727E">
            <w:pPr>
              <w:rPr>
                <w:b/>
                <w:bCs/>
              </w:rPr>
            </w:pPr>
            <w:r>
              <w:rPr>
                <w:b/>
                <w:bCs/>
              </w:rPr>
              <w:t>SD</w:t>
            </w:r>
          </w:p>
        </w:tc>
        <w:tc>
          <w:tcPr>
            <w:tcW w:w="1485" w:type="dxa"/>
          </w:tcPr>
          <w:p w14:paraId="0BA59B16" w14:textId="5F3EFBE3" w:rsidR="000E2BC9" w:rsidRPr="000E2BC9" w:rsidRDefault="008A53CF" w:rsidP="0002727E">
            <w:pPr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1493" w:type="dxa"/>
          </w:tcPr>
          <w:p w14:paraId="6B3B458D" w14:textId="79B2000A" w:rsidR="000E2BC9" w:rsidRPr="000E2BC9" w:rsidRDefault="008A53CF" w:rsidP="0002727E">
            <w:pPr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</w:tr>
      <w:tr w:rsidR="000E2BC9" w14:paraId="4360947E" w14:textId="77777777" w:rsidTr="003347FC">
        <w:trPr>
          <w:trHeight w:val="634"/>
        </w:trPr>
        <w:tc>
          <w:tcPr>
            <w:tcW w:w="1904" w:type="dxa"/>
          </w:tcPr>
          <w:p w14:paraId="66534615" w14:textId="3FAD9E8D" w:rsidR="000E2BC9" w:rsidRDefault="000E2BC9" w:rsidP="0002727E">
            <w:r>
              <w:t xml:space="preserve">Pilot testing of </w:t>
            </w:r>
            <w:r w:rsidR="008A53CF">
              <w:t>assessment</w:t>
            </w:r>
          </w:p>
        </w:tc>
        <w:tc>
          <w:tcPr>
            <w:tcW w:w="1386" w:type="dxa"/>
          </w:tcPr>
          <w:p w14:paraId="23B4872C" w14:textId="362B354A" w:rsidR="000E2BC9" w:rsidRDefault="000E2BC9" w:rsidP="0002727E">
            <w:r>
              <w:t>6</w:t>
            </w:r>
          </w:p>
        </w:tc>
        <w:tc>
          <w:tcPr>
            <w:tcW w:w="1344" w:type="dxa"/>
          </w:tcPr>
          <w:p w14:paraId="69AD1F21" w14:textId="174B3EA3" w:rsidR="000E2BC9" w:rsidRDefault="000E2BC9" w:rsidP="0002727E">
            <w:r w:rsidRPr="001D7F3B">
              <w:t>13.84</w:t>
            </w:r>
          </w:p>
        </w:tc>
        <w:tc>
          <w:tcPr>
            <w:tcW w:w="1404" w:type="dxa"/>
          </w:tcPr>
          <w:p w14:paraId="0E3B674E" w14:textId="110DF5EC" w:rsidR="000E2BC9" w:rsidRDefault="000E2BC9" w:rsidP="0002727E">
            <w:r w:rsidRPr="001D7F3B">
              <w:t>1.77</w:t>
            </w:r>
          </w:p>
        </w:tc>
        <w:tc>
          <w:tcPr>
            <w:tcW w:w="1485" w:type="dxa"/>
          </w:tcPr>
          <w:p w14:paraId="7120882D" w14:textId="21E11AA3" w:rsidR="000E2BC9" w:rsidRDefault="000E2BC9" w:rsidP="0002727E">
            <w:r>
              <w:t>11.27</w:t>
            </w:r>
          </w:p>
        </w:tc>
        <w:tc>
          <w:tcPr>
            <w:tcW w:w="1493" w:type="dxa"/>
          </w:tcPr>
          <w:p w14:paraId="08151BB0" w14:textId="0FE3F3A8" w:rsidR="000E2BC9" w:rsidRDefault="000E2BC9" w:rsidP="0002727E">
            <w:r>
              <w:t>15.6</w:t>
            </w:r>
          </w:p>
        </w:tc>
      </w:tr>
    </w:tbl>
    <w:p w14:paraId="5C0A95AA" w14:textId="3DB0AFBF" w:rsidR="000E2BC9" w:rsidRDefault="000E2BC9"/>
    <w:p w14:paraId="3E531837" w14:textId="50897449" w:rsidR="000E2BC9" w:rsidRDefault="00BB3371" w:rsidP="00B91C75">
      <w:pPr>
        <w:pStyle w:val="Heading1"/>
      </w:pPr>
      <w:r>
        <w:t>Description of variables</w:t>
      </w:r>
    </w:p>
    <w:p w14:paraId="57DF749A" w14:textId="32891C33" w:rsidR="00B91C75" w:rsidRDefault="00B91C75" w:rsidP="00B91C75"/>
    <w:p w14:paraId="510BABB7" w14:textId="33E5C1ED" w:rsidR="00B91C75" w:rsidRPr="00B91C75" w:rsidRDefault="00B91C75" w:rsidP="00B91C75">
      <w:pPr>
        <w:pStyle w:val="Subtitle"/>
      </w:pPr>
      <w:r>
        <w:t>Main outcome measure</w:t>
      </w:r>
    </w:p>
    <w:tbl>
      <w:tblPr>
        <w:tblStyle w:val="TableGridLight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1C75" w14:paraId="67905DCC" w14:textId="77777777" w:rsidTr="00B91C75">
        <w:tc>
          <w:tcPr>
            <w:tcW w:w="3005" w:type="dxa"/>
          </w:tcPr>
          <w:p w14:paraId="3BB1DDF2" w14:textId="77777777" w:rsidR="00B91C75" w:rsidRPr="00965BDF" w:rsidRDefault="00B91C75" w:rsidP="00B91C75">
            <w:pPr>
              <w:rPr>
                <w:b/>
                <w:bCs/>
              </w:rPr>
            </w:pPr>
            <w:r>
              <w:rPr>
                <w:b/>
                <w:bCs/>
              </w:rPr>
              <w:t>Outcome measure</w:t>
            </w:r>
          </w:p>
        </w:tc>
        <w:tc>
          <w:tcPr>
            <w:tcW w:w="3005" w:type="dxa"/>
          </w:tcPr>
          <w:p w14:paraId="319C693A" w14:textId="77777777" w:rsidR="00B91C75" w:rsidRPr="00965BDF" w:rsidRDefault="00B91C75" w:rsidP="00B91C75">
            <w:pPr>
              <w:rPr>
                <w:b/>
                <w:bCs/>
              </w:rPr>
            </w:pPr>
            <w:r w:rsidRPr="00965BDF">
              <w:rPr>
                <w:b/>
                <w:bCs/>
              </w:rPr>
              <w:t>Score range</w:t>
            </w:r>
          </w:p>
        </w:tc>
        <w:tc>
          <w:tcPr>
            <w:tcW w:w="3006" w:type="dxa"/>
          </w:tcPr>
          <w:p w14:paraId="587DA784" w14:textId="77777777" w:rsidR="00B91C75" w:rsidRPr="000E2BC9" w:rsidRDefault="00B91C75" w:rsidP="00B91C75">
            <w:pPr>
              <w:rPr>
                <w:b/>
                <w:bCs/>
              </w:rPr>
            </w:pPr>
            <w:r w:rsidRPr="000E2BC9">
              <w:rPr>
                <w:b/>
                <w:bCs/>
              </w:rPr>
              <w:t>Score meaning</w:t>
            </w:r>
          </w:p>
        </w:tc>
      </w:tr>
      <w:tr w:rsidR="00B91C75" w14:paraId="25FF74B4" w14:textId="77777777" w:rsidTr="00B91C75">
        <w:tc>
          <w:tcPr>
            <w:tcW w:w="3005" w:type="dxa"/>
          </w:tcPr>
          <w:p w14:paraId="286B5C10" w14:textId="77777777" w:rsidR="00B91C75" w:rsidRDefault="00B91C75" w:rsidP="00B91C75">
            <w:r>
              <w:t>Intended learning outcome MCQ</w:t>
            </w:r>
          </w:p>
        </w:tc>
        <w:tc>
          <w:tcPr>
            <w:tcW w:w="3005" w:type="dxa"/>
          </w:tcPr>
          <w:p w14:paraId="39B79C71" w14:textId="77777777" w:rsidR="00B91C75" w:rsidRDefault="00B91C75" w:rsidP="00B91C75">
            <w:r>
              <w:t>0 - 24</w:t>
            </w:r>
          </w:p>
        </w:tc>
        <w:tc>
          <w:tcPr>
            <w:tcW w:w="3006" w:type="dxa"/>
          </w:tcPr>
          <w:p w14:paraId="53F97198" w14:textId="77777777" w:rsidR="00B91C75" w:rsidRDefault="00B91C75" w:rsidP="00B91C75">
            <w:r>
              <w:t>Each point of score represents learning outcome(s) that the participant successfully learned. Detailed in full in the ILO document.</w:t>
            </w:r>
          </w:p>
          <w:p w14:paraId="2387A631" w14:textId="77777777" w:rsidR="00B91C75" w:rsidRDefault="00B91C75" w:rsidP="00B91C75"/>
        </w:tc>
      </w:tr>
    </w:tbl>
    <w:p w14:paraId="489D96B4" w14:textId="327286F5" w:rsidR="00B91C75" w:rsidRDefault="00B91C75" w:rsidP="00B91C75"/>
    <w:p w14:paraId="6EB03B65" w14:textId="29E40C29" w:rsidR="00BB3371" w:rsidRPr="00B91C75" w:rsidRDefault="00BB3371" w:rsidP="00BB3371">
      <w:pPr>
        <w:pStyle w:val="Subtitle"/>
      </w:pPr>
      <w:r>
        <w:lastRenderedPageBreak/>
        <w:t>Other variables in calculation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09"/>
        <w:gridCol w:w="3134"/>
        <w:gridCol w:w="2773"/>
      </w:tblGrid>
      <w:tr w:rsidR="000E2BC9" w14:paraId="3717CFEA" w14:textId="4F0FC205" w:rsidTr="003347FC">
        <w:tc>
          <w:tcPr>
            <w:tcW w:w="3109" w:type="dxa"/>
          </w:tcPr>
          <w:p w14:paraId="7964B5FC" w14:textId="66A6B841" w:rsidR="000E2BC9" w:rsidRPr="000E2BC9" w:rsidRDefault="000E2BC9" w:rsidP="005F6E9E">
            <w:pPr>
              <w:rPr>
                <w:b/>
                <w:bCs/>
              </w:rPr>
            </w:pPr>
            <w:r>
              <w:rPr>
                <w:b/>
                <w:bCs/>
              </w:rPr>
              <w:t>Variable to estimate</w:t>
            </w:r>
          </w:p>
        </w:tc>
        <w:tc>
          <w:tcPr>
            <w:tcW w:w="3134" w:type="dxa"/>
          </w:tcPr>
          <w:p w14:paraId="27A66FB2" w14:textId="6D5C8DB0" w:rsidR="000E2BC9" w:rsidRPr="000E2BC9" w:rsidRDefault="000E2BC9" w:rsidP="005F6E9E">
            <w:pPr>
              <w:rPr>
                <w:b/>
                <w:bCs/>
              </w:rPr>
            </w:pPr>
            <w:r w:rsidRPr="000E2BC9">
              <w:rPr>
                <w:b/>
                <w:bCs/>
              </w:rPr>
              <w:t>How it was estimated</w:t>
            </w:r>
          </w:p>
        </w:tc>
        <w:tc>
          <w:tcPr>
            <w:tcW w:w="2773" w:type="dxa"/>
          </w:tcPr>
          <w:p w14:paraId="2A930C77" w14:textId="27B1242D" w:rsidR="000E2BC9" w:rsidRPr="000E2BC9" w:rsidRDefault="000E2BC9" w:rsidP="005F6E9E">
            <w:pPr>
              <w:rPr>
                <w:b/>
                <w:bCs/>
              </w:rPr>
            </w:pPr>
            <w:r w:rsidRPr="000E2BC9">
              <w:rPr>
                <w:b/>
                <w:bCs/>
              </w:rPr>
              <w:t>Notes</w:t>
            </w:r>
          </w:p>
        </w:tc>
      </w:tr>
      <w:tr w:rsidR="000E2BC9" w14:paraId="36BC292B" w14:textId="6651F21E" w:rsidTr="003347FC">
        <w:tc>
          <w:tcPr>
            <w:tcW w:w="3109" w:type="dxa"/>
          </w:tcPr>
          <w:p w14:paraId="27900C17" w14:textId="4C070762" w:rsidR="000E2BC9" w:rsidRDefault="00732365" w:rsidP="005F6E9E">
            <w:r>
              <w:t>Control group mean</w:t>
            </w:r>
          </w:p>
        </w:tc>
        <w:tc>
          <w:tcPr>
            <w:tcW w:w="3134" w:type="dxa"/>
          </w:tcPr>
          <w:p w14:paraId="5C2C9E27" w14:textId="3B4E7C6D" w:rsidR="000E2BC9" w:rsidRDefault="000E2BC9" w:rsidP="005F6E9E">
            <w:r>
              <w:t xml:space="preserve">Estimated from pilot testing data </w:t>
            </w:r>
          </w:p>
        </w:tc>
        <w:tc>
          <w:tcPr>
            <w:tcW w:w="2773" w:type="dxa"/>
          </w:tcPr>
          <w:p w14:paraId="3BC77025" w14:textId="1EF61EF6" w:rsidR="00732365" w:rsidRPr="00732365" w:rsidRDefault="000E2BC9" w:rsidP="00732365">
            <w:pPr>
              <w:rPr>
                <w:i/>
                <w:iCs/>
              </w:rPr>
            </w:pPr>
            <w:r>
              <w:t>Pilot test results reflect baseline performance (i.e., no period of learning before assessment)</w:t>
            </w:r>
            <w:r w:rsidR="00732365">
              <w:t xml:space="preserve"> and so control/experimental means are assumed to be higher. </w:t>
            </w:r>
            <w:r w:rsidR="00732365">
              <w:rPr>
                <w:i/>
                <w:iCs/>
              </w:rPr>
              <w:t>This may affect SD estimation (see below)</w:t>
            </w:r>
            <w:r w:rsidR="00732365">
              <w:t>.</w:t>
            </w:r>
          </w:p>
          <w:p w14:paraId="70C24E46" w14:textId="331122D9" w:rsidR="000E2BC9" w:rsidRDefault="000E2BC9" w:rsidP="005F6E9E"/>
        </w:tc>
      </w:tr>
      <w:tr w:rsidR="00732365" w14:paraId="355D0A12" w14:textId="77777777" w:rsidTr="003347FC">
        <w:tc>
          <w:tcPr>
            <w:tcW w:w="3109" w:type="dxa"/>
          </w:tcPr>
          <w:p w14:paraId="3BFC52CA" w14:textId="7A167503" w:rsidR="00732365" w:rsidRDefault="00732365" w:rsidP="005F6E9E">
            <w:r>
              <w:t>Experimental group mean</w:t>
            </w:r>
          </w:p>
        </w:tc>
        <w:tc>
          <w:tcPr>
            <w:tcW w:w="3134" w:type="dxa"/>
          </w:tcPr>
          <w:p w14:paraId="5A00F283" w14:textId="17F4B8F7" w:rsidR="00732365" w:rsidRDefault="00732365" w:rsidP="005F6E9E">
            <w:r>
              <w:t>Minimum meaningful improvement</w:t>
            </w:r>
          </w:p>
        </w:tc>
        <w:tc>
          <w:tcPr>
            <w:tcW w:w="2773" w:type="dxa"/>
          </w:tcPr>
          <w:p w14:paraId="71647157" w14:textId="5A0AF754" w:rsidR="00732365" w:rsidRDefault="00732365" w:rsidP="005F6E9E">
            <w:r>
              <w:t>The minimum meaningful improvement to warrant spending extra resources gamifying an interactive visualisation is estimated at an average improvement of half a point. This would mean that half the learners who use the game learn an additional learning outcome compared with interactive visualisation controls.</w:t>
            </w:r>
          </w:p>
        </w:tc>
      </w:tr>
      <w:tr w:rsidR="000E2BC9" w14:paraId="2F850239" w14:textId="6941CA6A" w:rsidTr="003347FC">
        <w:tc>
          <w:tcPr>
            <w:tcW w:w="3109" w:type="dxa"/>
          </w:tcPr>
          <w:p w14:paraId="6B8418C8" w14:textId="6F7976CC" w:rsidR="000E2BC9" w:rsidRDefault="000E2BC9" w:rsidP="005F6E9E">
            <w:r>
              <w:t>Standard deviation</w:t>
            </w:r>
          </w:p>
        </w:tc>
        <w:tc>
          <w:tcPr>
            <w:tcW w:w="3134" w:type="dxa"/>
          </w:tcPr>
          <w:p w14:paraId="45B79968" w14:textId="29D02FF4" w:rsidR="000E2BC9" w:rsidRDefault="000E2BC9" w:rsidP="005F6E9E">
            <w:r>
              <w:t>Estimated from pilot testing data</w:t>
            </w:r>
          </w:p>
        </w:tc>
        <w:tc>
          <w:tcPr>
            <w:tcW w:w="2773" w:type="dxa"/>
          </w:tcPr>
          <w:p w14:paraId="1BFF2F6F" w14:textId="1D3CC4A7" w:rsidR="000E2BC9" w:rsidRDefault="000E2BC9" w:rsidP="005F6E9E">
            <w:r>
              <w:t xml:space="preserve">Modelling accounts for </w:t>
            </w:r>
            <w:r w:rsidR="00732365">
              <w:t>a</w:t>
            </w:r>
            <w:r>
              <w:t xml:space="preserve"> </w:t>
            </w:r>
            <w:r w:rsidR="00732365">
              <w:t xml:space="preserve">SD of </w:t>
            </w:r>
            <w:r w:rsidR="00732365" w:rsidRPr="001D7F3B">
              <w:t>1.77</w:t>
            </w:r>
          </w:p>
        </w:tc>
      </w:tr>
      <w:tr w:rsidR="000E2BC9" w14:paraId="08E58439" w14:textId="27CB7085" w:rsidTr="003347FC">
        <w:tc>
          <w:tcPr>
            <w:tcW w:w="3109" w:type="dxa"/>
          </w:tcPr>
          <w:p w14:paraId="1CB31D93" w14:textId="0F04D1C8" w:rsidR="000E2BC9" w:rsidRDefault="00732365" w:rsidP="005F6E9E">
            <w:r>
              <w:t>Accepted alpha / power levels</w:t>
            </w:r>
          </w:p>
        </w:tc>
        <w:tc>
          <w:tcPr>
            <w:tcW w:w="3134" w:type="dxa"/>
          </w:tcPr>
          <w:p w14:paraId="1E825437" w14:textId="115F8817" w:rsidR="000E2BC9" w:rsidRDefault="00732365" w:rsidP="005F6E9E">
            <w:r>
              <w:t>Minimum of a = 0.05 / p = 80%</w:t>
            </w:r>
          </w:p>
        </w:tc>
        <w:tc>
          <w:tcPr>
            <w:tcW w:w="2773" w:type="dxa"/>
          </w:tcPr>
          <w:p w14:paraId="42A864D3" w14:textId="77777777" w:rsidR="000E2BC9" w:rsidRDefault="000E2BC9" w:rsidP="005F6E9E"/>
        </w:tc>
      </w:tr>
    </w:tbl>
    <w:p w14:paraId="79F85A5A" w14:textId="77777777" w:rsidR="00620F26" w:rsidRDefault="00620F26"/>
    <w:sectPr w:rsidR="00620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A4849"/>
    <w:multiLevelType w:val="hybridMultilevel"/>
    <w:tmpl w:val="D49ACF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3B"/>
    <w:rsid w:val="000E2BC9"/>
    <w:rsid w:val="000F765C"/>
    <w:rsid w:val="001C0192"/>
    <w:rsid w:val="001D7F3B"/>
    <w:rsid w:val="002B4E2E"/>
    <w:rsid w:val="003347FC"/>
    <w:rsid w:val="00344F2D"/>
    <w:rsid w:val="004675D4"/>
    <w:rsid w:val="00473539"/>
    <w:rsid w:val="00555EE1"/>
    <w:rsid w:val="005F6E9E"/>
    <w:rsid w:val="00620F26"/>
    <w:rsid w:val="00732365"/>
    <w:rsid w:val="008014E3"/>
    <w:rsid w:val="008A53CF"/>
    <w:rsid w:val="00965BDF"/>
    <w:rsid w:val="00AE7E70"/>
    <w:rsid w:val="00B52574"/>
    <w:rsid w:val="00B84F7C"/>
    <w:rsid w:val="00B91C75"/>
    <w:rsid w:val="00BB3371"/>
    <w:rsid w:val="00BF781D"/>
    <w:rsid w:val="00C425DD"/>
    <w:rsid w:val="00C53D31"/>
    <w:rsid w:val="00CA5045"/>
    <w:rsid w:val="00E20D7D"/>
    <w:rsid w:val="00E428EB"/>
    <w:rsid w:val="00F8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F9D1"/>
  <w15:chartTrackingRefBased/>
  <w15:docId w15:val="{3F804B79-7B23-4DE2-8F97-DC68CBFA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5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B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A5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04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5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045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3347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IntenseEmphasis">
    <w:name w:val="Intense Emphasis"/>
    <w:basedOn w:val="DefaultParagraphFont"/>
    <w:uiPriority w:val="21"/>
    <w:qFormat/>
    <w:rsid w:val="00B91C75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C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1C7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91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56DC8-0893-44FE-A704-04DC43CA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Moreno-Stokoe</dc:creator>
  <cp:keywords/>
  <dc:description/>
  <cp:lastModifiedBy>Christopher Moreno-Stokoe</cp:lastModifiedBy>
  <cp:revision>20</cp:revision>
  <dcterms:created xsi:type="dcterms:W3CDTF">2020-11-12T13:45:00Z</dcterms:created>
  <dcterms:modified xsi:type="dcterms:W3CDTF">2021-04-23T10:48:00Z</dcterms:modified>
</cp:coreProperties>
</file>