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0A18" w14:textId="77777777" w:rsidR="001D6D56" w:rsidRDefault="001D6D56" w:rsidP="00433EB7">
      <w:pPr>
        <w:spacing w:line="276" w:lineRule="auto"/>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50"/>
      </w:tblGrid>
      <w:tr w:rsidR="002900A7" w14:paraId="2DEB99CE" w14:textId="77777777" w:rsidTr="002900A7">
        <w:trPr>
          <w:trHeight w:val="12032"/>
        </w:trPr>
        <w:tc>
          <w:tcPr>
            <w:tcW w:w="9350" w:type="dxa"/>
            <w:vAlign w:val="center"/>
          </w:tcPr>
          <w:p w14:paraId="397F70F4" w14:textId="01E73A92" w:rsidR="002900A7" w:rsidRPr="002900A7" w:rsidRDefault="002900A7" w:rsidP="002900A7">
            <w:pPr>
              <w:spacing w:after="200"/>
              <w:jc w:val="center"/>
              <w:rPr>
                <w:b/>
                <w:bCs/>
                <w:color w:val="1F4E79"/>
                <w:sz w:val="56"/>
                <w:szCs w:val="56"/>
              </w:rPr>
            </w:pPr>
            <w:r w:rsidRPr="002900A7">
              <w:rPr>
                <w:b/>
                <w:bCs/>
                <w:color w:val="1F4E79"/>
                <w:sz w:val="56"/>
                <w:szCs w:val="56"/>
              </w:rPr>
              <w:t>MARKET RESEARCH REPORT</w:t>
            </w:r>
          </w:p>
          <w:p w14:paraId="0116DAC0" w14:textId="77777777" w:rsidR="002900A7" w:rsidRDefault="002900A7" w:rsidP="002900A7">
            <w:pPr>
              <w:jc w:val="center"/>
              <w:rPr>
                <w:b/>
                <w:bCs/>
                <w:color w:val="1F4E79"/>
                <w:sz w:val="44"/>
                <w:szCs w:val="44"/>
              </w:rPr>
            </w:pPr>
          </w:p>
          <w:p w14:paraId="5B9E5EFF" w14:textId="78918136" w:rsidR="002900A7" w:rsidRPr="002900A7" w:rsidRDefault="002900A7" w:rsidP="002900A7">
            <w:pPr>
              <w:jc w:val="center"/>
              <w:rPr>
                <w:sz w:val="36"/>
                <w:szCs w:val="36"/>
              </w:rPr>
            </w:pPr>
            <w:proofErr w:type="spellStart"/>
            <w:r w:rsidRPr="002900A7">
              <w:rPr>
                <w:b/>
                <w:bCs/>
                <w:color w:val="1F4E79"/>
                <w:sz w:val="36"/>
                <w:szCs w:val="36"/>
              </w:rPr>
              <w:t>AthleticCo</w:t>
            </w:r>
            <w:proofErr w:type="spellEnd"/>
            <w:r w:rsidRPr="002900A7">
              <w:rPr>
                <w:b/>
                <w:bCs/>
                <w:color w:val="1F4E79"/>
                <w:sz w:val="36"/>
                <w:szCs w:val="36"/>
              </w:rPr>
              <w:t>. Consumer Perception, Brand Extension</w:t>
            </w:r>
          </w:p>
          <w:p w14:paraId="65AF387F" w14:textId="77777777" w:rsidR="002900A7" w:rsidRPr="002900A7" w:rsidRDefault="002900A7" w:rsidP="002900A7">
            <w:pPr>
              <w:jc w:val="center"/>
              <w:rPr>
                <w:sz w:val="36"/>
                <w:szCs w:val="36"/>
              </w:rPr>
            </w:pPr>
            <w:r w:rsidRPr="002900A7">
              <w:rPr>
                <w:b/>
                <w:bCs/>
                <w:color w:val="1F4E79"/>
                <w:sz w:val="36"/>
                <w:szCs w:val="36"/>
              </w:rPr>
              <w:t>Viability, and Resale Program Adoption Study</w:t>
            </w:r>
          </w:p>
          <w:p w14:paraId="3ED9DCE0" w14:textId="77777777" w:rsidR="002900A7" w:rsidRDefault="002900A7" w:rsidP="002900A7">
            <w:pPr>
              <w:jc w:val="center"/>
              <w:rPr>
                <w:i/>
                <w:iCs/>
                <w:color w:val="2E75B6"/>
                <w:sz w:val="24"/>
                <w:szCs w:val="24"/>
              </w:rPr>
            </w:pPr>
          </w:p>
          <w:p w14:paraId="30118FB6" w14:textId="13D3C92F" w:rsidR="002900A7" w:rsidRPr="002900A7" w:rsidRDefault="002900A7" w:rsidP="002900A7">
            <w:pPr>
              <w:jc w:val="center"/>
              <w:rPr>
                <w:sz w:val="24"/>
                <w:szCs w:val="24"/>
              </w:rPr>
            </w:pPr>
            <w:r w:rsidRPr="002900A7">
              <w:rPr>
                <w:i/>
                <w:iCs/>
                <w:color w:val="2E75B6"/>
                <w:sz w:val="24"/>
                <w:szCs w:val="24"/>
              </w:rPr>
              <w:t>Market Research Study</w:t>
            </w:r>
          </w:p>
          <w:p w14:paraId="5094E1CC" w14:textId="77777777" w:rsidR="002900A7" w:rsidRDefault="002900A7" w:rsidP="002900A7">
            <w:pPr>
              <w:jc w:val="center"/>
              <w:rPr>
                <w:b/>
                <w:bCs/>
                <w:color w:val="595959"/>
                <w:sz w:val="24"/>
                <w:szCs w:val="24"/>
              </w:rPr>
            </w:pPr>
          </w:p>
          <w:p w14:paraId="2CC31176" w14:textId="4DFBD12F" w:rsidR="002900A7" w:rsidRPr="002900A7" w:rsidRDefault="002900A7" w:rsidP="002900A7">
            <w:pPr>
              <w:jc w:val="center"/>
              <w:rPr>
                <w:sz w:val="24"/>
                <w:szCs w:val="24"/>
              </w:rPr>
            </w:pPr>
            <w:r w:rsidRPr="002900A7">
              <w:rPr>
                <w:b/>
                <w:bCs/>
                <w:color w:val="595959"/>
                <w:sz w:val="24"/>
                <w:szCs w:val="24"/>
              </w:rPr>
              <w:t>Prepared for:</w:t>
            </w:r>
          </w:p>
          <w:p w14:paraId="52819543" w14:textId="77777777" w:rsidR="002900A7" w:rsidRPr="002900A7" w:rsidRDefault="002900A7" w:rsidP="002900A7">
            <w:pPr>
              <w:jc w:val="center"/>
              <w:rPr>
                <w:sz w:val="24"/>
                <w:szCs w:val="24"/>
              </w:rPr>
            </w:pPr>
            <w:r w:rsidRPr="002900A7">
              <w:rPr>
                <w:color w:val="595959"/>
                <w:sz w:val="24"/>
                <w:szCs w:val="24"/>
              </w:rPr>
              <w:t>Graduate Program in Marketing Analytics</w:t>
            </w:r>
          </w:p>
          <w:p w14:paraId="76C4BE54" w14:textId="4D45E9D7" w:rsidR="002900A7" w:rsidRPr="002900A7" w:rsidRDefault="002900A7" w:rsidP="002900A7">
            <w:pPr>
              <w:jc w:val="center"/>
              <w:rPr>
                <w:sz w:val="24"/>
                <w:szCs w:val="24"/>
              </w:rPr>
            </w:pPr>
            <w:r w:rsidRPr="002900A7">
              <w:rPr>
                <w:color w:val="595959"/>
                <w:sz w:val="24"/>
                <w:szCs w:val="24"/>
              </w:rPr>
              <w:t>California State University, East Bay</w:t>
            </w:r>
          </w:p>
          <w:p w14:paraId="5288A431" w14:textId="77777777" w:rsidR="002900A7" w:rsidRDefault="002900A7" w:rsidP="002900A7">
            <w:pPr>
              <w:jc w:val="center"/>
              <w:rPr>
                <w:b/>
                <w:bCs/>
                <w:color w:val="595959"/>
                <w:sz w:val="24"/>
                <w:szCs w:val="24"/>
              </w:rPr>
            </w:pPr>
          </w:p>
          <w:p w14:paraId="74C68856" w14:textId="677A1BC8" w:rsidR="002900A7" w:rsidRPr="002900A7" w:rsidRDefault="002900A7" w:rsidP="002900A7">
            <w:pPr>
              <w:jc w:val="center"/>
              <w:rPr>
                <w:sz w:val="24"/>
                <w:szCs w:val="24"/>
              </w:rPr>
            </w:pPr>
            <w:r w:rsidRPr="002900A7">
              <w:rPr>
                <w:b/>
                <w:bCs/>
                <w:color w:val="595959"/>
                <w:sz w:val="24"/>
                <w:szCs w:val="24"/>
              </w:rPr>
              <w:t>Survey Instrument:</w:t>
            </w:r>
          </w:p>
          <w:p w14:paraId="01F3CF08" w14:textId="65DC3E10" w:rsidR="002900A7" w:rsidRPr="002900A7" w:rsidRDefault="002900A7" w:rsidP="002900A7">
            <w:pPr>
              <w:jc w:val="center"/>
              <w:rPr>
                <w:sz w:val="24"/>
                <w:szCs w:val="24"/>
              </w:rPr>
            </w:pPr>
            <w:r w:rsidRPr="002900A7">
              <w:rPr>
                <w:color w:val="595959"/>
                <w:sz w:val="24"/>
                <w:szCs w:val="24"/>
              </w:rPr>
              <w:t>Qualtrics Online Survey Platform</w:t>
            </w:r>
          </w:p>
          <w:p w14:paraId="7CFE00A6" w14:textId="77777777" w:rsidR="002900A7" w:rsidRDefault="002900A7" w:rsidP="002900A7">
            <w:pPr>
              <w:jc w:val="center"/>
              <w:rPr>
                <w:b/>
                <w:bCs/>
                <w:color w:val="595959"/>
                <w:sz w:val="24"/>
                <w:szCs w:val="24"/>
              </w:rPr>
            </w:pPr>
          </w:p>
          <w:p w14:paraId="015A1DE2" w14:textId="5F0FD227" w:rsidR="002900A7" w:rsidRPr="002900A7" w:rsidRDefault="002900A7" w:rsidP="002900A7">
            <w:pPr>
              <w:jc w:val="center"/>
              <w:rPr>
                <w:sz w:val="24"/>
                <w:szCs w:val="24"/>
              </w:rPr>
            </w:pPr>
            <w:r w:rsidRPr="002900A7">
              <w:rPr>
                <w:b/>
                <w:bCs/>
                <w:color w:val="595959"/>
                <w:sz w:val="24"/>
                <w:szCs w:val="24"/>
              </w:rPr>
              <w:t>Tools Used:</w:t>
            </w:r>
          </w:p>
          <w:p w14:paraId="1CEEBD42" w14:textId="04164831" w:rsidR="002900A7" w:rsidRPr="002900A7" w:rsidRDefault="002900A7" w:rsidP="002900A7">
            <w:pPr>
              <w:jc w:val="center"/>
              <w:rPr>
                <w:sz w:val="24"/>
                <w:szCs w:val="24"/>
              </w:rPr>
            </w:pPr>
            <w:r w:rsidRPr="002900A7">
              <w:rPr>
                <w:color w:val="595959"/>
                <w:sz w:val="24"/>
                <w:szCs w:val="24"/>
              </w:rPr>
              <w:t>IBM SPSS Statistics 30 | Microsoft Excel</w:t>
            </w:r>
          </w:p>
          <w:p w14:paraId="0DDF5570" w14:textId="77777777" w:rsidR="002900A7" w:rsidRPr="002900A7" w:rsidRDefault="002900A7" w:rsidP="002900A7">
            <w:pPr>
              <w:jc w:val="center"/>
              <w:rPr>
                <w:sz w:val="24"/>
                <w:szCs w:val="24"/>
              </w:rPr>
            </w:pPr>
            <w:r w:rsidRPr="002900A7">
              <w:rPr>
                <w:b/>
                <w:bCs/>
                <w:color w:val="595959"/>
                <w:sz w:val="24"/>
                <w:szCs w:val="24"/>
              </w:rPr>
              <w:t>Date:</w:t>
            </w:r>
          </w:p>
          <w:p w14:paraId="4BDD4F9A" w14:textId="7C5658E0" w:rsidR="002900A7" w:rsidRPr="002900A7" w:rsidRDefault="002900A7" w:rsidP="002900A7">
            <w:pPr>
              <w:jc w:val="center"/>
              <w:rPr>
                <w:sz w:val="24"/>
                <w:szCs w:val="24"/>
              </w:rPr>
            </w:pPr>
            <w:proofErr w:type="gramStart"/>
            <w:r>
              <w:rPr>
                <w:color w:val="595959"/>
                <w:sz w:val="24"/>
                <w:szCs w:val="24"/>
              </w:rPr>
              <w:t>March,</w:t>
            </w:r>
            <w:proofErr w:type="gramEnd"/>
            <w:r>
              <w:rPr>
                <w:color w:val="595959"/>
                <w:sz w:val="24"/>
                <w:szCs w:val="24"/>
              </w:rPr>
              <w:t xml:space="preserve"> </w:t>
            </w:r>
            <w:r w:rsidRPr="002900A7">
              <w:rPr>
                <w:color w:val="595959"/>
                <w:sz w:val="24"/>
                <w:szCs w:val="24"/>
              </w:rPr>
              <w:t>2025</w:t>
            </w:r>
          </w:p>
          <w:p w14:paraId="2EDB4B7C" w14:textId="77777777" w:rsidR="002900A7" w:rsidRDefault="002900A7" w:rsidP="002900A7">
            <w:pPr>
              <w:jc w:val="center"/>
            </w:pPr>
          </w:p>
        </w:tc>
      </w:tr>
    </w:tbl>
    <w:p w14:paraId="1C54FFC8" w14:textId="77777777" w:rsidR="001D6D56" w:rsidRDefault="00000000">
      <w:r>
        <w:br w:type="page"/>
      </w:r>
    </w:p>
    <w:p w14:paraId="03E5646A" w14:textId="77777777" w:rsidR="001D6D56" w:rsidRDefault="00000000">
      <w:pPr>
        <w:pStyle w:val="Heading1"/>
        <w:pBdr>
          <w:bottom w:val="single" w:sz="6" w:space="4" w:color="2E75B6"/>
        </w:pBdr>
        <w:spacing w:before="0" w:after="240"/>
      </w:pPr>
      <w:bookmarkStart w:id="0" w:name="_Toc224063181"/>
      <w:r>
        <w:lastRenderedPageBreak/>
        <w:t>Table of Contents</w:t>
      </w:r>
      <w:bookmarkEnd w:id="0"/>
    </w:p>
    <w:sdt>
      <w:sdtPr>
        <w:alias w:val="Table of Contents"/>
        <w:id w:val="-1824659910"/>
      </w:sdtPr>
      <w:sdtContent>
        <w:p w14:paraId="1249F84C" w14:textId="77777777" w:rsidR="00433EB7" w:rsidRDefault="00000000">
          <w:pPr>
            <w:pStyle w:val="TOC1"/>
            <w:tabs>
              <w:tab w:val="right" w:leader="dot" w:pos="9350"/>
            </w:tabs>
            <w:rPr>
              <w:noProof/>
            </w:rPr>
          </w:pPr>
          <w:r>
            <w:fldChar w:fldCharType="begin"/>
          </w:r>
          <w:r>
            <w:instrText>TOC \h \o "1-3" \t "Heading 1,1,Heading 2,2,Heading 3,3"</w:instrText>
          </w:r>
          <w:r>
            <w:fldChar w:fldCharType="separate"/>
          </w:r>
          <w:hyperlink w:anchor="_Toc224063181" w:history="1">
            <w:r w:rsidR="00433EB7" w:rsidRPr="003B56D9">
              <w:rPr>
                <w:rStyle w:val="Hyperlink"/>
                <w:noProof/>
              </w:rPr>
              <w:t>Table of Contents</w:t>
            </w:r>
            <w:r w:rsidR="00433EB7">
              <w:rPr>
                <w:noProof/>
              </w:rPr>
              <w:tab/>
            </w:r>
            <w:r w:rsidR="00433EB7">
              <w:rPr>
                <w:noProof/>
              </w:rPr>
              <w:fldChar w:fldCharType="begin"/>
            </w:r>
            <w:r w:rsidR="00433EB7">
              <w:rPr>
                <w:noProof/>
              </w:rPr>
              <w:instrText xml:space="preserve"> PAGEREF _Toc224063181 \h </w:instrText>
            </w:r>
            <w:r w:rsidR="00433EB7">
              <w:rPr>
                <w:noProof/>
              </w:rPr>
            </w:r>
            <w:r w:rsidR="00433EB7">
              <w:rPr>
                <w:noProof/>
              </w:rPr>
              <w:fldChar w:fldCharType="separate"/>
            </w:r>
            <w:r w:rsidR="00433EB7">
              <w:rPr>
                <w:noProof/>
              </w:rPr>
              <w:t>2</w:t>
            </w:r>
            <w:r w:rsidR="00433EB7">
              <w:rPr>
                <w:noProof/>
              </w:rPr>
              <w:fldChar w:fldCharType="end"/>
            </w:r>
          </w:hyperlink>
        </w:p>
        <w:p w14:paraId="3AC74185" w14:textId="77777777" w:rsidR="00433EB7" w:rsidRDefault="00433EB7">
          <w:pPr>
            <w:pStyle w:val="TOC1"/>
            <w:tabs>
              <w:tab w:val="right" w:leader="dot" w:pos="9350"/>
            </w:tabs>
            <w:rPr>
              <w:noProof/>
            </w:rPr>
          </w:pPr>
          <w:hyperlink w:anchor="_Toc224063182" w:history="1">
            <w:r w:rsidRPr="003B56D9">
              <w:rPr>
                <w:rStyle w:val="Hyperlink"/>
                <w:noProof/>
              </w:rPr>
              <w:t>1. Executive Summary</w:t>
            </w:r>
            <w:r>
              <w:rPr>
                <w:noProof/>
              </w:rPr>
              <w:tab/>
            </w:r>
            <w:r>
              <w:rPr>
                <w:noProof/>
              </w:rPr>
              <w:fldChar w:fldCharType="begin"/>
            </w:r>
            <w:r>
              <w:rPr>
                <w:noProof/>
              </w:rPr>
              <w:instrText xml:space="preserve"> PAGEREF _Toc224063182 \h </w:instrText>
            </w:r>
            <w:r>
              <w:rPr>
                <w:noProof/>
              </w:rPr>
            </w:r>
            <w:r>
              <w:rPr>
                <w:noProof/>
              </w:rPr>
              <w:fldChar w:fldCharType="separate"/>
            </w:r>
            <w:r>
              <w:rPr>
                <w:noProof/>
              </w:rPr>
              <w:t>4</w:t>
            </w:r>
            <w:r>
              <w:rPr>
                <w:noProof/>
              </w:rPr>
              <w:fldChar w:fldCharType="end"/>
            </w:r>
          </w:hyperlink>
        </w:p>
        <w:p w14:paraId="092950DB" w14:textId="77777777" w:rsidR="00433EB7" w:rsidRDefault="00433EB7">
          <w:pPr>
            <w:pStyle w:val="TOC2"/>
            <w:tabs>
              <w:tab w:val="right" w:leader="dot" w:pos="9350"/>
            </w:tabs>
            <w:rPr>
              <w:noProof/>
            </w:rPr>
          </w:pPr>
          <w:hyperlink w:anchor="_Toc224063183" w:history="1">
            <w:r w:rsidRPr="003B56D9">
              <w:rPr>
                <w:rStyle w:val="Hyperlink"/>
                <w:noProof/>
              </w:rPr>
              <w:t>Key Findings at a Glance</w:t>
            </w:r>
            <w:r>
              <w:rPr>
                <w:noProof/>
              </w:rPr>
              <w:tab/>
            </w:r>
            <w:r>
              <w:rPr>
                <w:noProof/>
              </w:rPr>
              <w:fldChar w:fldCharType="begin"/>
            </w:r>
            <w:r>
              <w:rPr>
                <w:noProof/>
              </w:rPr>
              <w:instrText xml:space="preserve"> PAGEREF _Toc224063183 \h </w:instrText>
            </w:r>
            <w:r>
              <w:rPr>
                <w:noProof/>
              </w:rPr>
            </w:r>
            <w:r>
              <w:rPr>
                <w:noProof/>
              </w:rPr>
              <w:fldChar w:fldCharType="separate"/>
            </w:r>
            <w:r>
              <w:rPr>
                <w:noProof/>
              </w:rPr>
              <w:t>4</w:t>
            </w:r>
            <w:r>
              <w:rPr>
                <w:noProof/>
              </w:rPr>
              <w:fldChar w:fldCharType="end"/>
            </w:r>
          </w:hyperlink>
        </w:p>
        <w:p w14:paraId="110F8441" w14:textId="77777777" w:rsidR="00433EB7" w:rsidRDefault="00433EB7">
          <w:pPr>
            <w:pStyle w:val="TOC1"/>
            <w:tabs>
              <w:tab w:val="right" w:leader="dot" w:pos="9350"/>
            </w:tabs>
            <w:rPr>
              <w:noProof/>
            </w:rPr>
          </w:pPr>
          <w:hyperlink w:anchor="_Toc224063184" w:history="1">
            <w:r w:rsidRPr="003B56D9">
              <w:rPr>
                <w:rStyle w:val="Hyperlink"/>
                <w:noProof/>
              </w:rPr>
              <w:t>2. Literature Review</w:t>
            </w:r>
            <w:r>
              <w:rPr>
                <w:noProof/>
              </w:rPr>
              <w:tab/>
            </w:r>
            <w:r>
              <w:rPr>
                <w:noProof/>
              </w:rPr>
              <w:fldChar w:fldCharType="begin"/>
            </w:r>
            <w:r>
              <w:rPr>
                <w:noProof/>
              </w:rPr>
              <w:instrText xml:space="preserve"> PAGEREF _Toc224063184 \h </w:instrText>
            </w:r>
            <w:r>
              <w:rPr>
                <w:noProof/>
              </w:rPr>
            </w:r>
            <w:r>
              <w:rPr>
                <w:noProof/>
              </w:rPr>
              <w:fldChar w:fldCharType="separate"/>
            </w:r>
            <w:r>
              <w:rPr>
                <w:noProof/>
              </w:rPr>
              <w:t>5</w:t>
            </w:r>
            <w:r>
              <w:rPr>
                <w:noProof/>
              </w:rPr>
              <w:fldChar w:fldCharType="end"/>
            </w:r>
          </w:hyperlink>
        </w:p>
        <w:p w14:paraId="1B5168EA" w14:textId="77777777" w:rsidR="00433EB7" w:rsidRDefault="00433EB7">
          <w:pPr>
            <w:pStyle w:val="TOC2"/>
            <w:tabs>
              <w:tab w:val="right" w:leader="dot" w:pos="9350"/>
            </w:tabs>
            <w:rPr>
              <w:noProof/>
            </w:rPr>
          </w:pPr>
          <w:hyperlink w:anchor="_Toc224063185" w:history="1">
            <w:r w:rsidRPr="003B56D9">
              <w:rPr>
                <w:rStyle w:val="Hyperlink"/>
                <w:noProof/>
              </w:rPr>
              <w:t>2.1  Brand Extension Theory</w:t>
            </w:r>
            <w:r>
              <w:rPr>
                <w:noProof/>
              </w:rPr>
              <w:tab/>
            </w:r>
            <w:r>
              <w:rPr>
                <w:noProof/>
              </w:rPr>
              <w:fldChar w:fldCharType="begin"/>
            </w:r>
            <w:r>
              <w:rPr>
                <w:noProof/>
              </w:rPr>
              <w:instrText xml:space="preserve"> PAGEREF _Toc224063185 \h </w:instrText>
            </w:r>
            <w:r>
              <w:rPr>
                <w:noProof/>
              </w:rPr>
            </w:r>
            <w:r>
              <w:rPr>
                <w:noProof/>
              </w:rPr>
              <w:fldChar w:fldCharType="separate"/>
            </w:r>
            <w:r>
              <w:rPr>
                <w:noProof/>
              </w:rPr>
              <w:t>5</w:t>
            </w:r>
            <w:r>
              <w:rPr>
                <w:noProof/>
              </w:rPr>
              <w:fldChar w:fldCharType="end"/>
            </w:r>
          </w:hyperlink>
        </w:p>
        <w:p w14:paraId="1D328E6F" w14:textId="77777777" w:rsidR="00433EB7" w:rsidRDefault="00433EB7">
          <w:pPr>
            <w:pStyle w:val="TOC2"/>
            <w:tabs>
              <w:tab w:val="right" w:leader="dot" w:pos="9350"/>
            </w:tabs>
            <w:rPr>
              <w:noProof/>
            </w:rPr>
          </w:pPr>
          <w:hyperlink w:anchor="_Toc224063186" w:history="1">
            <w:r w:rsidRPr="003B56D9">
              <w:rPr>
                <w:rStyle w:val="Hyperlink"/>
                <w:noProof/>
              </w:rPr>
              <w:t>2.2  Consumer Trust and Brand Loyalty</w:t>
            </w:r>
            <w:r>
              <w:rPr>
                <w:noProof/>
              </w:rPr>
              <w:tab/>
            </w:r>
            <w:r>
              <w:rPr>
                <w:noProof/>
              </w:rPr>
              <w:fldChar w:fldCharType="begin"/>
            </w:r>
            <w:r>
              <w:rPr>
                <w:noProof/>
              </w:rPr>
              <w:instrText xml:space="preserve"> PAGEREF _Toc224063186 \h </w:instrText>
            </w:r>
            <w:r>
              <w:rPr>
                <w:noProof/>
              </w:rPr>
            </w:r>
            <w:r>
              <w:rPr>
                <w:noProof/>
              </w:rPr>
              <w:fldChar w:fldCharType="separate"/>
            </w:r>
            <w:r>
              <w:rPr>
                <w:noProof/>
              </w:rPr>
              <w:t>5</w:t>
            </w:r>
            <w:r>
              <w:rPr>
                <w:noProof/>
              </w:rPr>
              <w:fldChar w:fldCharType="end"/>
            </w:r>
          </w:hyperlink>
        </w:p>
        <w:p w14:paraId="378EFF5B" w14:textId="77777777" w:rsidR="00433EB7" w:rsidRDefault="00433EB7">
          <w:pPr>
            <w:pStyle w:val="TOC2"/>
            <w:tabs>
              <w:tab w:val="right" w:leader="dot" w:pos="9350"/>
            </w:tabs>
            <w:rPr>
              <w:noProof/>
            </w:rPr>
          </w:pPr>
          <w:hyperlink w:anchor="_Toc224063187" w:history="1">
            <w:r w:rsidRPr="003B56D9">
              <w:rPr>
                <w:rStyle w:val="Hyperlink"/>
                <w:noProof/>
              </w:rPr>
              <w:t>2.3  Sustainable Consumption and Recommerce</w:t>
            </w:r>
            <w:r>
              <w:rPr>
                <w:noProof/>
              </w:rPr>
              <w:tab/>
            </w:r>
            <w:r>
              <w:rPr>
                <w:noProof/>
              </w:rPr>
              <w:fldChar w:fldCharType="begin"/>
            </w:r>
            <w:r>
              <w:rPr>
                <w:noProof/>
              </w:rPr>
              <w:instrText xml:space="preserve"> PAGEREF _Toc224063187 \h </w:instrText>
            </w:r>
            <w:r>
              <w:rPr>
                <w:noProof/>
              </w:rPr>
            </w:r>
            <w:r>
              <w:rPr>
                <w:noProof/>
              </w:rPr>
              <w:fldChar w:fldCharType="separate"/>
            </w:r>
            <w:r>
              <w:rPr>
                <w:noProof/>
              </w:rPr>
              <w:t>6</w:t>
            </w:r>
            <w:r>
              <w:rPr>
                <w:noProof/>
              </w:rPr>
              <w:fldChar w:fldCharType="end"/>
            </w:r>
          </w:hyperlink>
        </w:p>
        <w:p w14:paraId="03E72765" w14:textId="77777777" w:rsidR="00433EB7" w:rsidRDefault="00433EB7">
          <w:pPr>
            <w:pStyle w:val="TOC2"/>
            <w:tabs>
              <w:tab w:val="right" w:leader="dot" w:pos="9350"/>
            </w:tabs>
            <w:rPr>
              <w:noProof/>
            </w:rPr>
          </w:pPr>
          <w:hyperlink w:anchor="_Toc224063188" w:history="1">
            <w:r w:rsidRPr="003B56D9">
              <w:rPr>
                <w:rStyle w:val="Hyperlink"/>
                <w:noProof/>
              </w:rPr>
              <w:t>2.4  Digital Marketing and Consumer Discovery</w:t>
            </w:r>
            <w:r>
              <w:rPr>
                <w:noProof/>
              </w:rPr>
              <w:tab/>
            </w:r>
            <w:r>
              <w:rPr>
                <w:noProof/>
              </w:rPr>
              <w:fldChar w:fldCharType="begin"/>
            </w:r>
            <w:r>
              <w:rPr>
                <w:noProof/>
              </w:rPr>
              <w:instrText xml:space="preserve"> PAGEREF _Toc224063188 \h </w:instrText>
            </w:r>
            <w:r>
              <w:rPr>
                <w:noProof/>
              </w:rPr>
            </w:r>
            <w:r>
              <w:rPr>
                <w:noProof/>
              </w:rPr>
              <w:fldChar w:fldCharType="separate"/>
            </w:r>
            <w:r>
              <w:rPr>
                <w:noProof/>
              </w:rPr>
              <w:t>6</w:t>
            </w:r>
            <w:r>
              <w:rPr>
                <w:noProof/>
              </w:rPr>
              <w:fldChar w:fldCharType="end"/>
            </w:r>
          </w:hyperlink>
        </w:p>
        <w:p w14:paraId="55DEFF4B" w14:textId="77777777" w:rsidR="00433EB7" w:rsidRDefault="00433EB7">
          <w:pPr>
            <w:pStyle w:val="TOC1"/>
            <w:tabs>
              <w:tab w:val="right" w:leader="dot" w:pos="9350"/>
            </w:tabs>
            <w:rPr>
              <w:noProof/>
            </w:rPr>
          </w:pPr>
          <w:hyperlink w:anchor="_Toc224063189" w:history="1">
            <w:r w:rsidRPr="003B56D9">
              <w:rPr>
                <w:rStyle w:val="Hyperlink"/>
                <w:noProof/>
              </w:rPr>
              <w:t>3. Methodology</w:t>
            </w:r>
            <w:r>
              <w:rPr>
                <w:noProof/>
              </w:rPr>
              <w:tab/>
            </w:r>
            <w:r>
              <w:rPr>
                <w:noProof/>
              </w:rPr>
              <w:fldChar w:fldCharType="begin"/>
            </w:r>
            <w:r>
              <w:rPr>
                <w:noProof/>
              </w:rPr>
              <w:instrText xml:space="preserve"> PAGEREF _Toc224063189 \h </w:instrText>
            </w:r>
            <w:r>
              <w:rPr>
                <w:noProof/>
              </w:rPr>
            </w:r>
            <w:r>
              <w:rPr>
                <w:noProof/>
              </w:rPr>
              <w:fldChar w:fldCharType="separate"/>
            </w:r>
            <w:r>
              <w:rPr>
                <w:noProof/>
              </w:rPr>
              <w:t>7</w:t>
            </w:r>
            <w:r>
              <w:rPr>
                <w:noProof/>
              </w:rPr>
              <w:fldChar w:fldCharType="end"/>
            </w:r>
          </w:hyperlink>
        </w:p>
        <w:p w14:paraId="66F4C386" w14:textId="77777777" w:rsidR="00433EB7" w:rsidRDefault="00433EB7">
          <w:pPr>
            <w:pStyle w:val="TOC2"/>
            <w:tabs>
              <w:tab w:val="right" w:leader="dot" w:pos="9350"/>
            </w:tabs>
            <w:rPr>
              <w:noProof/>
            </w:rPr>
          </w:pPr>
          <w:hyperlink w:anchor="_Toc224063190" w:history="1">
            <w:r w:rsidRPr="003B56D9">
              <w:rPr>
                <w:rStyle w:val="Hyperlink"/>
                <w:noProof/>
              </w:rPr>
              <w:t>3.1  Research Design</w:t>
            </w:r>
            <w:r>
              <w:rPr>
                <w:noProof/>
              </w:rPr>
              <w:tab/>
            </w:r>
            <w:r>
              <w:rPr>
                <w:noProof/>
              </w:rPr>
              <w:fldChar w:fldCharType="begin"/>
            </w:r>
            <w:r>
              <w:rPr>
                <w:noProof/>
              </w:rPr>
              <w:instrText xml:space="preserve"> PAGEREF _Toc224063190 \h </w:instrText>
            </w:r>
            <w:r>
              <w:rPr>
                <w:noProof/>
              </w:rPr>
            </w:r>
            <w:r>
              <w:rPr>
                <w:noProof/>
              </w:rPr>
              <w:fldChar w:fldCharType="separate"/>
            </w:r>
            <w:r>
              <w:rPr>
                <w:noProof/>
              </w:rPr>
              <w:t>7</w:t>
            </w:r>
            <w:r>
              <w:rPr>
                <w:noProof/>
              </w:rPr>
              <w:fldChar w:fldCharType="end"/>
            </w:r>
          </w:hyperlink>
        </w:p>
        <w:p w14:paraId="56FDDF5E" w14:textId="77777777" w:rsidR="00433EB7" w:rsidRDefault="00433EB7">
          <w:pPr>
            <w:pStyle w:val="TOC2"/>
            <w:tabs>
              <w:tab w:val="right" w:leader="dot" w:pos="9350"/>
            </w:tabs>
            <w:rPr>
              <w:noProof/>
            </w:rPr>
          </w:pPr>
          <w:hyperlink w:anchor="_Toc224063191" w:history="1">
            <w:r w:rsidRPr="003B56D9">
              <w:rPr>
                <w:rStyle w:val="Hyperlink"/>
                <w:noProof/>
              </w:rPr>
              <w:t>3.2  Survey Instrument</w:t>
            </w:r>
            <w:r>
              <w:rPr>
                <w:noProof/>
              </w:rPr>
              <w:tab/>
            </w:r>
            <w:r>
              <w:rPr>
                <w:noProof/>
              </w:rPr>
              <w:fldChar w:fldCharType="begin"/>
            </w:r>
            <w:r>
              <w:rPr>
                <w:noProof/>
              </w:rPr>
              <w:instrText xml:space="preserve"> PAGEREF _Toc224063191 \h </w:instrText>
            </w:r>
            <w:r>
              <w:rPr>
                <w:noProof/>
              </w:rPr>
            </w:r>
            <w:r>
              <w:rPr>
                <w:noProof/>
              </w:rPr>
              <w:fldChar w:fldCharType="separate"/>
            </w:r>
            <w:r>
              <w:rPr>
                <w:noProof/>
              </w:rPr>
              <w:t>7</w:t>
            </w:r>
            <w:r>
              <w:rPr>
                <w:noProof/>
              </w:rPr>
              <w:fldChar w:fldCharType="end"/>
            </w:r>
          </w:hyperlink>
        </w:p>
        <w:p w14:paraId="646F045E" w14:textId="77777777" w:rsidR="00433EB7" w:rsidRDefault="00433EB7">
          <w:pPr>
            <w:pStyle w:val="TOC2"/>
            <w:tabs>
              <w:tab w:val="right" w:leader="dot" w:pos="9350"/>
            </w:tabs>
            <w:rPr>
              <w:noProof/>
            </w:rPr>
          </w:pPr>
          <w:hyperlink w:anchor="_Toc224063192" w:history="1">
            <w:r w:rsidRPr="003B56D9">
              <w:rPr>
                <w:rStyle w:val="Hyperlink"/>
                <w:noProof/>
              </w:rPr>
              <w:t>3.3  Data Collection</w:t>
            </w:r>
            <w:r>
              <w:rPr>
                <w:noProof/>
              </w:rPr>
              <w:tab/>
            </w:r>
            <w:r>
              <w:rPr>
                <w:noProof/>
              </w:rPr>
              <w:fldChar w:fldCharType="begin"/>
            </w:r>
            <w:r>
              <w:rPr>
                <w:noProof/>
              </w:rPr>
              <w:instrText xml:space="preserve"> PAGEREF _Toc224063192 \h </w:instrText>
            </w:r>
            <w:r>
              <w:rPr>
                <w:noProof/>
              </w:rPr>
            </w:r>
            <w:r>
              <w:rPr>
                <w:noProof/>
              </w:rPr>
              <w:fldChar w:fldCharType="separate"/>
            </w:r>
            <w:r>
              <w:rPr>
                <w:noProof/>
              </w:rPr>
              <w:t>8</w:t>
            </w:r>
            <w:r>
              <w:rPr>
                <w:noProof/>
              </w:rPr>
              <w:fldChar w:fldCharType="end"/>
            </w:r>
          </w:hyperlink>
        </w:p>
        <w:p w14:paraId="12078795" w14:textId="77777777" w:rsidR="00433EB7" w:rsidRDefault="00433EB7">
          <w:pPr>
            <w:pStyle w:val="TOC2"/>
            <w:tabs>
              <w:tab w:val="right" w:leader="dot" w:pos="9350"/>
            </w:tabs>
            <w:rPr>
              <w:noProof/>
            </w:rPr>
          </w:pPr>
          <w:hyperlink w:anchor="_Toc224063193" w:history="1">
            <w:r w:rsidRPr="003B56D9">
              <w:rPr>
                <w:rStyle w:val="Hyperlink"/>
                <w:noProof/>
              </w:rPr>
              <w:t>3.4  Data Cleaning and Processing</w:t>
            </w:r>
            <w:r>
              <w:rPr>
                <w:noProof/>
              </w:rPr>
              <w:tab/>
            </w:r>
            <w:r>
              <w:rPr>
                <w:noProof/>
              </w:rPr>
              <w:fldChar w:fldCharType="begin"/>
            </w:r>
            <w:r>
              <w:rPr>
                <w:noProof/>
              </w:rPr>
              <w:instrText xml:space="preserve"> PAGEREF _Toc224063193 \h </w:instrText>
            </w:r>
            <w:r>
              <w:rPr>
                <w:noProof/>
              </w:rPr>
            </w:r>
            <w:r>
              <w:rPr>
                <w:noProof/>
              </w:rPr>
              <w:fldChar w:fldCharType="separate"/>
            </w:r>
            <w:r>
              <w:rPr>
                <w:noProof/>
              </w:rPr>
              <w:t>8</w:t>
            </w:r>
            <w:r>
              <w:rPr>
                <w:noProof/>
              </w:rPr>
              <w:fldChar w:fldCharType="end"/>
            </w:r>
          </w:hyperlink>
        </w:p>
        <w:p w14:paraId="45E91527" w14:textId="77777777" w:rsidR="00433EB7" w:rsidRDefault="00433EB7">
          <w:pPr>
            <w:pStyle w:val="TOC2"/>
            <w:tabs>
              <w:tab w:val="right" w:leader="dot" w:pos="9350"/>
            </w:tabs>
            <w:rPr>
              <w:noProof/>
            </w:rPr>
          </w:pPr>
          <w:hyperlink w:anchor="_Toc224063194" w:history="1">
            <w:r w:rsidRPr="003B56D9">
              <w:rPr>
                <w:rStyle w:val="Hyperlink"/>
                <w:noProof/>
              </w:rPr>
              <w:t>3.5  Analytical Approach</w:t>
            </w:r>
            <w:r>
              <w:rPr>
                <w:noProof/>
              </w:rPr>
              <w:tab/>
            </w:r>
            <w:r>
              <w:rPr>
                <w:noProof/>
              </w:rPr>
              <w:fldChar w:fldCharType="begin"/>
            </w:r>
            <w:r>
              <w:rPr>
                <w:noProof/>
              </w:rPr>
              <w:instrText xml:space="preserve"> PAGEREF _Toc224063194 \h </w:instrText>
            </w:r>
            <w:r>
              <w:rPr>
                <w:noProof/>
              </w:rPr>
            </w:r>
            <w:r>
              <w:rPr>
                <w:noProof/>
              </w:rPr>
              <w:fldChar w:fldCharType="separate"/>
            </w:r>
            <w:r>
              <w:rPr>
                <w:noProof/>
              </w:rPr>
              <w:t>8</w:t>
            </w:r>
            <w:r>
              <w:rPr>
                <w:noProof/>
              </w:rPr>
              <w:fldChar w:fldCharType="end"/>
            </w:r>
          </w:hyperlink>
        </w:p>
        <w:p w14:paraId="19DD5196" w14:textId="77777777" w:rsidR="00433EB7" w:rsidRDefault="00433EB7">
          <w:pPr>
            <w:pStyle w:val="TOC2"/>
            <w:tabs>
              <w:tab w:val="right" w:leader="dot" w:pos="9350"/>
            </w:tabs>
            <w:rPr>
              <w:noProof/>
            </w:rPr>
          </w:pPr>
          <w:hyperlink w:anchor="_Toc224063195" w:history="1">
            <w:r w:rsidRPr="003B56D9">
              <w:rPr>
                <w:rStyle w:val="Hyperlink"/>
                <w:noProof/>
              </w:rPr>
              <w:t>3.6  Sample Characteristics</w:t>
            </w:r>
            <w:r>
              <w:rPr>
                <w:noProof/>
              </w:rPr>
              <w:tab/>
            </w:r>
            <w:r>
              <w:rPr>
                <w:noProof/>
              </w:rPr>
              <w:fldChar w:fldCharType="begin"/>
            </w:r>
            <w:r>
              <w:rPr>
                <w:noProof/>
              </w:rPr>
              <w:instrText xml:space="preserve"> PAGEREF _Toc224063195 \h </w:instrText>
            </w:r>
            <w:r>
              <w:rPr>
                <w:noProof/>
              </w:rPr>
            </w:r>
            <w:r>
              <w:rPr>
                <w:noProof/>
              </w:rPr>
              <w:fldChar w:fldCharType="separate"/>
            </w:r>
            <w:r>
              <w:rPr>
                <w:noProof/>
              </w:rPr>
              <w:t>8</w:t>
            </w:r>
            <w:r>
              <w:rPr>
                <w:noProof/>
              </w:rPr>
              <w:fldChar w:fldCharType="end"/>
            </w:r>
          </w:hyperlink>
        </w:p>
        <w:p w14:paraId="5A8FA7DB" w14:textId="77777777" w:rsidR="00433EB7" w:rsidRDefault="00433EB7">
          <w:pPr>
            <w:pStyle w:val="TOC1"/>
            <w:tabs>
              <w:tab w:val="right" w:leader="dot" w:pos="9350"/>
            </w:tabs>
            <w:rPr>
              <w:noProof/>
            </w:rPr>
          </w:pPr>
          <w:hyperlink w:anchor="_Toc224063196" w:history="1">
            <w:r w:rsidRPr="003B56D9">
              <w:rPr>
                <w:rStyle w:val="Hyperlink"/>
                <w:noProof/>
              </w:rPr>
              <w:t>4. Findings and Analysis</w:t>
            </w:r>
            <w:r>
              <w:rPr>
                <w:noProof/>
              </w:rPr>
              <w:tab/>
            </w:r>
            <w:r>
              <w:rPr>
                <w:noProof/>
              </w:rPr>
              <w:fldChar w:fldCharType="begin"/>
            </w:r>
            <w:r>
              <w:rPr>
                <w:noProof/>
              </w:rPr>
              <w:instrText xml:space="preserve"> PAGEREF _Toc224063196 \h </w:instrText>
            </w:r>
            <w:r>
              <w:rPr>
                <w:noProof/>
              </w:rPr>
            </w:r>
            <w:r>
              <w:rPr>
                <w:noProof/>
              </w:rPr>
              <w:fldChar w:fldCharType="separate"/>
            </w:r>
            <w:r>
              <w:rPr>
                <w:noProof/>
              </w:rPr>
              <w:t>10</w:t>
            </w:r>
            <w:r>
              <w:rPr>
                <w:noProof/>
              </w:rPr>
              <w:fldChar w:fldCharType="end"/>
            </w:r>
          </w:hyperlink>
        </w:p>
        <w:p w14:paraId="54275785" w14:textId="77777777" w:rsidR="00433EB7" w:rsidRDefault="00433EB7">
          <w:pPr>
            <w:pStyle w:val="TOC2"/>
            <w:tabs>
              <w:tab w:val="right" w:leader="dot" w:pos="9350"/>
            </w:tabs>
            <w:rPr>
              <w:noProof/>
            </w:rPr>
          </w:pPr>
          <w:hyperlink w:anchor="_Toc224063197" w:history="1">
            <w:r w:rsidRPr="003B56D9">
              <w:rPr>
                <w:rStyle w:val="Hyperlink"/>
                <w:noProof/>
              </w:rPr>
              <w:t>4.1  Brand Perception and Trust</w:t>
            </w:r>
            <w:r>
              <w:rPr>
                <w:noProof/>
              </w:rPr>
              <w:tab/>
            </w:r>
            <w:r>
              <w:rPr>
                <w:noProof/>
              </w:rPr>
              <w:fldChar w:fldCharType="begin"/>
            </w:r>
            <w:r>
              <w:rPr>
                <w:noProof/>
              </w:rPr>
              <w:instrText xml:space="preserve"> PAGEREF _Toc224063197 \h </w:instrText>
            </w:r>
            <w:r>
              <w:rPr>
                <w:noProof/>
              </w:rPr>
            </w:r>
            <w:r>
              <w:rPr>
                <w:noProof/>
              </w:rPr>
              <w:fldChar w:fldCharType="separate"/>
            </w:r>
            <w:r>
              <w:rPr>
                <w:noProof/>
              </w:rPr>
              <w:t>10</w:t>
            </w:r>
            <w:r>
              <w:rPr>
                <w:noProof/>
              </w:rPr>
              <w:fldChar w:fldCharType="end"/>
            </w:r>
          </w:hyperlink>
        </w:p>
        <w:p w14:paraId="045576CA" w14:textId="77777777" w:rsidR="00433EB7" w:rsidRDefault="00433EB7">
          <w:pPr>
            <w:pStyle w:val="TOC3"/>
            <w:tabs>
              <w:tab w:val="right" w:leader="dot" w:pos="9350"/>
            </w:tabs>
            <w:rPr>
              <w:noProof/>
            </w:rPr>
          </w:pPr>
          <w:hyperlink w:anchor="_Toc224063198" w:history="1">
            <w:r w:rsidRPr="003B56D9">
              <w:rPr>
                <w:rStyle w:val="Hyperlink"/>
                <w:noProof/>
              </w:rPr>
              <w:t>4.1.1  Brand Association</w:t>
            </w:r>
            <w:r>
              <w:rPr>
                <w:noProof/>
              </w:rPr>
              <w:tab/>
            </w:r>
            <w:r>
              <w:rPr>
                <w:noProof/>
              </w:rPr>
              <w:fldChar w:fldCharType="begin"/>
            </w:r>
            <w:r>
              <w:rPr>
                <w:noProof/>
              </w:rPr>
              <w:instrText xml:space="preserve"> PAGEREF _Toc224063198 \h </w:instrText>
            </w:r>
            <w:r>
              <w:rPr>
                <w:noProof/>
              </w:rPr>
            </w:r>
            <w:r>
              <w:rPr>
                <w:noProof/>
              </w:rPr>
              <w:fldChar w:fldCharType="separate"/>
            </w:r>
            <w:r>
              <w:rPr>
                <w:noProof/>
              </w:rPr>
              <w:t>10</w:t>
            </w:r>
            <w:r>
              <w:rPr>
                <w:noProof/>
              </w:rPr>
              <w:fldChar w:fldCharType="end"/>
            </w:r>
          </w:hyperlink>
        </w:p>
        <w:p w14:paraId="5DBAE551" w14:textId="77777777" w:rsidR="00433EB7" w:rsidRDefault="00433EB7">
          <w:pPr>
            <w:pStyle w:val="TOC3"/>
            <w:tabs>
              <w:tab w:val="right" w:leader="dot" w:pos="9350"/>
            </w:tabs>
            <w:rPr>
              <w:noProof/>
            </w:rPr>
          </w:pPr>
          <w:hyperlink w:anchor="_Toc224063199" w:history="1">
            <w:r w:rsidRPr="003B56D9">
              <w:rPr>
                <w:rStyle w:val="Hyperlink"/>
                <w:noProof/>
              </w:rPr>
              <w:t>4.1.2  Brand Positioning</w:t>
            </w:r>
            <w:r>
              <w:rPr>
                <w:noProof/>
              </w:rPr>
              <w:tab/>
            </w:r>
            <w:r>
              <w:rPr>
                <w:noProof/>
              </w:rPr>
              <w:fldChar w:fldCharType="begin"/>
            </w:r>
            <w:r>
              <w:rPr>
                <w:noProof/>
              </w:rPr>
              <w:instrText xml:space="preserve"> PAGEREF _Toc224063199 \h </w:instrText>
            </w:r>
            <w:r>
              <w:rPr>
                <w:noProof/>
              </w:rPr>
            </w:r>
            <w:r>
              <w:rPr>
                <w:noProof/>
              </w:rPr>
              <w:fldChar w:fldCharType="separate"/>
            </w:r>
            <w:r>
              <w:rPr>
                <w:noProof/>
              </w:rPr>
              <w:t>10</w:t>
            </w:r>
            <w:r>
              <w:rPr>
                <w:noProof/>
              </w:rPr>
              <w:fldChar w:fldCharType="end"/>
            </w:r>
          </w:hyperlink>
        </w:p>
        <w:p w14:paraId="65FC4EA2" w14:textId="77777777" w:rsidR="00433EB7" w:rsidRDefault="00433EB7">
          <w:pPr>
            <w:pStyle w:val="TOC3"/>
            <w:tabs>
              <w:tab w:val="right" w:leader="dot" w:pos="9350"/>
            </w:tabs>
            <w:rPr>
              <w:noProof/>
            </w:rPr>
          </w:pPr>
          <w:hyperlink w:anchor="_Toc224063200" w:history="1">
            <w:r w:rsidRPr="003B56D9">
              <w:rPr>
                <w:rStyle w:val="Hyperlink"/>
                <w:noProof/>
              </w:rPr>
              <w:t>4.1.3  Brand Trust and Satisfaction</w:t>
            </w:r>
            <w:r>
              <w:rPr>
                <w:noProof/>
              </w:rPr>
              <w:tab/>
            </w:r>
            <w:r>
              <w:rPr>
                <w:noProof/>
              </w:rPr>
              <w:fldChar w:fldCharType="begin"/>
            </w:r>
            <w:r>
              <w:rPr>
                <w:noProof/>
              </w:rPr>
              <w:instrText xml:space="preserve"> PAGEREF _Toc224063200 \h </w:instrText>
            </w:r>
            <w:r>
              <w:rPr>
                <w:noProof/>
              </w:rPr>
            </w:r>
            <w:r>
              <w:rPr>
                <w:noProof/>
              </w:rPr>
              <w:fldChar w:fldCharType="separate"/>
            </w:r>
            <w:r>
              <w:rPr>
                <w:noProof/>
              </w:rPr>
              <w:t>11</w:t>
            </w:r>
            <w:r>
              <w:rPr>
                <w:noProof/>
              </w:rPr>
              <w:fldChar w:fldCharType="end"/>
            </w:r>
          </w:hyperlink>
        </w:p>
        <w:p w14:paraId="1B618082" w14:textId="77777777" w:rsidR="00433EB7" w:rsidRDefault="00433EB7">
          <w:pPr>
            <w:pStyle w:val="TOC3"/>
            <w:tabs>
              <w:tab w:val="right" w:leader="dot" w:pos="9350"/>
            </w:tabs>
            <w:rPr>
              <w:noProof/>
            </w:rPr>
          </w:pPr>
          <w:hyperlink w:anchor="_Toc224063201" w:history="1">
            <w:r w:rsidRPr="003B56D9">
              <w:rPr>
                <w:rStyle w:val="Hyperlink"/>
                <w:noProof/>
              </w:rPr>
              <w:t>4.1.4  Net Promoter Score Analysis</w:t>
            </w:r>
            <w:r>
              <w:rPr>
                <w:noProof/>
              </w:rPr>
              <w:tab/>
            </w:r>
            <w:r>
              <w:rPr>
                <w:noProof/>
              </w:rPr>
              <w:fldChar w:fldCharType="begin"/>
            </w:r>
            <w:r>
              <w:rPr>
                <w:noProof/>
              </w:rPr>
              <w:instrText xml:space="preserve"> PAGEREF _Toc224063201 \h </w:instrText>
            </w:r>
            <w:r>
              <w:rPr>
                <w:noProof/>
              </w:rPr>
            </w:r>
            <w:r>
              <w:rPr>
                <w:noProof/>
              </w:rPr>
              <w:fldChar w:fldCharType="separate"/>
            </w:r>
            <w:r>
              <w:rPr>
                <w:noProof/>
              </w:rPr>
              <w:t>12</w:t>
            </w:r>
            <w:r>
              <w:rPr>
                <w:noProof/>
              </w:rPr>
              <w:fldChar w:fldCharType="end"/>
            </w:r>
          </w:hyperlink>
        </w:p>
        <w:p w14:paraId="068BC509" w14:textId="77777777" w:rsidR="00433EB7" w:rsidRDefault="00433EB7">
          <w:pPr>
            <w:pStyle w:val="TOC2"/>
            <w:tabs>
              <w:tab w:val="right" w:leader="dot" w:pos="9350"/>
            </w:tabs>
            <w:rPr>
              <w:noProof/>
            </w:rPr>
          </w:pPr>
          <w:hyperlink w:anchor="_Toc224063202" w:history="1">
            <w:r w:rsidRPr="003B56D9">
              <w:rPr>
                <w:rStyle w:val="Hyperlink"/>
                <w:noProof/>
              </w:rPr>
              <w:t>4.2  Brand Extension Viability</w:t>
            </w:r>
            <w:r>
              <w:rPr>
                <w:noProof/>
              </w:rPr>
              <w:tab/>
            </w:r>
            <w:r>
              <w:rPr>
                <w:noProof/>
              </w:rPr>
              <w:fldChar w:fldCharType="begin"/>
            </w:r>
            <w:r>
              <w:rPr>
                <w:noProof/>
              </w:rPr>
              <w:instrText xml:space="preserve"> PAGEREF _Toc224063202 \h </w:instrText>
            </w:r>
            <w:r>
              <w:rPr>
                <w:noProof/>
              </w:rPr>
            </w:r>
            <w:r>
              <w:rPr>
                <w:noProof/>
              </w:rPr>
              <w:fldChar w:fldCharType="separate"/>
            </w:r>
            <w:r>
              <w:rPr>
                <w:noProof/>
              </w:rPr>
              <w:t>12</w:t>
            </w:r>
            <w:r>
              <w:rPr>
                <w:noProof/>
              </w:rPr>
              <w:fldChar w:fldCharType="end"/>
            </w:r>
          </w:hyperlink>
        </w:p>
        <w:p w14:paraId="3B129A86" w14:textId="77777777" w:rsidR="00433EB7" w:rsidRDefault="00433EB7">
          <w:pPr>
            <w:pStyle w:val="TOC3"/>
            <w:tabs>
              <w:tab w:val="right" w:leader="dot" w:pos="9350"/>
            </w:tabs>
            <w:rPr>
              <w:noProof/>
            </w:rPr>
          </w:pPr>
          <w:hyperlink w:anchor="_Toc224063203" w:history="1">
            <w:r w:rsidRPr="003B56D9">
              <w:rPr>
                <w:rStyle w:val="Hyperlink"/>
                <w:noProof/>
              </w:rPr>
              <w:t>4.2.1  Purchase Intent by Extension Category</w:t>
            </w:r>
            <w:r>
              <w:rPr>
                <w:noProof/>
              </w:rPr>
              <w:tab/>
            </w:r>
            <w:r>
              <w:rPr>
                <w:noProof/>
              </w:rPr>
              <w:fldChar w:fldCharType="begin"/>
            </w:r>
            <w:r>
              <w:rPr>
                <w:noProof/>
              </w:rPr>
              <w:instrText xml:space="preserve"> PAGEREF _Toc224063203 \h </w:instrText>
            </w:r>
            <w:r>
              <w:rPr>
                <w:noProof/>
              </w:rPr>
            </w:r>
            <w:r>
              <w:rPr>
                <w:noProof/>
              </w:rPr>
              <w:fldChar w:fldCharType="separate"/>
            </w:r>
            <w:r>
              <w:rPr>
                <w:noProof/>
              </w:rPr>
              <w:t>12</w:t>
            </w:r>
            <w:r>
              <w:rPr>
                <w:noProof/>
              </w:rPr>
              <w:fldChar w:fldCharType="end"/>
            </w:r>
          </w:hyperlink>
        </w:p>
        <w:p w14:paraId="53BEDF9E" w14:textId="77777777" w:rsidR="00433EB7" w:rsidRDefault="00433EB7">
          <w:pPr>
            <w:pStyle w:val="TOC3"/>
            <w:tabs>
              <w:tab w:val="right" w:leader="dot" w:pos="9350"/>
            </w:tabs>
            <w:rPr>
              <w:noProof/>
            </w:rPr>
          </w:pPr>
          <w:hyperlink w:anchor="_Toc224063204" w:history="1">
            <w:r w:rsidRPr="003B56D9">
              <w:rPr>
                <w:rStyle w:val="Hyperlink"/>
                <w:noProof/>
              </w:rPr>
              <w:t>4.2.2  Gender Differences in Extension Intent</w:t>
            </w:r>
            <w:r>
              <w:rPr>
                <w:noProof/>
              </w:rPr>
              <w:tab/>
            </w:r>
            <w:r>
              <w:rPr>
                <w:noProof/>
              </w:rPr>
              <w:fldChar w:fldCharType="begin"/>
            </w:r>
            <w:r>
              <w:rPr>
                <w:noProof/>
              </w:rPr>
              <w:instrText xml:space="preserve"> PAGEREF _Toc224063204 \h </w:instrText>
            </w:r>
            <w:r>
              <w:rPr>
                <w:noProof/>
              </w:rPr>
            </w:r>
            <w:r>
              <w:rPr>
                <w:noProof/>
              </w:rPr>
              <w:fldChar w:fldCharType="separate"/>
            </w:r>
            <w:r>
              <w:rPr>
                <w:noProof/>
              </w:rPr>
              <w:t>13</w:t>
            </w:r>
            <w:r>
              <w:rPr>
                <w:noProof/>
              </w:rPr>
              <w:fldChar w:fldCharType="end"/>
            </w:r>
          </w:hyperlink>
        </w:p>
        <w:p w14:paraId="5C95A18A" w14:textId="77777777" w:rsidR="00433EB7" w:rsidRDefault="00433EB7">
          <w:pPr>
            <w:pStyle w:val="TOC3"/>
            <w:tabs>
              <w:tab w:val="right" w:leader="dot" w:pos="9350"/>
            </w:tabs>
            <w:rPr>
              <w:noProof/>
            </w:rPr>
          </w:pPr>
          <w:hyperlink w:anchor="_Toc224063205" w:history="1">
            <w:r w:rsidRPr="003B56D9">
              <w:rPr>
                <w:rStyle w:val="Hyperlink"/>
                <w:noProof/>
              </w:rPr>
              <w:t>4.2.3  Age and Brand Trust</w:t>
            </w:r>
            <w:r>
              <w:rPr>
                <w:noProof/>
              </w:rPr>
              <w:tab/>
            </w:r>
            <w:r>
              <w:rPr>
                <w:noProof/>
              </w:rPr>
              <w:fldChar w:fldCharType="begin"/>
            </w:r>
            <w:r>
              <w:rPr>
                <w:noProof/>
              </w:rPr>
              <w:instrText xml:space="preserve"> PAGEREF _Toc224063205 \h </w:instrText>
            </w:r>
            <w:r>
              <w:rPr>
                <w:noProof/>
              </w:rPr>
            </w:r>
            <w:r>
              <w:rPr>
                <w:noProof/>
              </w:rPr>
              <w:fldChar w:fldCharType="separate"/>
            </w:r>
            <w:r>
              <w:rPr>
                <w:noProof/>
              </w:rPr>
              <w:t>13</w:t>
            </w:r>
            <w:r>
              <w:rPr>
                <w:noProof/>
              </w:rPr>
              <w:fldChar w:fldCharType="end"/>
            </w:r>
          </w:hyperlink>
        </w:p>
        <w:p w14:paraId="73630F9C" w14:textId="77777777" w:rsidR="00433EB7" w:rsidRDefault="00433EB7">
          <w:pPr>
            <w:pStyle w:val="TOC2"/>
            <w:tabs>
              <w:tab w:val="right" w:leader="dot" w:pos="9350"/>
            </w:tabs>
            <w:rPr>
              <w:noProof/>
            </w:rPr>
          </w:pPr>
          <w:hyperlink w:anchor="_Toc224063206" w:history="1">
            <w:r w:rsidRPr="003B56D9">
              <w:rPr>
                <w:rStyle w:val="Hyperlink"/>
                <w:noProof/>
              </w:rPr>
              <w:t>4.3  Resale Program Adoption</w:t>
            </w:r>
            <w:r>
              <w:rPr>
                <w:noProof/>
              </w:rPr>
              <w:tab/>
            </w:r>
            <w:r>
              <w:rPr>
                <w:noProof/>
              </w:rPr>
              <w:fldChar w:fldCharType="begin"/>
            </w:r>
            <w:r>
              <w:rPr>
                <w:noProof/>
              </w:rPr>
              <w:instrText xml:space="preserve"> PAGEREF _Toc224063206 \h </w:instrText>
            </w:r>
            <w:r>
              <w:rPr>
                <w:noProof/>
              </w:rPr>
            </w:r>
            <w:r>
              <w:rPr>
                <w:noProof/>
              </w:rPr>
              <w:fldChar w:fldCharType="separate"/>
            </w:r>
            <w:r>
              <w:rPr>
                <w:noProof/>
              </w:rPr>
              <w:t>13</w:t>
            </w:r>
            <w:r>
              <w:rPr>
                <w:noProof/>
              </w:rPr>
              <w:fldChar w:fldCharType="end"/>
            </w:r>
          </w:hyperlink>
        </w:p>
        <w:p w14:paraId="3A5AC3C4" w14:textId="77777777" w:rsidR="00433EB7" w:rsidRDefault="00433EB7">
          <w:pPr>
            <w:pStyle w:val="TOC3"/>
            <w:tabs>
              <w:tab w:val="right" w:leader="dot" w:pos="9350"/>
            </w:tabs>
            <w:rPr>
              <w:noProof/>
            </w:rPr>
          </w:pPr>
          <w:hyperlink w:anchor="_Toc224063207" w:history="1">
            <w:r w:rsidRPr="003B56D9">
              <w:rPr>
                <w:rStyle w:val="Hyperlink"/>
                <w:noProof/>
              </w:rPr>
              <w:t>4.3.1  Resale Adoption Drivers</w:t>
            </w:r>
            <w:r>
              <w:rPr>
                <w:noProof/>
              </w:rPr>
              <w:tab/>
            </w:r>
            <w:r>
              <w:rPr>
                <w:noProof/>
              </w:rPr>
              <w:fldChar w:fldCharType="begin"/>
            </w:r>
            <w:r>
              <w:rPr>
                <w:noProof/>
              </w:rPr>
              <w:instrText xml:space="preserve"> PAGEREF _Toc224063207 \h </w:instrText>
            </w:r>
            <w:r>
              <w:rPr>
                <w:noProof/>
              </w:rPr>
            </w:r>
            <w:r>
              <w:rPr>
                <w:noProof/>
              </w:rPr>
              <w:fldChar w:fldCharType="separate"/>
            </w:r>
            <w:r>
              <w:rPr>
                <w:noProof/>
              </w:rPr>
              <w:t>13</w:t>
            </w:r>
            <w:r>
              <w:rPr>
                <w:noProof/>
              </w:rPr>
              <w:fldChar w:fldCharType="end"/>
            </w:r>
          </w:hyperlink>
        </w:p>
        <w:p w14:paraId="471505DA" w14:textId="77777777" w:rsidR="00433EB7" w:rsidRDefault="00433EB7">
          <w:pPr>
            <w:pStyle w:val="TOC3"/>
            <w:tabs>
              <w:tab w:val="right" w:leader="dot" w:pos="9350"/>
            </w:tabs>
            <w:rPr>
              <w:noProof/>
            </w:rPr>
          </w:pPr>
          <w:hyperlink w:anchor="_Toc224063208" w:history="1">
            <w:r w:rsidRPr="003B56D9">
              <w:rPr>
                <w:rStyle w:val="Hyperlink"/>
                <w:noProof/>
              </w:rPr>
              <w:t>4.3.2  Sustainability and Incentive Context</w:t>
            </w:r>
            <w:r>
              <w:rPr>
                <w:noProof/>
              </w:rPr>
              <w:tab/>
            </w:r>
            <w:r>
              <w:rPr>
                <w:noProof/>
              </w:rPr>
              <w:fldChar w:fldCharType="begin"/>
            </w:r>
            <w:r>
              <w:rPr>
                <w:noProof/>
              </w:rPr>
              <w:instrText xml:space="preserve"> PAGEREF _Toc224063208 \h </w:instrText>
            </w:r>
            <w:r>
              <w:rPr>
                <w:noProof/>
              </w:rPr>
            </w:r>
            <w:r>
              <w:rPr>
                <w:noProof/>
              </w:rPr>
              <w:fldChar w:fldCharType="separate"/>
            </w:r>
            <w:r>
              <w:rPr>
                <w:noProof/>
              </w:rPr>
              <w:t>14</w:t>
            </w:r>
            <w:r>
              <w:rPr>
                <w:noProof/>
              </w:rPr>
              <w:fldChar w:fldCharType="end"/>
            </w:r>
          </w:hyperlink>
        </w:p>
        <w:p w14:paraId="0C8E5942" w14:textId="77777777" w:rsidR="00433EB7" w:rsidRDefault="00433EB7">
          <w:pPr>
            <w:pStyle w:val="TOC2"/>
            <w:tabs>
              <w:tab w:val="right" w:leader="dot" w:pos="9350"/>
            </w:tabs>
            <w:rPr>
              <w:noProof/>
            </w:rPr>
          </w:pPr>
          <w:hyperlink w:anchor="_Toc224063209" w:history="1">
            <w:r w:rsidRPr="003B56D9">
              <w:rPr>
                <w:rStyle w:val="Hyperlink"/>
                <w:noProof/>
              </w:rPr>
              <w:t>4.4  Marketing Discovery Channels</w:t>
            </w:r>
            <w:r>
              <w:rPr>
                <w:noProof/>
              </w:rPr>
              <w:tab/>
            </w:r>
            <w:r>
              <w:rPr>
                <w:noProof/>
              </w:rPr>
              <w:fldChar w:fldCharType="begin"/>
            </w:r>
            <w:r>
              <w:rPr>
                <w:noProof/>
              </w:rPr>
              <w:instrText xml:space="preserve"> PAGEREF _Toc224063209 \h </w:instrText>
            </w:r>
            <w:r>
              <w:rPr>
                <w:noProof/>
              </w:rPr>
            </w:r>
            <w:r>
              <w:rPr>
                <w:noProof/>
              </w:rPr>
              <w:fldChar w:fldCharType="separate"/>
            </w:r>
            <w:r>
              <w:rPr>
                <w:noProof/>
              </w:rPr>
              <w:t>14</w:t>
            </w:r>
            <w:r>
              <w:rPr>
                <w:noProof/>
              </w:rPr>
              <w:fldChar w:fldCharType="end"/>
            </w:r>
          </w:hyperlink>
        </w:p>
        <w:p w14:paraId="4C030361" w14:textId="77777777" w:rsidR="00433EB7" w:rsidRDefault="00433EB7">
          <w:pPr>
            <w:pStyle w:val="TOC1"/>
            <w:tabs>
              <w:tab w:val="right" w:leader="dot" w:pos="9350"/>
            </w:tabs>
            <w:rPr>
              <w:noProof/>
            </w:rPr>
          </w:pPr>
          <w:hyperlink w:anchor="_Toc224063210" w:history="1">
            <w:r w:rsidRPr="003B56D9">
              <w:rPr>
                <w:rStyle w:val="Hyperlink"/>
                <w:noProof/>
              </w:rPr>
              <w:t>5. Strategic Recommendations</w:t>
            </w:r>
            <w:r>
              <w:rPr>
                <w:noProof/>
              </w:rPr>
              <w:tab/>
            </w:r>
            <w:r>
              <w:rPr>
                <w:noProof/>
              </w:rPr>
              <w:fldChar w:fldCharType="begin"/>
            </w:r>
            <w:r>
              <w:rPr>
                <w:noProof/>
              </w:rPr>
              <w:instrText xml:space="preserve"> PAGEREF _Toc224063210 \h </w:instrText>
            </w:r>
            <w:r>
              <w:rPr>
                <w:noProof/>
              </w:rPr>
            </w:r>
            <w:r>
              <w:rPr>
                <w:noProof/>
              </w:rPr>
              <w:fldChar w:fldCharType="separate"/>
            </w:r>
            <w:r>
              <w:rPr>
                <w:noProof/>
              </w:rPr>
              <w:t>16</w:t>
            </w:r>
            <w:r>
              <w:rPr>
                <w:noProof/>
              </w:rPr>
              <w:fldChar w:fldCharType="end"/>
            </w:r>
          </w:hyperlink>
        </w:p>
        <w:p w14:paraId="2AA5883E" w14:textId="77777777" w:rsidR="00433EB7" w:rsidRDefault="00433EB7">
          <w:pPr>
            <w:pStyle w:val="TOC2"/>
            <w:tabs>
              <w:tab w:val="right" w:leader="dot" w:pos="9350"/>
            </w:tabs>
            <w:rPr>
              <w:noProof/>
            </w:rPr>
          </w:pPr>
          <w:hyperlink w:anchor="_Toc224063211" w:history="1">
            <w:r w:rsidRPr="003B56D9">
              <w:rPr>
                <w:rStyle w:val="Hyperlink"/>
                <w:noProof/>
              </w:rPr>
              <w:t>5.1  Priority One: Address the Loyalty Gap Before Extending the Brand</w:t>
            </w:r>
            <w:r>
              <w:rPr>
                <w:noProof/>
              </w:rPr>
              <w:tab/>
            </w:r>
            <w:r>
              <w:rPr>
                <w:noProof/>
              </w:rPr>
              <w:fldChar w:fldCharType="begin"/>
            </w:r>
            <w:r>
              <w:rPr>
                <w:noProof/>
              </w:rPr>
              <w:instrText xml:space="preserve"> PAGEREF _Toc224063211 \h </w:instrText>
            </w:r>
            <w:r>
              <w:rPr>
                <w:noProof/>
              </w:rPr>
            </w:r>
            <w:r>
              <w:rPr>
                <w:noProof/>
              </w:rPr>
              <w:fldChar w:fldCharType="separate"/>
            </w:r>
            <w:r>
              <w:rPr>
                <w:noProof/>
              </w:rPr>
              <w:t>16</w:t>
            </w:r>
            <w:r>
              <w:rPr>
                <w:noProof/>
              </w:rPr>
              <w:fldChar w:fldCharType="end"/>
            </w:r>
          </w:hyperlink>
        </w:p>
        <w:p w14:paraId="2B686A7F" w14:textId="77777777" w:rsidR="00433EB7" w:rsidRDefault="00433EB7">
          <w:pPr>
            <w:pStyle w:val="TOC2"/>
            <w:tabs>
              <w:tab w:val="right" w:leader="dot" w:pos="9350"/>
            </w:tabs>
            <w:rPr>
              <w:noProof/>
            </w:rPr>
          </w:pPr>
          <w:hyperlink w:anchor="_Toc224063212" w:history="1">
            <w:r w:rsidRPr="003B56D9">
              <w:rPr>
                <w:rStyle w:val="Hyperlink"/>
                <w:noProof/>
              </w:rPr>
              <w:t>5.2  Priority Two: Selective Brand Extension with Trust Framing</w:t>
            </w:r>
            <w:r>
              <w:rPr>
                <w:noProof/>
              </w:rPr>
              <w:tab/>
            </w:r>
            <w:r>
              <w:rPr>
                <w:noProof/>
              </w:rPr>
              <w:fldChar w:fldCharType="begin"/>
            </w:r>
            <w:r>
              <w:rPr>
                <w:noProof/>
              </w:rPr>
              <w:instrText xml:space="preserve"> PAGEREF _Toc224063212 \h </w:instrText>
            </w:r>
            <w:r>
              <w:rPr>
                <w:noProof/>
              </w:rPr>
            </w:r>
            <w:r>
              <w:rPr>
                <w:noProof/>
              </w:rPr>
              <w:fldChar w:fldCharType="separate"/>
            </w:r>
            <w:r>
              <w:rPr>
                <w:noProof/>
              </w:rPr>
              <w:t>16</w:t>
            </w:r>
            <w:r>
              <w:rPr>
                <w:noProof/>
              </w:rPr>
              <w:fldChar w:fldCharType="end"/>
            </w:r>
          </w:hyperlink>
        </w:p>
        <w:p w14:paraId="5FCA57E9" w14:textId="77777777" w:rsidR="00433EB7" w:rsidRDefault="00433EB7">
          <w:pPr>
            <w:pStyle w:val="TOC2"/>
            <w:tabs>
              <w:tab w:val="right" w:leader="dot" w:pos="9350"/>
            </w:tabs>
            <w:rPr>
              <w:noProof/>
            </w:rPr>
          </w:pPr>
          <w:hyperlink w:anchor="_Toc224063213" w:history="1">
            <w:r w:rsidRPr="003B56D9">
              <w:rPr>
                <w:rStyle w:val="Hyperlink"/>
                <w:noProof/>
              </w:rPr>
              <w:t>5.3  Priority Three: Pilot the Resale Program with a Trust-First Design</w:t>
            </w:r>
            <w:r>
              <w:rPr>
                <w:noProof/>
              </w:rPr>
              <w:tab/>
            </w:r>
            <w:r>
              <w:rPr>
                <w:noProof/>
              </w:rPr>
              <w:fldChar w:fldCharType="begin"/>
            </w:r>
            <w:r>
              <w:rPr>
                <w:noProof/>
              </w:rPr>
              <w:instrText xml:space="preserve"> PAGEREF _Toc224063213 \h </w:instrText>
            </w:r>
            <w:r>
              <w:rPr>
                <w:noProof/>
              </w:rPr>
            </w:r>
            <w:r>
              <w:rPr>
                <w:noProof/>
              </w:rPr>
              <w:fldChar w:fldCharType="separate"/>
            </w:r>
            <w:r>
              <w:rPr>
                <w:noProof/>
              </w:rPr>
              <w:t>17</w:t>
            </w:r>
            <w:r>
              <w:rPr>
                <w:noProof/>
              </w:rPr>
              <w:fldChar w:fldCharType="end"/>
            </w:r>
          </w:hyperlink>
        </w:p>
        <w:p w14:paraId="709B7450" w14:textId="77777777" w:rsidR="00433EB7" w:rsidRDefault="00433EB7">
          <w:pPr>
            <w:pStyle w:val="TOC2"/>
            <w:tabs>
              <w:tab w:val="right" w:leader="dot" w:pos="9350"/>
            </w:tabs>
            <w:rPr>
              <w:noProof/>
            </w:rPr>
          </w:pPr>
          <w:hyperlink w:anchor="_Toc224063214" w:history="1">
            <w:r w:rsidRPr="003B56D9">
              <w:rPr>
                <w:rStyle w:val="Hyperlink"/>
                <w:noProof/>
              </w:rPr>
              <w:t>5.4  Priority Four: Invest in Social Media and Influencer Marketing</w:t>
            </w:r>
            <w:r>
              <w:rPr>
                <w:noProof/>
              </w:rPr>
              <w:tab/>
            </w:r>
            <w:r>
              <w:rPr>
                <w:noProof/>
              </w:rPr>
              <w:fldChar w:fldCharType="begin"/>
            </w:r>
            <w:r>
              <w:rPr>
                <w:noProof/>
              </w:rPr>
              <w:instrText xml:space="preserve"> PAGEREF _Toc224063214 \h </w:instrText>
            </w:r>
            <w:r>
              <w:rPr>
                <w:noProof/>
              </w:rPr>
            </w:r>
            <w:r>
              <w:rPr>
                <w:noProof/>
              </w:rPr>
              <w:fldChar w:fldCharType="separate"/>
            </w:r>
            <w:r>
              <w:rPr>
                <w:noProof/>
              </w:rPr>
              <w:t>17</w:t>
            </w:r>
            <w:r>
              <w:rPr>
                <w:noProof/>
              </w:rPr>
              <w:fldChar w:fldCharType="end"/>
            </w:r>
          </w:hyperlink>
        </w:p>
        <w:p w14:paraId="16CA05C5" w14:textId="77777777" w:rsidR="00433EB7" w:rsidRDefault="00433EB7">
          <w:pPr>
            <w:pStyle w:val="TOC1"/>
            <w:tabs>
              <w:tab w:val="right" w:leader="dot" w:pos="9350"/>
            </w:tabs>
            <w:rPr>
              <w:noProof/>
            </w:rPr>
          </w:pPr>
          <w:hyperlink w:anchor="_Toc224063215" w:history="1">
            <w:r w:rsidRPr="003B56D9">
              <w:rPr>
                <w:rStyle w:val="Hyperlink"/>
                <w:noProof/>
              </w:rPr>
              <w:t>6. Works Cited</w:t>
            </w:r>
            <w:r>
              <w:rPr>
                <w:noProof/>
              </w:rPr>
              <w:tab/>
            </w:r>
            <w:r>
              <w:rPr>
                <w:noProof/>
              </w:rPr>
              <w:fldChar w:fldCharType="begin"/>
            </w:r>
            <w:r>
              <w:rPr>
                <w:noProof/>
              </w:rPr>
              <w:instrText xml:space="preserve"> PAGEREF _Toc224063215 \h </w:instrText>
            </w:r>
            <w:r>
              <w:rPr>
                <w:noProof/>
              </w:rPr>
            </w:r>
            <w:r>
              <w:rPr>
                <w:noProof/>
              </w:rPr>
              <w:fldChar w:fldCharType="separate"/>
            </w:r>
            <w:r>
              <w:rPr>
                <w:noProof/>
              </w:rPr>
              <w:t>18</w:t>
            </w:r>
            <w:r>
              <w:rPr>
                <w:noProof/>
              </w:rPr>
              <w:fldChar w:fldCharType="end"/>
            </w:r>
          </w:hyperlink>
        </w:p>
        <w:p w14:paraId="5F4C0ED6" w14:textId="77777777" w:rsidR="00433EB7" w:rsidRDefault="00433EB7">
          <w:pPr>
            <w:pStyle w:val="TOC1"/>
            <w:tabs>
              <w:tab w:val="right" w:leader="dot" w:pos="9350"/>
            </w:tabs>
            <w:rPr>
              <w:noProof/>
            </w:rPr>
          </w:pPr>
          <w:hyperlink w:anchor="_Toc224063216" w:history="1">
            <w:r w:rsidRPr="003B56D9">
              <w:rPr>
                <w:rStyle w:val="Hyperlink"/>
                <w:noProof/>
              </w:rPr>
              <w:t>7. Appendices</w:t>
            </w:r>
            <w:r>
              <w:rPr>
                <w:noProof/>
              </w:rPr>
              <w:tab/>
            </w:r>
            <w:r>
              <w:rPr>
                <w:noProof/>
              </w:rPr>
              <w:fldChar w:fldCharType="begin"/>
            </w:r>
            <w:r>
              <w:rPr>
                <w:noProof/>
              </w:rPr>
              <w:instrText xml:space="preserve"> PAGEREF _Toc224063216 \h </w:instrText>
            </w:r>
            <w:r>
              <w:rPr>
                <w:noProof/>
              </w:rPr>
            </w:r>
            <w:r>
              <w:rPr>
                <w:noProof/>
              </w:rPr>
              <w:fldChar w:fldCharType="separate"/>
            </w:r>
            <w:r>
              <w:rPr>
                <w:noProof/>
              </w:rPr>
              <w:t>19</w:t>
            </w:r>
            <w:r>
              <w:rPr>
                <w:noProof/>
              </w:rPr>
              <w:fldChar w:fldCharType="end"/>
            </w:r>
          </w:hyperlink>
        </w:p>
        <w:p w14:paraId="03E21165" w14:textId="77777777" w:rsidR="00433EB7" w:rsidRDefault="00433EB7">
          <w:pPr>
            <w:pStyle w:val="TOC2"/>
            <w:tabs>
              <w:tab w:val="right" w:leader="dot" w:pos="9350"/>
            </w:tabs>
            <w:rPr>
              <w:noProof/>
            </w:rPr>
          </w:pPr>
          <w:hyperlink w:anchor="_Toc224063217" w:history="1">
            <w:r w:rsidRPr="003B56D9">
              <w:rPr>
                <w:rStyle w:val="Hyperlink"/>
                <w:noProof/>
              </w:rPr>
              <w:t>Appendix A: Complete Descriptive Statistics</w:t>
            </w:r>
            <w:r>
              <w:rPr>
                <w:noProof/>
              </w:rPr>
              <w:tab/>
            </w:r>
            <w:r>
              <w:rPr>
                <w:noProof/>
              </w:rPr>
              <w:fldChar w:fldCharType="begin"/>
            </w:r>
            <w:r>
              <w:rPr>
                <w:noProof/>
              </w:rPr>
              <w:instrText xml:space="preserve"> PAGEREF _Toc224063217 \h </w:instrText>
            </w:r>
            <w:r>
              <w:rPr>
                <w:noProof/>
              </w:rPr>
            </w:r>
            <w:r>
              <w:rPr>
                <w:noProof/>
              </w:rPr>
              <w:fldChar w:fldCharType="separate"/>
            </w:r>
            <w:r>
              <w:rPr>
                <w:noProof/>
              </w:rPr>
              <w:t>19</w:t>
            </w:r>
            <w:r>
              <w:rPr>
                <w:noProof/>
              </w:rPr>
              <w:fldChar w:fldCharType="end"/>
            </w:r>
          </w:hyperlink>
        </w:p>
        <w:p w14:paraId="12C20784" w14:textId="77777777" w:rsidR="00433EB7" w:rsidRDefault="00433EB7">
          <w:pPr>
            <w:pStyle w:val="TOC2"/>
            <w:tabs>
              <w:tab w:val="right" w:leader="dot" w:pos="9350"/>
            </w:tabs>
            <w:rPr>
              <w:noProof/>
            </w:rPr>
          </w:pPr>
          <w:hyperlink w:anchor="_Toc224063218" w:history="1">
            <w:r w:rsidRPr="003B56D9">
              <w:rPr>
                <w:rStyle w:val="Hyperlink"/>
                <w:noProof/>
              </w:rPr>
              <w:t>Appendix B: Data Collection and Cleaning Notes</w:t>
            </w:r>
            <w:r>
              <w:rPr>
                <w:noProof/>
              </w:rPr>
              <w:tab/>
            </w:r>
            <w:r>
              <w:rPr>
                <w:noProof/>
              </w:rPr>
              <w:fldChar w:fldCharType="begin"/>
            </w:r>
            <w:r>
              <w:rPr>
                <w:noProof/>
              </w:rPr>
              <w:instrText xml:space="preserve"> PAGEREF _Toc224063218 \h </w:instrText>
            </w:r>
            <w:r>
              <w:rPr>
                <w:noProof/>
              </w:rPr>
            </w:r>
            <w:r>
              <w:rPr>
                <w:noProof/>
              </w:rPr>
              <w:fldChar w:fldCharType="separate"/>
            </w:r>
            <w:r>
              <w:rPr>
                <w:noProof/>
              </w:rPr>
              <w:t>20</w:t>
            </w:r>
            <w:r>
              <w:rPr>
                <w:noProof/>
              </w:rPr>
              <w:fldChar w:fldCharType="end"/>
            </w:r>
          </w:hyperlink>
        </w:p>
        <w:p w14:paraId="38A712CB" w14:textId="77777777" w:rsidR="00433EB7" w:rsidRDefault="00433EB7">
          <w:pPr>
            <w:pStyle w:val="TOC2"/>
            <w:tabs>
              <w:tab w:val="right" w:leader="dot" w:pos="9350"/>
            </w:tabs>
            <w:rPr>
              <w:noProof/>
            </w:rPr>
          </w:pPr>
          <w:hyperlink w:anchor="_Toc224063219" w:history="1">
            <w:r w:rsidRPr="003B56D9">
              <w:rPr>
                <w:rStyle w:val="Hyperlink"/>
                <w:noProof/>
              </w:rPr>
              <w:t>Appendix C: Survey Instrument Question Map</w:t>
            </w:r>
            <w:r>
              <w:rPr>
                <w:noProof/>
              </w:rPr>
              <w:tab/>
            </w:r>
            <w:r>
              <w:rPr>
                <w:noProof/>
              </w:rPr>
              <w:fldChar w:fldCharType="begin"/>
            </w:r>
            <w:r>
              <w:rPr>
                <w:noProof/>
              </w:rPr>
              <w:instrText xml:space="preserve"> PAGEREF _Toc224063219 \h </w:instrText>
            </w:r>
            <w:r>
              <w:rPr>
                <w:noProof/>
              </w:rPr>
            </w:r>
            <w:r>
              <w:rPr>
                <w:noProof/>
              </w:rPr>
              <w:fldChar w:fldCharType="separate"/>
            </w:r>
            <w:r>
              <w:rPr>
                <w:noProof/>
              </w:rPr>
              <w:t>20</w:t>
            </w:r>
            <w:r>
              <w:rPr>
                <w:noProof/>
              </w:rPr>
              <w:fldChar w:fldCharType="end"/>
            </w:r>
          </w:hyperlink>
        </w:p>
        <w:p w14:paraId="7C88C64A" w14:textId="77777777" w:rsidR="001D6D56" w:rsidRDefault="00000000">
          <w:r>
            <w:fldChar w:fldCharType="end"/>
          </w:r>
        </w:p>
      </w:sdtContent>
    </w:sdt>
    <w:p w14:paraId="262C0F34" w14:textId="77777777" w:rsidR="001D6D56" w:rsidRDefault="00000000">
      <w:r>
        <w:br w:type="page"/>
      </w:r>
    </w:p>
    <w:p w14:paraId="034FFD36" w14:textId="77777777" w:rsidR="001D6D56" w:rsidRDefault="00000000">
      <w:pPr>
        <w:pStyle w:val="Heading1"/>
        <w:pBdr>
          <w:bottom w:val="single" w:sz="6" w:space="4" w:color="2E75B6"/>
        </w:pBdr>
      </w:pPr>
      <w:bookmarkStart w:id="1" w:name="_Toc224063182"/>
      <w:r>
        <w:lastRenderedPageBreak/>
        <w:t>1. Executive Summary</w:t>
      </w:r>
      <w:bookmarkEnd w:id="1"/>
    </w:p>
    <w:p w14:paraId="6F62D067" w14:textId="2167EC06" w:rsidR="001D6D56" w:rsidRDefault="00000000" w:rsidP="00433EB7">
      <w:pPr>
        <w:spacing w:before="80" w:after="80" w:line="320" w:lineRule="auto"/>
      </w:pPr>
      <w:r>
        <w:rPr>
          <w:color w:val="595959"/>
        </w:rPr>
        <w:t xml:space="preserve">This report presents the findings of a primary market research study commissioned to evaluate consumer perceptions of </w:t>
      </w:r>
      <w:proofErr w:type="spellStart"/>
      <w:r>
        <w:rPr>
          <w:color w:val="595959"/>
        </w:rPr>
        <w:t>AthleticCo</w:t>
      </w:r>
      <w:proofErr w:type="spellEnd"/>
      <w:r>
        <w:rPr>
          <w:color w:val="595959"/>
        </w:rPr>
        <w:t>., a premium activewear brand, across four strategic dimensions: brand perception and trust, brand extension viability into menswear and footwear, adoption potential for a resale and pre-owned program, and demographic segmentation. Data were collected via an online Qualtrics survey administered to 97 qualified respondents and analyzed using IBM SPSS Statistics and Microsoft Excel.</w:t>
      </w:r>
    </w:p>
    <w:p w14:paraId="3CE1F97A" w14:textId="7D536A26" w:rsidR="001D6D56" w:rsidRDefault="00000000">
      <w:pPr>
        <w:pStyle w:val="Heading2"/>
      </w:pPr>
      <w:bookmarkStart w:id="2" w:name="_Toc224063183"/>
      <w:r>
        <w:t>Key Findings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80"/>
        <w:gridCol w:w="3280"/>
      </w:tblGrid>
      <w:tr w:rsidR="001D6D56" w14:paraId="51D64C87"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2C931D" w14:textId="77777777" w:rsidR="001D6D56" w:rsidRDefault="00000000">
            <w:pPr>
              <w:jc w:val="center"/>
            </w:pPr>
            <w:r>
              <w:rPr>
                <w:b/>
                <w:bCs/>
                <w:color w:val="FFFFFF"/>
                <w:sz w:val="20"/>
                <w:szCs w:val="20"/>
              </w:rPr>
              <w:t>Metric</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14988C" w14:textId="77777777" w:rsidR="001D6D56" w:rsidRDefault="00000000">
            <w:pPr>
              <w:jc w:val="center"/>
            </w:pPr>
            <w:r>
              <w:rPr>
                <w:b/>
                <w:bCs/>
                <w:color w:val="FFFFFF"/>
                <w:sz w:val="20"/>
                <w:szCs w:val="20"/>
              </w:rPr>
              <w:t>Finding</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2D2AF9" w14:textId="77777777" w:rsidR="001D6D56" w:rsidRDefault="00000000">
            <w:pPr>
              <w:jc w:val="center"/>
            </w:pPr>
            <w:r>
              <w:rPr>
                <w:b/>
                <w:bCs/>
                <w:color w:val="FFFFFF"/>
                <w:sz w:val="20"/>
                <w:szCs w:val="20"/>
              </w:rPr>
              <w:t>Implication</w:t>
            </w:r>
          </w:p>
        </w:tc>
      </w:tr>
      <w:tr w:rsidR="001D6D56" w14:paraId="0B10984B" w14:textId="77777777">
        <w:tc>
          <w:tcPr>
            <w:tcW w:w="3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542A81E" w14:textId="77777777" w:rsidR="001D6D56" w:rsidRDefault="00000000">
            <w:r>
              <w:rPr>
                <w:color w:val="595959"/>
                <w:sz w:val="20"/>
                <w:szCs w:val="20"/>
              </w:rPr>
              <w:t>Overall Brand Trust</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9384EE8" w14:textId="77777777" w:rsidR="001D6D56" w:rsidRDefault="00000000">
            <w:r>
              <w:rPr>
                <w:color w:val="595959"/>
                <w:sz w:val="20"/>
                <w:szCs w:val="20"/>
              </w:rPr>
              <w:t>M = 3.61 / 5.00</w:t>
            </w:r>
          </w:p>
        </w:tc>
        <w:tc>
          <w:tcPr>
            <w:tcW w:w="3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037E31C" w14:textId="77777777" w:rsidR="001D6D56" w:rsidRDefault="00000000">
            <w:r>
              <w:rPr>
                <w:color w:val="375623"/>
                <w:sz w:val="20"/>
                <w:szCs w:val="20"/>
              </w:rPr>
              <w:t>Moderate-high trust; room to grow</w:t>
            </w:r>
          </w:p>
        </w:tc>
      </w:tr>
      <w:tr w:rsidR="001D6D56" w14:paraId="51D465F1" w14:textId="77777777">
        <w:tc>
          <w:tcPr>
            <w:tcW w:w="3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6AF3709" w14:textId="77777777" w:rsidR="001D6D56" w:rsidRDefault="00000000">
            <w:r>
              <w:rPr>
                <w:color w:val="595959"/>
                <w:sz w:val="20"/>
                <w:szCs w:val="20"/>
              </w:rPr>
              <w:t>Brand Satisfaction</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ADF1A2D" w14:textId="77777777" w:rsidR="001D6D56" w:rsidRDefault="00000000">
            <w:r>
              <w:rPr>
                <w:color w:val="595959"/>
                <w:sz w:val="20"/>
                <w:szCs w:val="20"/>
              </w:rPr>
              <w:t>M = 7.04 / 10.00</w:t>
            </w:r>
          </w:p>
        </w:tc>
        <w:tc>
          <w:tcPr>
            <w:tcW w:w="3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BFC1C3F" w14:textId="77777777" w:rsidR="001D6D56" w:rsidRDefault="00000000">
            <w:r>
              <w:rPr>
                <w:color w:val="375623"/>
                <w:sz w:val="20"/>
                <w:szCs w:val="20"/>
              </w:rPr>
              <w:t>Positive satisfaction baseline</w:t>
            </w:r>
          </w:p>
        </w:tc>
      </w:tr>
      <w:tr w:rsidR="001D6D56" w14:paraId="42119FE5" w14:textId="77777777">
        <w:tc>
          <w:tcPr>
            <w:tcW w:w="3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C57AC36" w14:textId="77777777" w:rsidR="001D6D56" w:rsidRDefault="00000000">
            <w:r>
              <w:rPr>
                <w:color w:val="595959"/>
                <w:sz w:val="20"/>
                <w:szCs w:val="20"/>
              </w:rPr>
              <w:t>NPS Score</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A766F68" w14:textId="77777777" w:rsidR="001D6D56" w:rsidRDefault="00000000">
            <w:r>
              <w:rPr>
                <w:color w:val="595959"/>
                <w:sz w:val="20"/>
                <w:szCs w:val="20"/>
              </w:rPr>
              <w:t>-16.7</w:t>
            </w:r>
          </w:p>
        </w:tc>
        <w:tc>
          <w:tcPr>
            <w:tcW w:w="3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C9CAFD1" w14:textId="77777777" w:rsidR="001D6D56" w:rsidRDefault="00000000">
            <w:r>
              <w:rPr>
                <w:color w:val="7B2D00"/>
                <w:sz w:val="20"/>
                <w:szCs w:val="20"/>
              </w:rPr>
              <w:t>Net detractor position; loyalty gap</w:t>
            </w:r>
          </w:p>
        </w:tc>
      </w:tr>
      <w:tr w:rsidR="001D6D56" w14:paraId="24374CB0" w14:textId="77777777">
        <w:tc>
          <w:tcPr>
            <w:tcW w:w="3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92FEC28" w14:textId="77777777" w:rsidR="001D6D56" w:rsidRDefault="00000000">
            <w:r>
              <w:rPr>
                <w:color w:val="595959"/>
                <w:sz w:val="20"/>
                <w:szCs w:val="20"/>
              </w:rPr>
              <w:t>Primary Brand Category</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E839DCF" w14:textId="77777777" w:rsidR="001D6D56" w:rsidRDefault="00000000">
            <w:r>
              <w:rPr>
                <w:color w:val="595959"/>
                <w:sz w:val="20"/>
                <w:szCs w:val="20"/>
              </w:rPr>
              <w:t>Women's Apparel (77.3%)</w:t>
            </w:r>
          </w:p>
        </w:tc>
        <w:tc>
          <w:tcPr>
            <w:tcW w:w="3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A4A01E4" w14:textId="77777777" w:rsidR="001D6D56" w:rsidRDefault="00000000">
            <w:r>
              <w:rPr>
                <w:color w:val="595959"/>
                <w:sz w:val="20"/>
                <w:szCs w:val="20"/>
              </w:rPr>
              <w:t>Strong women's identity; extension risk for men's</w:t>
            </w:r>
          </w:p>
        </w:tc>
      </w:tr>
      <w:tr w:rsidR="001D6D56" w14:paraId="4CCE28DB" w14:textId="77777777">
        <w:tc>
          <w:tcPr>
            <w:tcW w:w="3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885D300" w14:textId="77777777" w:rsidR="001D6D56" w:rsidRDefault="00000000">
            <w:r>
              <w:rPr>
                <w:color w:val="595959"/>
                <w:sz w:val="20"/>
                <w:szCs w:val="20"/>
              </w:rPr>
              <w:t>Menswear Purchase Intent</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0FCA9C0" w14:textId="77777777" w:rsidR="001D6D56" w:rsidRDefault="00000000">
            <w:r>
              <w:rPr>
                <w:color w:val="595959"/>
                <w:sz w:val="20"/>
                <w:szCs w:val="20"/>
              </w:rPr>
              <w:t>M = 2.94 / 5.00</w:t>
            </w:r>
          </w:p>
        </w:tc>
        <w:tc>
          <w:tcPr>
            <w:tcW w:w="3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09033E" w14:textId="77777777" w:rsidR="001D6D56" w:rsidRDefault="00000000">
            <w:r>
              <w:rPr>
                <w:color w:val="7F6000"/>
                <w:sz w:val="20"/>
                <w:szCs w:val="20"/>
              </w:rPr>
              <w:t>Below midpoint; cautious consumer</w:t>
            </w:r>
          </w:p>
        </w:tc>
      </w:tr>
      <w:tr w:rsidR="001D6D56" w14:paraId="3B85647B" w14:textId="77777777">
        <w:tc>
          <w:tcPr>
            <w:tcW w:w="3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C023067" w14:textId="77777777" w:rsidR="001D6D56" w:rsidRDefault="00000000">
            <w:r>
              <w:rPr>
                <w:color w:val="595959"/>
                <w:sz w:val="20"/>
                <w:szCs w:val="20"/>
              </w:rPr>
              <w:t>Footwear Purchase Intent</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B07A6E7" w14:textId="77777777" w:rsidR="001D6D56" w:rsidRDefault="00000000">
            <w:r>
              <w:rPr>
                <w:color w:val="595959"/>
                <w:sz w:val="20"/>
                <w:szCs w:val="20"/>
              </w:rPr>
              <w:t>M = 2.78 / 5.00</w:t>
            </w:r>
          </w:p>
        </w:tc>
        <w:tc>
          <w:tcPr>
            <w:tcW w:w="3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F9AAA56" w14:textId="77777777" w:rsidR="001D6D56" w:rsidRDefault="00000000">
            <w:r>
              <w:rPr>
                <w:color w:val="7B2D00"/>
                <w:sz w:val="20"/>
                <w:szCs w:val="20"/>
              </w:rPr>
              <w:t xml:space="preserve">Lowest intent </w:t>
            </w:r>
            <w:proofErr w:type="gramStart"/>
            <w:r>
              <w:rPr>
                <w:color w:val="7B2D00"/>
                <w:sz w:val="20"/>
                <w:szCs w:val="20"/>
              </w:rPr>
              <w:t>score;</w:t>
            </w:r>
            <w:proofErr w:type="gramEnd"/>
            <w:r>
              <w:rPr>
                <w:color w:val="7B2D00"/>
                <w:sz w:val="20"/>
                <w:szCs w:val="20"/>
              </w:rPr>
              <w:t xml:space="preserve"> skepticism remains</w:t>
            </w:r>
          </w:p>
        </w:tc>
      </w:tr>
      <w:tr w:rsidR="001D6D56" w14:paraId="2287D9ED" w14:textId="77777777">
        <w:tc>
          <w:tcPr>
            <w:tcW w:w="3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76CA837" w14:textId="77777777" w:rsidR="001D6D56" w:rsidRDefault="00000000">
            <w:r>
              <w:rPr>
                <w:color w:val="595959"/>
                <w:sz w:val="20"/>
                <w:szCs w:val="20"/>
              </w:rPr>
              <w:t>Resale Purchase Intent</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E7DFE2D" w14:textId="77777777" w:rsidR="001D6D56" w:rsidRDefault="00000000">
            <w:r>
              <w:rPr>
                <w:color w:val="595959"/>
                <w:sz w:val="20"/>
                <w:szCs w:val="20"/>
              </w:rPr>
              <w:t>M = 3.13 / 5.00</w:t>
            </w:r>
          </w:p>
        </w:tc>
        <w:tc>
          <w:tcPr>
            <w:tcW w:w="3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28CE707" w14:textId="77777777" w:rsidR="001D6D56" w:rsidRDefault="00000000">
            <w:r>
              <w:rPr>
                <w:color w:val="7F6000"/>
                <w:sz w:val="20"/>
                <w:szCs w:val="20"/>
              </w:rPr>
              <w:t>Marginally above midpoint; conditional interest</w:t>
            </w:r>
          </w:p>
        </w:tc>
      </w:tr>
      <w:tr w:rsidR="001D6D56" w14:paraId="7AA0E60C" w14:textId="77777777">
        <w:tc>
          <w:tcPr>
            <w:tcW w:w="3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0C01F9B" w14:textId="77777777" w:rsidR="001D6D56" w:rsidRDefault="00000000">
            <w:r>
              <w:rPr>
                <w:color w:val="595959"/>
                <w:sz w:val="20"/>
                <w:szCs w:val="20"/>
              </w:rPr>
              <w:t>Top Resale Driver</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5895439" w14:textId="77777777" w:rsidR="001D6D56" w:rsidRDefault="00000000">
            <w:r>
              <w:rPr>
                <w:color w:val="595959"/>
                <w:sz w:val="20"/>
                <w:szCs w:val="20"/>
              </w:rPr>
              <w:t>Buyback Program (M = 3.71)</w:t>
            </w:r>
          </w:p>
        </w:tc>
        <w:tc>
          <w:tcPr>
            <w:tcW w:w="3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0710386" w14:textId="77777777" w:rsidR="001D6D56" w:rsidRDefault="00000000">
            <w:r>
              <w:rPr>
                <w:color w:val="595959"/>
                <w:sz w:val="20"/>
                <w:szCs w:val="20"/>
              </w:rPr>
              <w:t>Trust mechanisms are decisive factors</w:t>
            </w:r>
          </w:p>
        </w:tc>
      </w:tr>
      <w:tr w:rsidR="001D6D56" w14:paraId="1240FC4E" w14:textId="77777777">
        <w:tc>
          <w:tcPr>
            <w:tcW w:w="3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9A6474F" w14:textId="77777777" w:rsidR="001D6D56" w:rsidRDefault="00000000">
            <w:r>
              <w:rPr>
                <w:color w:val="595959"/>
                <w:sz w:val="20"/>
                <w:szCs w:val="20"/>
              </w:rPr>
              <w:t>Top Discovery Channel</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B0A5939" w14:textId="77777777" w:rsidR="001D6D56" w:rsidRDefault="00000000">
            <w:proofErr w:type="gramStart"/>
            <w:r>
              <w:rPr>
                <w:color w:val="595959"/>
                <w:sz w:val="20"/>
                <w:szCs w:val="20"/>
              </w:rPr>
              <w:t>Social Media</w:t>
            </w:r>
            <w:proofErr w:type="gramEnd"/>
            <w:r>
              <w:rPr>
                <w:color w:val="595959"/>
                <w:sz w:val="20"/>
                <w:szCs w:val="20"/>
              </w:rPr>
              <w:t xml:space="preserve"> (M = 3.74)</w:t>
            </w:r>
          </w:p>
        </w:tc>
        <w:tc>
          <w:tcPr>
            <w:tcW w:w="3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70DAA09" w14:textId="77777777" w:rsidR="001D6D56" w:rsidRDefault="00000000">
            <w:r>
              <w:rPr>
                <w:color w:val="595959"/>
                <w:sz w:val="20"/>
                <w:szCs w:val="20"/>
              </w:rPr>
              <w:t>Digital-first marketing is essential</w:t>
            </w:r>
          </w:p>
        </w:tc>
      </w:tr>
      <w:tr w:rsidR="001D6D56" w14:paraId="77CB71FA" w14:textId="77777777">
        <w:tc>
          <w:tcPr>
            <w:tcW w:w="3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21BF86D" w14:textId="77777777" w:rsidR="001D6D56" w:rsidRDefault="00000000">
            <w:r>
              <w:rPr>
                <w:color w:val="595959"/>
                <w:sz w:val="20"/>
                <w:szCs w:val="20"/>
              </w:rPr>
              <w:t>Primary Brand Preference</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616615C" w14:textId="77777777" w:rsidR="001D6D56" w:rsidRDefault="00000000">
            <w:r>
              <w:rPr>
                <w:color w:val="595959"/>
                <w:sz w:val="20"/>
                <w:szCs w:val="20"/>
              </w:rPr>
              <w:t>Competitor: 55.7%</w:t>
            </w:r>
          </w:p>
        </w:tc>
        <w:tc>
          <w:tcPr>
            <w:tcW w:w="3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3A1F89E" w14:textId="77777777" w:rsidR="001D6D56" w:rsidRDefault="00000000">
            <w:r>
              <w:rPr>
                <w:color w:val="7F6000"/>
                <w:sz w:val="20"/>
                <w:szCs w:val="20"/>
              </w:rPr>
              <w:t>Brand conversion opportunity identified</w:t>
            </w:r>
          </w:p>
        </w:tc>
      </w:tr>
    </w:tbl>
    <w:p w14:paraId="52E086F2" w14:textId="6EF1142B" w:rsidR="001D6D56" w:rsidRDefault="00000000">
      <w:pPr>
        <w:spacing w:before="60" w:after="160" w:line="276" w:lineRule="auto"/>
        <w:jc w:val="center"/>
      </w:pPr>
      <w:r>
        <w:rPr>
          <w:i/>
          <w:iCs/>
          <w:color w:val="595959"/>
          <w:sz w:val="19"/>
          <w:szCs w:val="19"/>
        </w:rPr>
        <w:t>Table 1. Executive Scorecard</w:t>
      </w:r>
      <w:r w:rsidR="002900A7">
        <w:rPr>
          <w:i/>
          <w:iCs/>
          <w:color w:val="595959"/>
          <w:sz w:val="19"/>
          <w:szCs w:val="19"/>
        </w:rPr>
        <w:t xml:space="preserve">, </w:t>
      </w:r>
      <w:r>
        <w:rPr>
          <w:i/>
          <w:iCs/>
          <w:color w:val="595959"/>
          <w:sz w:val="19"/>
          <w:szCs w:val="19"/>
        </w:rPr>
        <w:t>Key Research Metrics (n = 97)</w:t>
      </w:r>
    </w:p>
    <w:p w14:paraId="0AA5C6D0" w14:textId="77777777" w:rsidR="001D6D56" w:rsidRDefault="001D6D56">
      <w:pPr>
        <w:spacing w:before="80" w:line="276" w:lineRule="auto"/>
      </w:pPr>
    </w:p>
    <w:p w14:paraId="14C8C553" w14:textId="77777777" w:rsidR="001D6D56" w:rsidRDefault="00000000">
      <w:pPr>
        <w:spacing w:before="80" w:after="80" w:line="320" w:lineRule="auto"/>
      </w:pPr>
      <w:r>
        <w:rPr>
          <w:color w:val="595959"/>
        </w:rPr>
        <w:t xml:space="preserve">The study finds that while </w:t>
      </w:r>
      <w:proofErr w:type="spellStart"/>
      <w:r>
        <w:rPr>
          <w:color w:val="595959"/>
        </w:rPr>
        <w:t>AthleticCo</w:t>
      </w:r>
      <w:proofErr w:type="spellEnd"/>
      <w:r>
        <w:rPr>
          <w:color w:val="595959"/>
        </w:rPr>
        <w:t>. commands meaningful brand trust and satisfaction scores among its existing customers, it faces a loyalty gap reflected in a negative NPS of -16.7. The brand is predominantly associated with women's apparel (77.3%), and consumer receptiveness to menswear (M = 2.94) and footwear extensions (M = 2.78) remains lukewarm. Resale interest is slightly positive but contingent on trust-building features such as buyback guarantees and sanitation certification. Strategic recommendations center on reinforcing brand equity, deploying targeted digital and social media campaigns, and piloting resale with risk-reduction incentives before broader rollout.</w:t>
      </w:r>
    </w:p>
    <w:p w14:paraId="7546B79F" w14:textId="77777777" w:rsidR="001D6D56" w:rsidRDefault="00000000">
      <w:r>
        <w:br w:type="page"/>
      </w:r>
    </w:p>
    <w:p w14:paraId="34FF50FD" w14:textId="77777777" w:rsidR="001D6D56" w:rsidRDefault="00000000">
      <w:pPr>
        <w:pStyle w:val="Heading1"/>
        <w:pBdr>
          <w:bottom w:val="single" w:sz="6" w:space="4" w:color="2E75B6"/>
        </w:pBdr>
      </w:pPr>
      <w:bookmarkStart w:id="3" w:name="_Toc224063184"/>
      <w:r>
        <w:lastRenderedPageBreak/>
        <w:t>2. Literature Review</w:t>
      </w:r>
      <w:bookmarkEnd w:id="3"/>
    </w:p>
    <w:p w14:paraId="41D2C7E9" w14:textId="489F66ED" w:rsidR="001D6D56" w:rsidRDefault="00433EB7">
      <w:pPr>
        <w:pStyle w:val="Heading2"/>
      </w:pPr>
      <w:bookmarkStart w:id="4" w:name="_Toc224063185"/>
      <w:r>
        <w:t>2.1 Brand Extension Theory</w:t>
      </w:r>
      <w:bookmarkEnd w:id="4"/>
    </w:p>
    <w:p w14:paraId="4E4C12DB" w14:textId="53B3B7FE" w:rsidR="001D6D56" w:rsidRDefault="00000000">
      <w:pPr>
        <w:spacing w:before="80" w:after="80" w:line="320" w:lineRule="auto"/>
      </w:pPr>
      <w:r>
        <w:rPr>
          <w:color w:val="595959"/>
        </w:rPr>
        <w:t>Brand extension</w:t>
      </w:r>
      <w:r w:rsidR="002900A7">
        <w:rPr>
          <w:color w:val="595959"/>
        </w:rPr>
        <w:t xml:space="preserve">, </w:t>
      </w:r>
      <w:r>
        <w:rPr>
          <w:color w:val="595959"/>
        </w:rPr>
        <w:t>the practice of leveraging an established brand name to introduce products in new categories</w:t>
      </w:r>
      <w:r w:rsidR="002900A7">
        <w:rPr>
          <w:color w:val="595959"/>
        </w:rPr>
        <w:t xml:space="preserve">, </w:t>
      </w:r>
      <w:r>
        <w:rPr>
          <w:color w:val="595959"/>
        </w:rPr>
        <w:t>is a widely studied phenomenon in marketing theory. Aaker and Keller's foundational model proposes that the success of an extension depends on three consumer evaluations: perceived quality of the parent brand, the fit between the parent brand and the extension category, and the difficulty of manufacturing the new product (Aaker and Keller 27). When perceived quality is high and categorical fit is strong, consumers transfer positive affect from the parent brand to the extension, reducing perceived risk and adoption barriers.</w:t>
      </w:r>
    </w:p>
    <w:p w14:paraId="577C33E6" w14:textId="77777777" w:rsidR="001D6D56" w:rsidRDefault="001D6D56">
      <w:pPr>
        <w:spacing w:before="20" w:line="276" w:lineRule="auto"/>
      </w:pPr>
    </w:p>
    <w:p w14:paraId="52DFDE50" w14:textId="77777777" w:rsidR="001D6D56" w:rsidRDefault="00000000">
      <w:pPr>
        <w:spacing w:before="80" w:after="80" w:line="320" w:lineRule="auto"/>
      </w:pPr>
      <w:r>
        <w:rPr>
          <w:color w:val="595959"/>
        </w:rPr>
        <w:t xml:space="preserve">In the activewear industry specifically, Tauber argues that brand extensions are most viable when the parent brand possesses a clear personality and a loyal consumer base willing to follow the brand into adjacent categories (Tauber 83). </w:t>
      </w:r>
      <w:proofErr w:type="spellStart"/>
      <w:r>
        <w:rPr>
          <w:color w:val="595959"/>
        </w:rPr>
        <w:t>AthleticCo</w:t>
      </w:r>
      <w:proofErr w:type="spellEnd"/>
      <w:r>
        <w:rPr>
          <w:color w:val="595959"/>
        </w:rPr>
        <w:t xml:space="preserve">.'s strong women's apparel identity (77.3% brand association rate) provides a coherent brand equity base from which to </w:t>
      </w:r>
      <w:proofErr w:type="gramStart"/>
      <w:r>
        <w:rPr>
          <w:color w:val="595959"/>
        </w:rPr>
        <w:t>extend, but</w:t>
      </w:r>
      <w:proofErr w:type="gramEnd"/>
      <w:r>
        <w:rPr>
          <w:color w:val="595959"/>
        </w:rPr>
        <w:t xml:space="preserve"> also creates categorization constraints. Consumers who associate a brand primarily with one gender or product type may experience cognitive dissonance when the brand moves into new territories, particularly men's categories.</w:t>
      </w:r>
    </w:p>
    <w:p w14:paraId="71608225" w14:textId="77777777" w:rsidR="001D6D56" w:rsidRDefault="001D6D56">
      <w:pPr>
        <w:spacing w:before="20" w:line="276" w:lineRule="auto"/>
      </w:pPr>
    </w:p>
    <w:p w14:paraId="1E6DB28A" w14:textId="77777777" w:rsidR="001D6D56" w:rsidRDefault="00000000">
      <w:pPr>
        <w:spacing w:before="80" w:after="80" w:line="320" w:lineRule="auto"/>
      </w:pPr>
      <w:r>
        <w:rPr>
          <w:color w:val="595959"/>
        </w:rPr>
        <w:t xml:space="preserve">More recent scholarship in the context of athletic and lifestyle brands suggests that the "premium lifestyle" and "performance" positionings hold distinct extension pathways. Keller and Sood find that brands perceived as performance-oriented tend to have stronger extension credibility in adjacent technical categories such as footwear, while lifestyle brands are more successful extending into accessories and apparel categories (Keller and Sood 190). The present study's finding that 20.6% of respondents position </w:t>
      </w:r>
      <w:proofErr w:type="spellStart"/>
      <w:r>
        <w:rPr>
          <w:color w:val="595959"/>
        </w:rPr>
        <w:t>AthleticCo</w:t>
      </w:r>
      <w:proofErr w:type="spellEnd"/>
      <w:r>
        <w:rPr>
          <w:color w:val="595959"/>
        </w:rPr>
        <w:t>. as a "premium lifestyle brand" and 19.6% as "performance/technical" suggests the brand occupies a dual identity that may support selective extension strategies.</w:t>
      </w:r>
    </w:p>
    <w:p w14:paraId="71671D97" w14:textId="570A6D21" w:rsidR="001D6D56" w:rsidRDefault="00433EB7">
      <w:pPr>
        <w:pStyle w:val="Heading2"/>
      </w:pPr>
      <w:bookmarkStart w:id="5" w:name="_Toc224063186"/>
      <w:r>
        <w:t>2.2 Consumer Trust &amp; Brand Loyalty</w:t>
      </w:r>
      <w:bookmarkEnd w:id="5"/>
    </w:p>
    <w:p w14:paraId="1BE7124F" w14:textId="2CED752E" w:rsidR="001D6D56" w:rsidRDefault="00000000">
      <w:pPr>
        <w:spacing w:before="80" w:after="80" w:line="320" w:lineRule="auto"/>
      </w:pPr>
      <w:r>
        <w:rPr>
          <w:color w:val="595959"/>
        </w:rPr>
        <w:t>Morgan and Hunt's commitment-trust theory of relationship marketing establishes brand trust as the central mediating variable in consumer-brand relationships, arguing that trust</w:t>
      </w:r>
      <w:r w:rsidR="002900A7">
        <w:rPr>
          <w:color w:val="595959"/>
        </w:rPr>
        <w:t xml:space="preserve">, </w:t>
      </w:r>
      <w:r>
        <w:rPr>
          <w:color w:val="595959"/>
        </w:rPr>
        <w:t>defined as the belief in a brand's reliability and integrity</w:t>
      </w:r>
      <w:r w:rsidR="002900A7">
        <w:rPr>
          <w:color w:val="595959"/>
        </w:rPr>
        <w:t xml:space="preserve">, </w:t>
      </w:r>
      <w:r>
        <w:rPr>
          <w:color w:val="595959"/>
        </w:rPr>
        <w:t xml:space="preserve">is foundational to long-term loyalty (Morgan and Hunt 22). In the context of premium activewear, Delgado-Ballester and </w:t>
      </w:r>
      <w:proofErr w:type="spellStart"/>
      <w:r>
        <w:rPr>
          <w:color w:val="595959"/>
        </w:rPr>
        <w:t>Munuera</w:t>
      </w:r>
      <w:proofErr w:type="spellEnd"/>
      <w:r>
        <w:rPr>
          <w:color w:val="595959"/>
        </w:rPr>
        <w:t xml:space="preserve">-Aleman find that brand trust exerts a significant direct effect on brand loyalty, mediated by brand satisfaction (Delgado-Ballester and </w:t>
      </w:r>
      <w:proofErr w:type="spellStart"/>
      <w:r>
        <w:rPr>
          <w:color w:val="595959"/>
        </w:rPr>
        <w:t>Munuera</w:t>
      </w:r>
      <w:proofErr w:type="spellEnd"/>
      <w:r>
        <w:rPr>
          <w:color w:val="595959"/>
        </w:rPr>
        <w:t>-Aleman 1238). This relationship is particularly salient for extension decisions: consumers who report high trust in the parent brand are more likely to extend that trust to new product lines.</w:t>
      </w:r>
    </w:p>
    <w:p w14:paraId="0AB61C1F" w14:textId="77777777" w:rsidR="001D6D56" w:rsidRDefault="001D6D56">
      <w:pPr>
        <w:spacing w:before="20" w:line="276" w:lineRule="auto"/>
      </w:pPr>
    </w:p>
    <w:p w14:paraId="07618651" w14:textId="77777777" w:rsidR="001D6D56" w:rsidRDefault="00000000">
      <w:pPr>
        <w:spacing w:before="80" w:after="80" w:line="320" w:lineRule="auto"/>
      </w:pPr>
      <w:r>
        <w:rPr>
          <w:color w:val="595959"/>
        </w:rPr>
        <w:t xml:space="preserve">The Net Promoter Score (NPS), developed by Reichheld as a metric of customer loyalty and advocacy, classifies respondents into Promoters (score 9–10), Passives (7–8), and Detractors (0–6), with the NPS computed as the percentage of Promoters minus the percentage of Detractors (Reichheld 47). A negative NPS indicates that detractors outweigh promoters in a sample, signaling risk of negative word-of-mouth and reduced organic growth. </w:t>
      </w:r>
      <w:proofErr w:type="spellStart"/>
      <w:r>
        <w:rPr>
          <w:color w:val="595959"/>
        </w:rPr>
        <w:t>AthleticCo</w:t>
      </w:r>
      <w:proofErr w:type="spellEnd"/>
      <w:r>
        <w:rPr>
          <w:color w:val="595959"/>
        </w:rPr>
        <w:t>.'s NPS of -16.7 in this study situates the brand below the activewear industry benchmark and underscores the urgency of loyalty-building initiatives prior to broad brand extension.</w:t>
      </w:r>
    </w:p>
    <w:p w14:paraId="436A759E" w14:textId="77777777" w:rsidR="001D6D56" w:rsidRDefault="00000000">
      <w:pPr>
        <w:pStyle w:val="Heading2"/>
      </w:pPr>
      <w:bookmarkStart w:id="6" w:name="_Toc224063187"/>
      <w:proofErr w:type="gramStart"/>
      <w:r>
        <w:t>2.3  Sustainable</w:t>
      </w:r>
      <w:proofErr w:type="gramEnd"/>
      <w:r>
        <w:t xml:space="preserve"> Consumption and Recommerce</w:t>
      </w:r>
      <w:bookmarkEnd w:id="6"/>
    </w:p>
    <w:p w14:paraId="662EFDF8" w14:textId="77777777" w:rsidR="001D6D56" w:rsidRDefault="00000000">
      <w:pPr>
        <w:spacing w:before="80" w:after="80" w:line="320" w:lineRule="auto"/>
      </w:pPr>
      <w:r>
        <w:rPr>
          <w:color w:val="595959"/>
        </w:rPr>
        <w:t xml:space="preserve">The resale and pre-owned apparel market, often termed "recommerce," has grown substantially as consumers integrate environmental values into purchase behavior. Research by </w:t>
      </w:r>
      <w:proofErr w:type="spellStart"/>
      <w:r>
        <w:rPr>
          <w:color w:val="595959"/>
        </w:rPr>
        <w:t>Cervellon</w:t>
      </w:r>
      <w:proofErr w:type="spellEnd"/>
      <w:r>
        <w:rPr>
          <w:color w:val="595959"/>
        </w:rPr>
        <w:t>, Carey, and Harms identifies three primary motivations for purchasing pre-owned apparel: economic value, uniqueness-seeking, and environmental consciousness (</w:t>
      </w:r>
      <w:proofErr w:type="spellStart"/>
      <w:r>
        <w:rPr>
          <w:color w:val="595959"/>
        </w:rPr>
        <w:t>Cervellon</w:t>
      </w:r>
      <w:proofErr w:type="spellEnd"/>
      <w:r>
        <w:rPr>
          <w:color w:val="595959"/>
        </w:rPr>
        <w:t xml:space="preserve"> et al. 957). For premium activewear specifically, the sanitation and quality certification of pre-owned technical garments emerges as a critical trust barrier, consistent with the risk-reduction framework articulated by Bauer (Bauer 31).</w:t>
      </w:r>
    </w:p>
    <w:p w14:paraId="33D20F8D" w14:textId="77777777" w:rsidR="001D6D56" w:rsidRDefault="001D6D56">
      <w:pPr>
        <w:spacing w:before="20" w:line="276" w:lineRule="auto"/>
      </w:pPr>
    </w:p>
    <w:p w14:paraId="1CAB62C0" w14:textId="0C353E72" w:rsidR="001D6D56" w:rsidRDefault="00000000">
      <w:pPr>
        <w:spacing w:before="80" w:after="80" w:line="320" w:lineRule="auto"/>
      </w:pPr>
      <w:r>
        <w:rPr>
          <w:color w:val="595959"/>
        </w:rPr>
        <w:t>Guiot and Roux propose a motivational framework for second-hand shopping that includes critical distance from consumption, nostalgia, smart shopping, and treasure-hunting dimensions (Guiot and Roux 357). In the context of brand-managed resale programs</w:t>
      </w:r>
      <w:r w:rsidR="002900A7">
        <w:rPr>
          <w:color w:val="595959"/>
        </w:rPr>
        <w:t xml:space="preserve">, </w:t>
      </w:r>
      <w:r>
        <w:rPr>
          <w:color w:val="595959"/>
        </w:rPr>
        <w:t>as opposed to third-party platforms</w:t>
      </w:r>
      <w:r w:rsidR="002900A7">
        <w:rPr>
          <w:color w:val="595959"/>
        </w:rPr>
        <w:t xml:space="preserve">, </w:t>
      </w:r>
      <w:r>
        <w:rPr>
          <w:color w:val="595959"/>
        </w:rPr>
        <w:t>brand equity and perceived authenticity become additional determinants of adoption. Studies of managed resale programs in the fashion sector indicate that brand-endorsed buyback and trade-in schemes serve as powerful trust signals, as they align brand accountability with product condition guarantees (Armstrong et al. 212).</w:t>
      </w:r>
    </w:p>
    <w:p w14:paraId="75F82102" w14:textId="77777777" w:rsidR="001D6D56" w:rsidRDefault="00000000">
      <w:pPr>
        <w:pStyle w:val="Heading2"/>
      </w:pPr>
      <w:bookmarkStart w:id="7" w:name="_Toc224063188"/>
      <w:proofErr w:type="gramStart"/>
      <w:r>
        <w:t>2.4  Digital</w:t>
      </w:r>
      <w:proofErr w:type="gramEnd"/>
      <w:r>
        <w:t xml:space="preserve"> Marketing and Consumer Discovery</w:t>
      </w:r>
      <w:bookmarkEnd w:id="7"/>
    </w:p>
    <w:p w14:paraId="4B1751F2" w14:textId="0CB5FE5A" w:rsidR="001D6D56" w:rsidRDefault="00000000">
      <w:pPr>
        <w:spacing w:before="80" w:after="80" w:line="320" w:lineRule="auto"/>
      </w:pPr>
      <w:r>
        <w:rPr>
          <w:color w:val="595959"/>
        </w:rPr>
        <w:t xml:space="preserve">The proliferation of social media platforms has fundamentally altered the consumer discovery journey for apparel brands. Research by </w:t>
      </w:r>
      <w:proofErr w:type="spellStart"/>
      <w:r>
        <w:rPr>
          <w:color w:val="595959"/>
        </w:rPr>
        <w:t>Vinerean</w:t>
      </w:r>
      <w:proofErr w:type="spellEnd"/>
      <w:r>
        <w:rPr>
          <w:color w:val="595959"/>
        </w:rPr>
        <w:t xml:space="preserve"> and </w:t>
      </w:r>
      <w:proofErr w:type="spellStart"/>
      <w:r>
        <w:rPr>
          <w:color w:val="595959"/>
        </w:rPr>
        <w:t>Opreana</w:t>
      </w:r>
      <w:proofErr w:type="spellEnd"/>
      <w:r>
        <w:rPr>
          <w:color w:val="595959"/>
        </w:rPr>
        <w:t xml:space="preserve"> confirms that social media engagement is positively associated with brand awareness and purchase intention in fashion retail contexts (</w:t>
      </w:r>
      <w:proofErr w:type="spellStart"/>
      <w:r>
        <w:rPr>
          <w:color w:val="595959"/>
        </w:rPr>
        <w:t>Vinerean</w:t>
      </w:r>
      <w:proofErr w:type="spellEnd"/>
      <w:r>
        <w:rPr>
          <w:color w:val="595959"/>
        </w:rPr>
        <w:t xml:space="preserve"> and </w:t>
      </w:r>
      <w:proofErr w:type="spellStart"/>
      <w:r>
        <w:rPr>
          <w:color w:val="595959"/>
        </w:rPr>
        <w:t>Opreana</w:t>
      </w:r>
      <w:proofErr w:type="spellEnd"/>
      <w:r>
        <w:rPr>
          <w:color w:val="595959"/>
        </w:rPr>
        <w:t xml:space="preserve"> 113). Influencer marketing, as a subset of social media strategy, is particularly effective in the premium activewear segment, where aspirational identity and social proof drive adoption (</w:t>
      </w:r>
      <w:proofErr w:type="spellStart"/>
      <w:r>
        <w:rPr>
          <w:color w:val="595959"/>
        </w:rPr>
        <w:t>Djafarova</w:t>
      </w:r>
      <w:proofErr w:type="spellEnd"/>
      <w:r>
        <w:rPr>
          <w:color w:val="595959"/>
        </w:rPr>
        <w:t xml:space="preserve"> and Rushworth 1). The current study's findings</w:t>
      </w:r>
      <w:r w:rsidR="002900A7">
        <w:rPr>
          <w:color w:val="595959"/>
        </w:rPr>
        <w:t xml:space="preserve">, </w:t>
      </w:r>
      <w:r>
        <w:rPr>
          <w:color w:val="595959"/>
        </w:rPr>
        <w:t>social media ranked as the top discovery channel (M = 3.74) and influencers second (M = 3.66)</w:t>
      </w:r>
      <w:r w:rsidR="002900A7">
        <w:rPr>
          <w:color w:val="595959"/>
        </w:rPr>
        <w:t xml:space="preserve">, </w:t>
      </w:r>
      <w:r>
        <w:rPr>
          <w:color w:val="595959"/>
        </w:rPr>
        <w:t>are consistent with this body of literature and reinforce the primacy of digital-first marketing investment.</w:t>
      </w:r>
    </w:p>
    <w:p w14:paraId="58AF934B" w14:textId="77777777" w:rsidR="001D6D56" w:rsidRDefault="00000000">
      <w:r>
        <w:br w:type="page"/>
      </w:r>
    </w:p>
    <w:p w14:paraId="62B2910A" w14:textId="77777777" w:rsidR="001D6D56" w:rsidRDefault="00000000">
      <w:pPr>
        <w:pStyle w:val="Heading1"/>
        <w:pBdr>
          <w:bottom w:val="single" w:sz="6" w:space="4" w:color="2E75B6"/>
        </w:pBdr>
      </w:pPr>
      <w:bookmarkStart w:id="8" w:name="_Toc224063189"/>
      <w:r>
        <w:lastRenderedPageBreak/>
        <w:t>3. Methodology</w:t>
      </w:r>
      <w:bookmarkEnd w:id="8"/>
    </w:p>
    <w:p w14:paraId="777322F1" w14:textId="77777777" w:rsidR="001D6D56" w:rsidRDefault="00000000">
      <w:pPr>
        <w:pStyle w:val="Heading2"/>
      </w:pPr>
      <w:bookmarkStart w:id="9" w:name="_Toc224063190"/>
      <w:proofErr w:type="gramStart"/>
      <w:r>
        <w:t>3.1  Research</w:t>
      </w:r>
      <w:proofErr w:type="gramEnd"/>
      <w:r>
        <w:t xml:space="preserve"> Design</w:t>
      </w:r>
      <w:bookmarkEnd w:id="9"/>
    </w:p>
    <w:p w14:paraId="1710707D" w14:textId="77777777" w:rsidR="001D6D56" w:rsidRDefault="00000000">
      <w:pPr>
        <w:spacing w:before="80" w:after="80" w:line="320" w:lineRule="auto"/>
      </w:pPr>
      <w:r>
        <w:rPr>
          <w:color w:val="595959"/>
        </w:rPr>
        <w:t xml:space="preserve">This study employed a cross-sectional quantitative survey design to capture consumer perceptions and behavioral intentions related to </w:t>
      </w:r>
      <w:proofErr w:type="spellStart"/>
      <w:r>
        <w:rPr>
          <w:color w:val="595959"/>
        </w:rPr>
        <w:t>AthleticCo</w:t>
      </w:r>
      <w:proofErr w:type="spellEnd"/>
      <w:r>
        <w:rPr>
          <w:color w:val="595959"/>
        </w:rPr>
        <w:t>.'s brand positioning and proposed product expansions. A quantitative approach was selected to enable statistical analysis of construct means, frequency distributions, and cross-group comparisons. The cross-sectional design provides a point-in-time snapshot of consumer attitudes, which is appropriate for the exploratory and descriptive research objectives of this study.</w:t>
      </w:r>
    </w:p>
    <w:p w14:paraId="6CB82554" w14:textId="77777777" w:rsidR="001D6D56" w:rsidRDefault="00000000">
      <w:pPr>
        <w:pStyle w:val="Heading2"/>
      </w:pPr>
      <w:bookmarkStart w:id="10" w:name="_Toc224063191"/>
      <w:proofErr w:type="gramStart"/>
      <w:r>
        <w:t>3.2  Survey</w:t>
      </w:r>
      <w:proofErr w:type="gramEnd"/>
      <w:r>
        <w:t xml:space="preserve"> Instrument</w:t>
      </w:r>
      <w:bookmarkEnd w:id="10"/>
    </w:p>
    <w:p w14:paraId="6F7CF103" w14:textId="77777777" w:rsidR="001D6D56" w:rsidRDefault="00000000">
      <w:pPr>
        <w:spacing w:before="80" w:after="80" w:line="320" w:lineRule="auto"/>
      </w:pPr>
      <w:r>
        <w:rPr>
          <w:color w:val="595959"/>
        </w:rPr>
        <w:t>The survey instrument was developed in Qualtrics and comprised 18 question blocks covering the following constructs:</w:t>
      </w:r>
    </w:p>
    <w:p w14:paraId="2736F6B4" w14:textId="77777777" w:rsidR="001D6D56" w:rsidRDefault="001D6D56">
      <w:pPr>
        <w:spacing w:before="20" w:line="276" w:lineRule="auto"/>
      </w:pPr>
    </w:p>
    <w:tbl>
      <w:tblPr>
        <w:tblW w:w="10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3827"/>
        <w:gridCol w:w="1638"/>
        <w:gridCol w:w="2712"/>
      </w:tblGrid>
      <w:tr w:rsidR="001D6D56" w14:paraId="246A2A15"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A31F8D" w14:textId="77777777" w:rsidR="001D6D56" w:rsidRDefault="00000000">
            <w:pPr>
              <w:jc w:val="center"/>
            </w:pPr>
            <w:r>
              <w:rPr>
                <w:b/>
                <w:bCs/>
                <w:color w:val="FFFFFF"/>
                <w:sz w:val="20"/>
                <w:szCs w:val="20"/>
              </w:rPr>
              <w:t>Section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FE14A0" w14:textId="77777777" w:rsidR="001D6D56" w:rsidRDefault="00000000">
            <w:pPr>
              <w:jc w:val="center"/>
            </w:pPr>
            <w:r>
              <w:rPr>
                <w:b/>
                <w:bCs/>
                <w:color w:val="FFFFFF"/>
                <w:sz w:val="20"/>
                <w:szCs w:val="20"/>
              </w:rPr>
              <w:t>Constructs Measured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6A2502" w14:textId="77777777" w:rsidR="001D6D56" w:rsidRDefault="00000000">
            <w:pPr>
              <w:jc w:val="center"/>
            </w:pPr>
            <w:r>
              <w:rPr>
                <w:b/>
                <w:bCs/>
                <w:color w:val="FFFFFF"/>
                <w:sz w:val="20"/>
                <w:szCs w:val="20"/>
              </w:rPr>
              <w:t>Question(s)</w:t>
            </w:r>
          </w:p>
        </w:tc>
        <w:tc>
          <w:tcPr>
            <w:tcW w:w="223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1A70E7" w14:textId="77777777" w:rsidR="001D6D56" w:rsidRDefault="00000000">
            <w:pPr>
              <w:jc w:val="center"/>
            </w:pPr>
            <w:r>
              <w:rPr>
                <w:b/>
                <w:bCs/>
                <w:color w:val="FFFFFF"/>
                <w:sz w:val="20"/>
                <w:szCs w:val="20"/>
              </w:rPr>
              <w:t>Scale</w:t>
            </w:r>
          </w:p>
        </w:tc>
      </w:tr>
      <w:tr w:rsidR="001D6D56" w14:paraId="151355B5"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DD2B24" w14:textId="77777777" w:rsidR="001D6D56" w:rsidRDefault="00000000">
            <w:r>
              <w:rPr>
                <w:color w:val="595959"/>
                <w:sz w:val="20"/>
                <w:szCs w:val="20"/>
              </w:rPr>
              <w:t>Brand Association</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ACCD0CF" w14:textId="77777777" w:rsidR="001D6D56" w:rsidRDefault="00000000">
            <w:r>
              <w:rPr>
                <w:color w:val="595959"/>
                <w:sz w:val="20"/>
                <w:szCs w:val="20"/>
              </w:rPr>
              <w:t>Product category associations</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E7348AD" w14:textId="77777777" w:rsidR="001D6D56" w:rsidRDefault="00000000">
            <w:r>
              <w:rPr>
                <w:color w:val="595959"/>
                <w:sz w:val="20"/>
                <w:szCs w:val="20"/>
              </w:rPr>
              <w:t>Q1</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7B7E684" w14:textId="77777777" w:rsidR="001D6D56" w:rsidRDefault="00000000">
            <w:r>
              <w:rPr>
                <w:color w:val="595959"/>
                <w:sz w:val="20"/>
                <w:szCs w:val="20"/>
              </w:rPr>
              <w:t>Select-all (Binary)</w:t>
            </w:r>
          </w:p>
        </w:tc>
      </w:tr>
      <w:tr w:rsidR="001D6D56" w14:paraId="1852869A" w14:textId="77777777">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1CBCEFB" w14:textId="77777777" w:rsidR="001D6D56" w:rsidRDefault="00000000">
            <w:r>
              <w:rPr>
                <w:color w:val="595959"/>
                <w:sz w:val="20"/>
                <w:szCs w:val="20"/>
              </w:rPr>
              <w:t>Brand Positioning</w:t>
            </w:r>
          </w:p>
        </w:tc>
        <w:tc>
          <w:tcPr>
            <w:tcW w:w="31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2D03EF0" w14:textId="77777777" w:rsidR="001D6D56" w:rsidRDefault="00000000">
            <w:r>
              <w:rPr>
                <w:color w:val="595959"/>
                <w:sz w:val="20"/>
                <w:szCs w:val="20"/>
              </w:rPr>
              <w:t>Brand identity perception</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A0B492B" w14:textId="77777777" w:rsidR="001D6D56" w:rsidRDefault="00000000">
            <w:r>
              <w:rPr>
                <w:color w:val="595959"/>
                <w:sz w:val="20"/>
                <w:szCs w:val="20"/>
              </w:rPr>
              <w:t>Q2</w:t>
            </w:r>
          </w:p>
        </w:tc>
        <w:tc>
          <w:tcPr>
            <w:tcW w:w="223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E02B125" w14:textId="77777777" w:rsidR="001D6D56" w:rsidRDefault="00000000">
            <w:r>
              <w:rPr>
                <w:color w:val="595959"/>
                <w:sz w:val="20"/>
                <w:szCs w:val="20"/>
              </w:rPr>
              <w:t>Nominal (8 options)</w:t>
            </w:r>
          </w:p>
        </w:tc>
      </w:tr>
      <w:tr w:rsidR="001D6D56" w14:paraId="30E58335"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102713A" w14:textId="77777777" w:rsidR="001D6D56" w:rsidRDefault="00000000">
            <w:r>
              <w:rPr>
                <w:color w:val="595959"/>
                <w:sz w:val="20"/>
                <w:szCs w:val="20"/>
              </w:rPr>
              <w:t>Purchase Behavior</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BE8926" w14:textId="77777777" w:rsidR="001D6D56" w:rsidRDefault="00000000">
            <w:r>
              <w:rPr>
                <w:color w:val="595959"/>
                <w:sz w:val="20"/>
                <w:szCs w:val="20"/>
              </w:rPr>
              <w:t>Purchase frequency; primary brand preference</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9A050CB" w14:textId="77777777" w:rsidR="001D6D56" w:rsidRDefault="00000000">
            <w:r>
              <w:rPr>
                <w:color w:val="595959"/>
                <w:sz w:val="20"/>
                <w:szCs w:val="20"/>
              </w:rPr>
              <w:t>Q3–Q4</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6485B5B" w14:textId="77777777" w:rsidR="001D6D56" w:rsidRDefault="00000000">
            <w:r>
              <w:rPr>
                <w:color w:val="595959"/>
                <w:sz w:val="20"/>
                <w:szCs w:val="20"/>
              </w:rPr>
              <w:t>Ordinal / Nominal</w:t>
            </w:r>
          </w:p>
        </w:tc>
      </w:tr>
      <w:tr w:rsidR="001D6D56" w14:paraId="50DF79AD" w14:textId="77777777">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FE7573A" w14:textId="77777777" w:rsidR="001D6D56" w:rsidRDefault="00000000">
            <w:r>
              <w:rPr>
                <w:color w:val="595959"/>
                <w:sz w:val="20"/>
                <w:szCs w:val="20"/>
              </w:rPr>
              <w:t>Brand Trust</w:t>
            </w:r>
          </w:p>
        </w:tc>
        <w:tc>
          <w:tcPr>
            <w:tcW w:w="31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90A3725" w14:textId="77777777" w:rsidR="001D6D56" w:rsidRDefault="00000000">
            <w:r>
              <w:rPr>
                <w:color w:val="595959"/>
                <w:sz w:val="20"/>
                <w:szCs w:val="20"/>
              </w:rPr>
              <w:t>Trust to deliver quality in new categories</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7F24FA6" w14:textId="77777777" w:rsidR="001D6D56" w:rsidRDefault="00000000">
            <w:r>
              <w:rPr>
                <w:color w:val="595959"/>
                <w:sz w:val="20"/>
                <w:szCs w:val="20"/>
              </w:rPr>
              <w:t>Q5</w:t>
            </w:r>
          </w:p>
        </w:tc>
        <w:tc>
          <w:tcPr>
            <w:tcW w:w="223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5E65889" w14:textId="77777777" w:rsidR="001D6D56" w:rsidRDefault="00000000">
            <w:r>
              <w:rPr>
                <w:color w:val="595959"/>
                <w:sz w:val="20"/>
                <w:szCs w:val="20"/>
              </w:rPr>
              <w:t>Likert (1–5)</w:t>
            </w:r>
          </w:p>
        </w:tc>
      </w:tr>
      <w:tr w:rsidR="001D6D56" w14:paraId="50F05662"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4BCFFE" w14:textId="77777777" w:rsidR="001D6D56" w:rsidRDefault="00000000">
            <w:r>
              <w:rPr>
                <w:color w:val="595959"/>
                <w:sz w:val="20"/>
                <w:szCs w:val="20"/>
              </w:rPr>
              <w:t>Purchase Intent</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F771D8F" w14:textId="77777777" w:rsidR="001D6D56" w:rsidRDefault="00000000">
            <w:r>
              <w:rPr>
                <w:color w:val="595959"/>
                <w:sz w:val="20"/>
                <w:szCs w:val="20"/>
              </w:rPr>
              <w:t>Intent to purchase menswear, footwear, resale</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B5F26F" w14:textId="77777777" w:rsidR="001D6D56" w:rsidRDefault="00000000">
            <w:r>
              <w:rPr>
                <w:color w:val="595959"/>
                <w:sz w:val="20"/>
                <w:szCs w:val="20"/>
              </w:rPr>
              <w:t>Q6</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A224CFD" w14:textId="77777777" w:rsidR="001D6D56" w:rsidRDefault="00000000">
            <w:r>
              <w:rPr>
                <w:color w:val="595959"/>
                <w:sz w:val="20"/>
                <w:szCs w:val="20"/>
              </w:rPr>
              <w:t>Likert (1–5)</w:t>
            </w:r>
          </w:p>
        </w:tc>
      </w:tr>
      <w:tr w:rsidR="001D6D56" w14:paraId="4CC6EE73" w14:textId="77777777">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F2ECA97" w14:textId="77777777" w:rsidR="001D6D56" w:rsidRDefault="00000000">
            <w:r>
              <w:rPr>
                <w:color w:val="595959"/>
                <w:sz w:val="20"/>
                <w:szCs w:val="20"/>
              </w:rPr>
              <w:t>Price Sensitivity</w:t>
            </w:r>
          </w:p>
        </w:tc>
        <w:tc>
          <w:tcPr>
            <w:tcW w:w="31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11EC64B" w14:textId="77777777" w:rsidR="001D6D56" w:rsidRDefault="00000000">
            <w:r>
              <w:rPr>
                <w:color w:val="595959"/>
                <w:sz w:val="20"/>
                <w:szCs w:val="20"/>
              </w:rPr>
              <w:t>Premium willingness (own brand vs. competitor)</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A9F102" w14:textId="77777777" w:rsidR="001D6D56" w:rsidRDefault="00000000">
            <w:r>
              <w:rPr>
                <w:color w:val="595959"/>
                <w:sz w:val="20"/>
                <w:szCs w:val="20"/>
              </w:rPr>
              <w:t>Q7–Q8</w:t>
            </w:r>
          </w:p>
        </w:tc>
        <w:tc>
          <w:tcPr>
            <w:tcW w:w="223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68F9154" w14:textId="77777777" w:rsidR="001D6D56" w:rsidRDefault="00000000">
            <w:r>
              <w:rPr>
                <w:color w:val="595959"/>
                <w:sz w:val="20"/>
                <w:szCs w:val="20"/>
              </w:rPr>
              <w:t>Likert (1–5)</w:t>
            </w:r>
          </w:p>
        </w:tc>
      </w:tr>
      <w:tr w:rsidR="001D6D56" w14:paraId="300B5AD2"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6B68EB1" w14:textId="77777777" w:rsidR="001D6D56" w:rsidRDefault="00000000">
            <w:r>
              <w:rPr>
                <w:color w:val="595959"/>
                <w:sz w:val="20"/>
                <w:szCs w:val="20"/>
              </w:rPr>
              <w:t>NPS Constructs</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48CD8C5" w14:textId="77777777" w:rsidR="001D6D56" w:rsidRDefault="00000000">
            <w:r>
              <w:rPr>
                <w:color w:val="595959"/>
                <w:sz w:val="20"/>
                <w:szCs w:val="20"/>
              </w:rPr>
              <w:t>Brand satisfaction; likelihood to recommend</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A64C772" w14:textId="77777777" w:rsidR="001D6D56" w:rsidRDefault="00000000">
            <w:r>
              <w:rPr>
                <w:color w:val="595959"/>
                <w:sz w:val="20"/>
                <w:szCs w:val="20"/>
              </w:rPr>
              <w:t>Q9–Q10</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443E01" w14:textId="77777777" w:rsidR="001D6D56" w:rsidRDefault="00000000">
            <w:r>
              <w:rPr>
                <w:color w:val="595959"/>
                <w:sz w:val="20"/>
                <w:szCs w:val="20"/>
              </w:rPr>
              <w:t>Interval (0–10)</w:t>
            </w:r>
          </w:p>
        </w:tc>
      </w:tr>
      <w:tr w:rsidR="001D6D56" w14:paraId="7AA41050" w14:textId="77777777">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EA7F571" w14:textId="77777777" w:rsidR="001D6D56" w:rsidRDefault="00000000">
            <w:r>
              <w:rPr>
                <w:color w:val="595959"/>
                <w:sz w:val="20"/>
                <w:szCs w:val="20"/>
              </w:rPr>
              <w:t>Sustainability</w:t>
            </w:r>
          </w:p>
        </w:tc>
        <w:tc>
          <w:tcPr>
            <w:tcW w:w="31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C7FD102" w14:textId="77777777" w:rsidR="001D6D56" w:rsidRDefault="00000000">
            <w:r>
              <w:rPr>
                <w:color w:val="595959"/>
                <w:sz w:val="20"/>
                <w:szCs w:val="20"/>
              </w:rPr>
              <w:t>Sustainability importance; incentive intent</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E821536" w14:textId="77777777" w:rsidR="001D6D56" w:rsidRDefault="00000000">
            <w:r>
              <w:rPr>
                <w:color w:val="595959"/>
                <w:sz w:val="20"/>
                <w:szCs w:val="20"/>
              </w:rPr>
              <w:t>Q11–Q12</w:t>
            </w:r>
          </w:p>
        </w:tc>
        <w:tc>
          <w:tcPr>
            <w:tcW w:w="223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F74B081" w14:textId="77777777" w:rsidR="001D6D56" w:rsidRDefault="00000000">
            <w:r>
              <w:rPr>
                <w:color w:val="595959"/>
                <w:sz w:val="20"/>
                <w:szCs w:val="20"/>
              </w:rPr>
              <w:t>Likert (1–5)</w:t>
            </w:r>
          </w:p>
        </w:tc>
      </w:tr>
      <w:tr w:rsidR="001D6D56" w14:paraId="36F0ADE7"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312C9E6" w14:textId="77777777" w:rsidR="001D6D56" w:rsidRDefault="00000000">
            <w:r>
              <w:rPr>
                <w:color w:val="595959"/>
                <w:sz w:val="20"/>
                <w:szCs w:val="20"/>
              </w:rPr>
              <w:t>Resale Drivers</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2D82133" w14:textId="77777777" w:rsidR="001D6D56" w:rsidRDefault="00000000">
            <w:r>
              <w:rPr>
                <w:color w:val="595959"/>
                <w:sz w:val="20"/>
                <w:szCs w:val="20"/>
              </w:rPr>
              <w:t>Factors increasing resale adoption likelihood</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7E4E30" w14:textId="77777777" w:rsidR="001D6D56" w:rsidRDefault="00000000">
            <w:r>
              <w:rPr>
                <w:color w:val="595959"/>
                <w:sz w:val="20"/>
                <w:szCs w:val="20"/>
              </w:rPr>
              <w:t>Q13</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08A5BCD" w14:textId="77777777" w:rsidR="001D6D56" w:rsidRDefault="00000000">
            <w:r>
              <w:rPr>
                <w:color w:val="595959"/>
                <w:sz w:val="20"/>
                <w:szCs w:val="20"/>
              </w:rPr>
              <w:t>Likert (1–5)</w:t>
            </w:r>
          </w:p>
        </w:tc>
      </w:tr>
      <w:tr w:rsidR="001D6D56" w14:paraId="6813F459" w14:textId="77777777">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A4C3602" w14:textId="77777777" w:rsidR="001D6D56" w:rsidRDefault="00000000">
            <w:r>
              <w:rPr>
                <w:color w:val="595959"/>
                <w:sz w:val="20"/>
                <w:szCs w:val="20"/>
              </w:rPr>
              <w:t>Discovery Channels</w:t>
            </w:r>
          </w:p>
        </w:tc>
        <w:tc>
          <w:tcPr>
            <w:tcW w:w="31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8C0C251" w14:textId="77777777" w:rsidR="001D6D56" w:rsidRDefault="00000000">
            <w:r>
              <w:rPr>
                <w:color w:val="595959"/>
                <w:sz w:val="20"/>
                <w:szCs w:val="20"/>
              </w:rPr>
              <w:t>Marketing channels for product discovery</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5EB843A" w14:textId="77777777" w:rsidR="001D6D56" w:rsidRDefault="00000000">
            <w:r>
              <w:rPr>
                <w:color w:val="595959"/>
                <w:sz w:val="20"/>
                <w:szCs w:val="20"/>
              </w:rPr>
              <w:t>Q14</w:t>
            </w:r>
          </w:p>
        </w:tc>
        <w:tc>
          <w:tcPr>
            <w:tcW w:w="223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73C8700" w14:textId="77777777" w:rsidR="001D6D56" w:rsidRDefault="00000000">
            <w:r>
              <w:rPr>
                <w:color w:val="595959"/>
                <w:sz w:val="20"/>
                <w:szCs w:val="20"/>
              </w:rPr>
              <w:t>Likert (1–5)</w:t>
            </w:r>
          </w:p>
        </w:tc>
      </w:tr>
      <w:tr w:rsidR="001D6D56" w14:paraId="7FA6CDAD" w14:textId="77777777">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091E301" w14:textId="77777777" w:rsidR="001D6D56" w:rsidRDefault="00000000">
            <w:r>
              <w:rPr>
                <w:color w:val="595959"/>
                <w:sz w:val="20"/>
                <w:szCs w:val="20"/>
              </w:rPr>
              <w:t>Demographics</w:t>
            </w:r>
          </w:p>
        </w:tc>
        <w:tc>
          <w:tcPr>
            <w:tcW w:w="31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BE940C" w14:textId="77777777" w:rsidR="001D6D56" w:rsidRDefault="00000000">
            <w:r>
              <w:rPr>
                <w:color w:val="595959"/>
                <w:sz w:val="20"/>
                <w:szCs w:val="20"/>
              </w:rPr>
              <w:t>Channel preference, age, gender, income</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4285C6" w14:textId="77777777" w:rsidR="001D6D56" w:rsidRDefault="00000000">
            <w:r>
              <w:rPr>
                <w:color w:val="595959"/>
                <w:sz w:val="20"/>
                <w:szCs w:val="20"/>
              </w:rPr>
              <w:t>Q15–Q18</w:t>
            </w:r>
          </w:p>
        </w:tc>
        <w:tc>
          <w:tcPr>
            <w:tcW w:w="223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412C89C" w14:textId="77777777" w:rsidR="001D6D56" w:rsidRDefault="00000000">
            <w:r>
              <w:rPr>
                <w:color w:val="595959"/>
                <w:sz w:val="20"/>
                <w:szCs w:val="20"/>
              </w:rPr>
              <w:t>Nominal / Ordinal</w:t>
            </w:r>
          </w:p>
        </w:tc>
      </w:tr>
    </w:tbl>
    <w:p w14:paraId="3D2D7137" w14:textId="77777777" w:rsidR="001D6D56" w:rsidRDefault="001D6D56">
      <w:pPr>
        <w:spacing w:before="20" w:line="276" w:lineRule="auto"/>
      </w:pPr>
    </w:p>
    <w:p w14:paraId="135D1F21" w14:textId="77777777" w:rsidR="001D6D56" w:rsidRDefault="00000000">
      <w:pPr>
        <w:spacing w:before="80" w:after="80" w:line="320" w:lineRule="auto"/>
      </w:pPr>
      <w:r>
        <w:rPr>
          <w:color w:val="595959"/>
        </w:rPr>
        <w:t>Note: Likert-scale items used five-point anchors ranging from "Strongly Disagree / Extremely Unlikely / Not at All Important" (1) to "Strongly Agree / Extremely Likely / Extremely Important" (5). NPS constructs used an 11-point interval scale (0–10). Brand association items were binary, with unselected categories coded as 0 and selected categories as 1.</w:t>
      </w:r>
    </w:p>
    <w:p w14:paraId="767FE7C9" w14:textId="77777777" w:rsidR="001D6D56" w:rsidRDefault="00000000">
      <w:pPr>
        <w:pStyle w:val="Heading2"/>
      </w:pPr>
      <w:bookmarkStart w:id="11" w:name="_Toc224063192"/>
      <w:proofErr w:type="gramStart"/>
      <w:r>
        <w:lastRenderedPageBreak/>
        <w:t>3.3  Data</w:t>
      </w:r>
      <w:proofErr w:type="gramEnd"/>
      <w:r>
        <w:t xml:space="preserve"> Collection</w:t>
      </w:r>
      <w:bookmarkEnd w:id="11"/>
    </w:p>
    <w:p w14:paraId="23EC1011" w14:textId="77777777" w:rsidR="001D6D56" w:rsidRDefault="00000000">
      <w:pPr>
        <w:spacing w:before="80" w:after="80" w:line="320" w:lineRule="auto"/>
      </w:pPr>
      <w:r>
        <w:rPr>
          <w:color w:val="595959"/>
        </w:rPr>
        <w:t>The survey was distributed electronically through Qualtrics using anonymous link distribution. Respondents were adults 18 years of age or older with some prior awareness of the activewear category. Data collection spanned a two-week period in September 2025. A total of 101 responses were initially recorded.</w:t>
      </w:r>
    </w:p>
    <w:p w14:paraId="3231345E" w14:textId="77777777" w:rsidR="001D6D56" w:rsidRDefault="00000000">
      <w:pPr>
        <w:pStyle w:val="Heading2"/>
      </w:pPr>
      <w:bookmarkStart w:id="12" w:name="_Toc224063193"/>
      <w:proofErr w:type="gramStart"/>
      <w:r>
        <w:t>3.4  Data</w:t>
      </w:r>
      <w:proofErr w:type="gramEnd"/>
      <w:r>
        <w:t xml:space="preserve"> Cleaning and Processing</w:t>
      </w:r>
      <w:bookmarkEnd w:id="12"/>
    </w:p>
    <w:p w14:paraId="24B2CBF9" w14:textId="77777777" w:rsidR="001D6D56" w:rsidRDefault="00000000">
      <w:pPr>
        <w:spacing w:before="80" w:after="80" w:line="320" w:lineRule="auto"/>
      </w:pPr>
      <w:r>
        <w:rPr>
          <w:color w:val="595959"/>
        </w:rPr>
        <w:t>Prior to analysis, the raw dataset underwent systematic quality screening. The following exclusion criteria were applied:</w:t>
      </w:r>
    </w:p>
    <w:p w14:paraId="7A47D06B" w14:textId="30D37FA4" w:rsidR="001D6D56" w:rsidRDefault="00000000">
      <w:pPr>
        <w:pStyle w:val="ListParagraph"/>
        <w:numPr>
          <w:ilvl w:val="0"/>
          <w:numId w:val="2"/>
        </w:numPr>
        <w:spacing w:before="40" w:after="40"/>
      </w:pPr>
      <w:r>
        <w:rPr>
          <w:color w:val="595959"/>
        </w:rPr>
        <w:t>Distribution channel flagged as "preview" (one response)</w:t>
      </w:r>
      <w:r w:rsidR="002900A7">
        <w:rPr>
          <w:color w:val="595959"/>
        </w:rPr>
        <w:t xml:space="preserve">, </w:t>
      </w:r>
      <w:r>
        <w:rPr>
          <w:color w:val="595959"/>
        </w:rPr>
        <w:t>test submission, not a genuine respondent</w:t>
      </w:r>
    </w:p>
    <w:p w14:paraId="30138538" w14:textId="3DD85708" w:rsidR="001D6D56" w:rsidRDefault="00000000">
      <w:pPr>
        <w:pStyle w:val="ListParagraph"/>
        <w:numPr>
          <w:ilvl w:val="0"/>
          <w:numId w:val="2"/>
        </w:numPr>
        <w:spacing w:before="40" w:after="40"/>
      </w:pPr>
      <w:r>
        <w:rPr>
          <w:color w:val="595959"/>
        </w:rPr>
        <w:t>All survey questions returned blank (two responses)</w:t>
      </w:r>
      <w:r w:rsidR="002900A7">
        <w:rPr>
          <w:color w:val="595959"/>
        </w:rPr>
        <w:t xml:space="preserve">, </w:t>
      </w:r>
      <w:r>
        <w:rPr>
          <w:color w:val="595959"/>
        </w:rPr>
        <w:t>systematic non-response with no usable data</w:t>
      </w:r>
    </w:p>
    <w:p w14:paraId="77EA81D8" w14:textId="34CCDFF0" w:rsidR="001D6D56" w:rsidRDefault="00000000">
      <w:pPr>
        <w:pStyle w:val="ListParagraph"/>
        <w:numPr>
          <w:ilvl w:val="0"/>
          <w:numId w:val="2"/>
        </w:numPr>
        <w:spacing w:before="40" w:after="40"/>
      </w:pPr>
      <w:r>
        <w:rPr>
          <w:color w:val="595959"/>
        </w:rPr>
        <w:t>Near-total dropout after Q1–Q2 (one response)</w:t>
      </w:r>
      <w:r w:rsidR="002900A7">
        <w:rPr>
          <w:color w:val="595959"/>
        </w:rPr>
        <w:t xml:space="preserve">, </w:t>
      </w:r>
      <w:r>
        <w:rPr>
          <w:color w:val="595959"/>
        </w:rPr>
        <w:t>insufficient data across constructs for inclusion</w:t>
      </w:r>
    </w:p>
    <w:p w14:paraId="7A8426C3" w14:textId="77777777" w:rsidR="001D6D56" w:rsidRDefault="001D6D56">
      <w:pPr>
        <w:spacing w:before="20" w:line="276" w:lineRule="auto"/>
      </w:pPr>
    </w:p>
    <w:p w14:paraId="3AD00B3D" w14:textId="77777777" w:rsidR="001D6D56" w:rsidRDefault="00000000">
      <w:pPr>
        <w:spacing w:before="80" w:after="80" w:line="320" w:lineRule="auto"/>
      </w:pPr>
      <w:r>
        <w:rPr>
          <w:color w:val="595959"/>
        </w:rPr>
        <w:t>Following exclusions, the final analytical sample comprised n = 97 valid responses. Missing data on individual items ranged from 1–4 responses per variable and were treated as listwise missing in analyses, consistent with standard practice for Likert-scale survey data. Binary brand association variables (Q1) were recoded so that non-selection was recorded as 0, not missing, reflecting the select-all-that-apply design.</w:t>
      </w:r>
    </w:p>
    <w:p w14:paraId="5A4BFB80" w14:textId="77777777" w:rsidR="001D6D56" w:rsidRDefault="00000000">
      <w:pPr>
        <w:pStyle w:val="Heading2"/>
      </w:pPr>
      <w:bookmarkStart w:id="13" w:name="_Toc224063194"/>
      <w:proofErr w:type="gramStart"/>
      <w:r>
        <w:t>3.5  Analytical</w:t>
      </w:r>
      <w:proofErr w:type="gramEnd"/>
      <w:r>
        <w:t xml:space="preserve"> Approach</w:t>
      </w:r>
      <w:bookmarkEnd w:id="13"/>
    </w:p>
    <w:p w14:paraId="2FFC3D42" w14:textId="77777777" w:rsidR="001D6D56" w:rsidRDefault="00000000">
      <w:pPr>
        <w:spacing w:before="80" w:after="80" w:line="320" w:lineRule="auto"/>
      </w:pPr>
      <w:r>
        <w:rPr>
          <w:color w:val="595959"/>
        </w:rPr>
        <w:t>Descriptive statistics (means, standard deviations, frequencies, and percentages) were computed for all variables using IBM SPSS Statistics 30 and Microsoft Excel. Measurement levels were formally assigned in SPSS: binary and nominal variables designated as Nominal, ordinal/Likert variables as Ordinal, and the two 0–10 NPS items as Scale. Cross-tabulations and group mean comparisons were conducted to examine demographic variation in key constructs. NPS classification followed standard methodology: Promoters (9–10), Passives (7–8), and Detractors (0–6).</w:t>
      </w:r>
    </w:p>
    <w:p w14:paraId="7AC6EC0F" w14:textId="77777777" w:rsidR="001D6D56" w:rsidRDefault="00000000">
      <w:pPr>
        <w:pStyle w:val="Heading2"/>
      </w:pPr>
      <w:bookmarkStart w:id="14" w:name="_Toc224063195"/>
      <w:proofErr w:type="gramStart"/>
      <w:r>
        <w:t>3.6  Sample</w:t>
      </w:r>
      <w:proofErr w:type="gramEnd"/>
      <w:r>
        <w:t xml:space="preserve"> Characteristics</w:t>
      </w:r>
      <w:bookmarkEnd w:id="14"/>
    </w:p>
    <w:p w14:paraId="3C5AE88C" w14:textId="77777777" w:rsidR="001D6D56" w:rsidRDefault="00000000">
      <w:pPr>
        <w:spacing w:before="80" w:after="80" w:line="320" w:lineRule="auto"/>
      </w:pPr>
      <w:r>
        <w:rPr>
          <w:color w:val="595959"/>
        </w:rPr>
        <w:t>Table 2 summarizes the demographic profile of the analytical sample.</w:t>
      </w:r>
    </w:p>
    <w:p w14:paraId="06980852"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1200"/>
        <w:gridCol w:w="2000"/>
      </w:tblGrid>
      <w:tr w:rsidR="001D6D56" w14:paraId="3544E42B"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83F3E1" w14:textId="77777777" w:rsidR="001D6D56" w:rsidRDefault="00000000">
            <w:pPr>
              <w:jc w:val="center"/>
            </w:pPr>
            <w:r>
              <w:rPr>
                <w:b/>
                <w:bCs/>
                <w:color w:val="FFFFFF"/>
                <w:sz w:val="20"/>
                <w:szCs w:val="20"/>
              </w:rPr>
              <w:t>Variable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2FBA29" w14:textId="77777777" w:rsidR="001D6D56" w:rsidRDefault="00000000">
            <w:pPr>
              <w:jc w:val="center"/>
            </w:pPr>
            <w:r>
              <w:rPr>
                <w:b/>
                <w:bCs/>
                <w:color w:val="FFFFFF"/>
                <w:sz w:val="20"/>
                <w:szCs w:val="20"/>
              </w:rPr>
              <w:t>Category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056BF1" w14:textId="77777777" w:rsidR="001D6D56" w:rsidRDefault="00000000">
            <w:pPr>
              <w:jc w:val="center"/>
            </w:pPr>
            <w:r>
              <w:rPr>
                <w:b/>
                <w:bCs/>
                <w:color w:val="FFFFFF"/>
                <w:sz w:val="20"/>
                <w:szCs w:val="20"/>
              </w:rPr>
              <w:t>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30AED77" w14:textId="77777777" w:rsidR="001D6D56" w:rsidRDefault="00000000">
            <w:pPr>
              <w:jc w:val="center"/>
            </w:pPr>
            <w:r>
              <w:rPr>
                <w:b/>
                <w:bCs/>
                <w:color w:val="FFFFFF"/>
                <w:sz w:val="20"/>
                <w:szCs w:val="20"/>
              </w:rPr>
              <w:t>%</w:t>
            </w:r>
          </w:p>
        </w:tc>
      </w:tr>
      <w:tr w:rsidR="001D6D56" w14:paraId="4CFE6795"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F21BB7" w14:textId="77777777" w:rsidR="001D6D56" w:rsidRDefault="00000000">
            <w:r>
              <w:rPr>
                <w:b/>
                <w:bCs/>
                <w:color w:val="595959"/>
                <w:sz w:val="20"/>
                <w:szCs w:val="20"/>
              </w:rPr>
              <w:t>Age Group</w:t>
            </w:r>
          </w:p>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91E0A02" w14:textId="77777777" w:rsidR="001D6D56" w:rsidRDefault="00000000">
            <w:r>
              <w:rPr>
                <w:color w:val="595959"/>
                <w:sz w:val="20"/>
                <w:szCs w:val="20"/>
              </w:rPr>
              <w:t>18–24</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072AFFE" w14:textId="77777777" w:rsidR="001D6D56" w:rsidRDefault="00000000">
            <w:r>
              <w:rPr>
                <w:color w:val="595959"/>
                <w:sz w:val="20"/>
                <w:szCs w:val="20"/>
              </w:rPr>
              <w:t>10</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AD65EC4" w14:textId="77777777" w:rsidR="001D6D56" w:rsidRDefault="00000000">
            <w:r>
              <w:rPr>
                <w:color w:val="595959"/>
                <w:sz w:val="20"/>
                <w:szCs w:val="20"/>
              </w:rPr>
              <w:t>10.4%</w:t>
            </w:r>
          </w:p>
        </w:tc>
      </w:tr>
      <w:tr w:rsidR="001D6D56" w14:paraId="14A9D187"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6D8ABEC"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148730C" w14:textId="77777777" w:rsidR="001D6D56" w:rsidRDefault="00000000">
            <w:r>
              <w:rPr>
                <w:color w:val="595959"/>
                <w:sz w:val="20"/>
                <w:szCs w:val="20"/>
              </w:rPr>
              <w:t>25–34</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37265EE" w14:textId="77777777" w:rsidR="001D6D56" w:rsidRDefault="00000000">
            <w:r>
              <w:rPr>
                <w:color w:val="595959"/>
                <w:sz w:val="20"/>
                <w:szCs w:val="20"/>
              </w:rPr>
              <w:t>51</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6BD3BBF" w14:textId="77777777" w:rsidR="001D6D56" w:rsidRDefault="00000000">
            <w:r>
              <w:rPr>
                <w:color w:val="595959"/>
                <w:sz w:val="20"/>
                <w:szCs w:val="20"/>
              </w:rPr>
              <w:t>53.1%</w:t>
            </w:r>
          </w:p>
        </w:tc>
      </w:tr>
      <w:tr w:rsidR="001D6D56" w14:paraId="25955A0D"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1D7D1ED"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F9D5F8A" w14:textId="77777777" w:rsidR="001D6D56" w:rsidRDefault="00000000">
            <w:r>
              <w:rPr>
                <w:color w:val="595959"/>
                <w:sz w:val="20"/>
                <w:szCs w:val="20"/>
              </w:rPr>
              <w:t>35–44</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367274C" w14:textId="77777777" w:rsidR="001D6D56" w:rsidRDefault="00000000">
            <w:r>
              <w:rPr>
                <w:color w:val="595959"/>
                <w:sz w:val="20"/>
                <w:szCs w:val="20"/>
              </w:rPr>
              <w:t>23</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5B533F" w14:textId="77777777" w:rsidR="001D6D56" w:rsidRDefault="00000000">
            <w:r>
              <w:rPr>
                <w:color w:val="595959"/>
                <w:sz w:val="20"/>
                <w:szCs w:val="20"/>
              </w:rPr>
              <w:t>24.0%</w:t>
            </w:r>
          </w:p>
        </w:tc>
      </w:tr>
      <w:tr w:rsidR="001D6D56" w14:paraId="7EB2A9A7"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DAC671B"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9FC7478" w14:textId="77777777" w:rsidR="001D6D56" w:rsidRDefault="00000000">
            <w:r>
              <w:rPr>
                <w:color w:val="595959"/>
                <w:sz w:val="20"/>
                <w:szCs w:val="20"/>
              </w:rPr>
              <w:t>45–54</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50CC43C" w14:textId="77777777" w:rsidR="001D6D56" w:rsidRDefault="00000000">
            <w:r>
              <w:rPr>
                <w:color w:val="595959"/>
                <w:sz w:val="20"/>
                <w:szCs w:val="20"/>
              </w:rPr>
              <w:t>7</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5D104D1" w14:textId="77777777" w:rsidR="001D6D56" w:rsidRDefault="00000000">
            <w:r>
              <w:rPr>
                <w:color w:val="595959"/>
                <w:sz w:val="20"/>
                <w:szCs w:val="20"/>
              </w:rPr>
              <w:t>7.3%</w:t>
            </w:r>
          </w:p>
        </w:tc>
      </w:tr>
      <w:tr w:rsidR="001D6D56" w14:paraId="06004D30"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72362CE"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3924B56" w14:textId="77777777" w:rsidR="001D6D56" w:rsidRDefault="00000000">
            <w:r>
              <w:rPr>
                <w:color w:val="595959"/>
                <w:sz w:val="20"/>
                <w:szCs w:val="20"/>
              </w:rPr>
              <w:t>55+</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E60D531" w14:textId="77777777" w:rsidR="001D6D56" w:rsidRDefault="00000000">
            <w:r>
              <w:rPr>
                <w:color w:val="595959"/>
                <w:sz w:val="20"/>
                <w:szCs w:val="20"/>
              </w:rPr>
              <w:t>5</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3DFA66D" w14:textId="77777777" w:rsidR="001D6D56" w:rsidRDefault="00000000">
            <w:r>
              <w:rPr>
                <w:color w:val="595959"/>
                <w:sz w:val="20"/>
                <w:szCs w:val="20"/>
              </w:rPr>
              <w:t>5.2%</w:t>
            </w:r>
          </w:p>
        </w:tc>
      </w:tr>
      <w:tr w:rsidR="001D6D56" w14:paraId="58CE05F1"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49DD6A5" w14:textId="77777777" w:rsidR="001D6D56" w:rsidRDefault="00000000">
            <w:r>
              <w:rPr>
                <w:b/>
                <w:bCs/>
                <w:color w:val="595959"/>
                <w:sz w:val="20"/>
                <w:szCs w:val="20"/>
              </w:rPr>
              <w:t>Gender</w:t>
            </w:r>
          </w:p>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6405839" w14:textId="77777777" w:rsidR="001D6D56" w:rsidRDefault="00000000">
            <w:r>
              <w:rPr>
                <w:color w:val="595959"/>
                <w:sz w:val="20"/>
                <w:szCs w:val="20"/>
              </w:rPr>
              <w:t>Female</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D856C35" w14:textId="77777777" w:rsidR="001D6D56" w:rsidRDefault="00000000">
            <w:r>
              <w:rPr>
                <w:color w:val="595959"/>
                <w:sz w:val="20"/>
                <w:szCs w:val="20"/>
              </w:rPr>
              <w:t>67</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294FD80" w14:textId="77777777" w:rsidR="001D6D56" w:rsidRDefault="00000000">
            <w:r>
              <w:rPr>
                <w:color w:val="595959"/>
                <w:sz w:val="20"/>
                <w:szCs w:val="20"/>
              </w:rPr>
              <w:t>70.5%</w:t>
            </w:r>
          </w:p>
        </w:tc>
      </w:tr>
      <w:tr w:rsidR="001D6D56" w14:paraId="373C25D2"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2C6E4B6"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341051D" w14:textId="77777777" w:rsidR="001D6D56" w:rsidRDefault="00000000">
            <w:r>
              <w:rPr>
                <w:color w:val="595959"/>
                <w:sz w:val="20"/>
                <w:szCs w:val="20"/>
              </w:rPr>
              <w:t>Male</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06E1210" w14:textId="77777777" w:rsidR="001D6D56" w:rsidRDefault="00000000">
            <w:r>
              <w:rPr>
                <w:color w:val="595959"/>
                <w:sz w:val="20"/>
                <w:szCs w:val="20"/>
              </w:rPr>
              <w:t>28</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9B7B234" w14:textId="77777777" w:rsidR="001D6D56" w:rsidRDefault="00000000">
            <w:r>
              <w:rPr>
                <w:color w:val="595959"/>
                <w:sz w:val="20"/>
                <w:szCs w:val="20"/>
              </w:rPr>
              <w:t>29.5%</w:t>
            </w:r>
          </w:p>
        </w:tc>
      </w:tr>
      <w:tr w:rsidR="001D6D56" w14:paraId="1918C474"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983BFB9" w14:textId="77777777" w:rsidR="001D6D56" w:rsidRDefault="00000000">
            <w:r>
              <w:rPr>
                <w:b/>
                <w:bCs/>
                <w:color w:val="595959"/>
                <w:sz w:val="20"/>
                <w:szCs w:val="20"/>
              </w:rPr>
              <w:t>Household Income</w:t>
            </w:r>
          </w:p>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E5ED094" w14:textId="77777777" w:rsidR="001D6D56" w:rsidRDefault="00000000">
            <w:r>
              <w:rPr>
                <w:color w:val="595959"/>
                <w:sz w:val="20"/>
                <w:szCs w:val="20"/>
              </w:rPr>
              <w:t>Under $50,000</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674BCB2" w14:textId="77777777" w:rsidR="001D6D56" w:rsidRDefault="00000000">
            <w:r>
              <w:rPr>
                <w:color w:val="595959"/>
                <w:sz w:val="20"/>
                <w:szCs w:val="20"/>
              </w:rPr>
              <w:t>20</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777C6F8" w14:textId="77777777" w:rsidR="001D6D56" w:rsidRDefault="00000000">
            <w:r>
              <w:rPr>
                <w:color w:val="595959"/>
                <w:sz w:val="20"/>
                <w:szCs w:val="20"/>
              </w:rPr>
              <w:t>21.3%</w:t>
            </w:r>
          </w:p>
        </w:tc>
      </w:tr>
      <w:tr w:rsidR="001D6D56" w14:paraId="6018CF0E"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6355DFF"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63E0E5" w14:textId="77777777" w:rsidR="001D6D56" w:rsidRDefault="00000000">
            <w:r>
              <w:rPr>
                <w:color w:val="595959"/>
                <w:sz w:val="20"/>
                <w:szCs w:val="20"/>
              </w:rPr>
              <w:t>$50,000–$99,999</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AB78231" w14:textId="77777777" w:rsidR="001D6D56" w:rsidRDefault="00000000">
            <w:r>
              <w:rPr>
                <w:color w:val="595959"/>
                <w:sz w:val="20"/>
                <w:szCs w:val="20"/>
              </w:rPr>
              <w:t>55</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D0A52D8" w14:textId="77777777" w:rsidR="001D6D56" w:rsidRDefault="00000000">
            <w:r>
              <w:rPr>
                <w:color w:val="595959"/>
                <w:sz w:val="20"/>
                <w:szCs w:val="20"/>
              </w:rPr>
              <w:t>58.5%</w:t>
            </w:r>
          </w:p>
        </w:tc>
      </w:tr>
      <w:tr w:rsidR="001D6D56" w14:paraId="61AC5822"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2CC3AD5"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FF9C2B0" w14:textId="77777777" w:rsidR="001D6D56" w:rsidRDefault="00000000">
            <w:r>
              <w:rPr>
                <w:color w:val="595959"/>
                <w:sz w:val="20"/>
                <w:szCs w:val="20"/>
              </w:rPr>
              <w:t>$100,000 or more</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BAEB474" w14:textId="77777777" w:rsidR="001D6D56" w:rsidRDefault="00000000">
            <w:r>
              <w:rPr>
                <w:color w:val="595959"/>
                <w:sz w:val="20"/>
                <w:szCs w:val="20"/>
              </w:rPr>
              <w:t>19</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84D89CD" w14:textId="77777777" w:rsidR="001D6D56" w:rsidRDefault="00000000">
            <w:r>
              <w:rPr>
                <w:color w:val="595959"/>
                <w:sz w:val="20"/>
                <w:szCs w:val="20"/>
              </w:rPr>
              <w:t>20.2%</w:t>
            </w:r>
          </w:p>
        </w:tc>
      </w:tr>
      <w:tr w:rsidR="001D6D56" w14:paraId="1ECC6A0A"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BBE0850" w14:textId="77777777" w:rsidR="001D6D56" w:rsidRDefault="00000000">
            <w:r>
              <w:rPr>
                <w:b/>
                <w:bCs/>
                <w:color w:val="595959"/>
                <w:sz w:val="20"/>
                <w:szCs w:val="20"/>
              </w:rPr>
              <w:t>Primary Brand Pref.</w:t>
            </w:r>
          </w:p>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451B77C" w14:textId="77777777" w:rsidR="001D6D56" w:rsidRDefault="00000000">
            <w:proofErr w:type="spellStart"/>
            <w:r>
              <w:rPr>
                <w:color w:val="595959"/>
                <w:sz w:val="20"/>
                <w:szCs w:val="20"/>
              </w:rPr>
              <w:t>AthleticCo</w:t>
            </w:r>
            <w:proofErr w:type="spellEnd"/>
            <w:r>
              <w:rPr>
                <w:color w:val="595959"/>
                <w:sz w:val="20"/>
                <w:szCs w:val="20"/>
              </w:rPr>
              <w:t>.</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DF8E265" w14:textId="77777777" w:rsidR="001D6D56" w:rsidRDefault="00000000">
            <w:r>
              <w:rPr>
                <w:color w:val="595959"/>
                <w:sz w:val="20"/>
                <w:szCs w:val="20"/>
              </w:rPr>
              <w:t>43</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0120813" w14:textId="77777777" w:rsidR="001D6D56" w:rsidRDefault="00000000">
            <w:r>
              <w:rPr>
                <w:color w:val="595959"/>
                <w:sz w:val="20"/>
                <w:szCs w:val="20"/>
              </w:rPr>
              <w:t>44.3%</w:t>
            </w:r>
          </w:p>
        </w:tc>
      </w:tr>
      <w:tr w:rsidR="001D6D56" w14:paraId="39E8DDB8"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30CD0C2"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DB1751F" w14:textId="77777777" w:rsidR="001D6D56" w:rsidRDefault="00000000">
            <w:r>
              <w:rPr>
                <w:color w:val="595959"/>
                <w:sz w:val="20"/>
                <w:szCs w:val="20"/>
              </w:rPr>
              <w:t>Competitor Brand</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BE70D83" w14:textId="77777777" w:rsidR="001D6D56" w:rsidRDefault="00000000">
            <w:r>
              <w:rPr>
                <w:color w:val="595959"/>
                <w:sz w:val="20"/>
                <w:szCs w:val="20"/>
              </w:rPr>
              <w:t>54</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9FE3FF8" w14:textId="77777777" w:rsidR="001D6D56" w:rsidRDefault="00000000">
            <w:r>
              <w:rPr>
                <w:color w:val="595959"/>
                <w:sz w:val="20"/>
                <w:szCs w:val="20"/>
              </w:rPr>
              <w:t>55.7%</w:t>
            </w:r>
          </w:p>
        </w:tc>
      </w:tr>
      <w:tr w:rsidR="001D6D56" w14:paraId="5FE11EC6"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58EA067" w14:textId="77777777" w:rsidR="001D6D56" w:rsidRDefault="00000000">
            <w:r>
              <w:rPr>
                <w:b/>
                <w:bCs/>
                <w:color w:val="595959"/>
                <w:sz w:val="20"/>
                <w:szCs w:val="20"/>
              </w:rPr>
              <w:t>Purchase Frequency</w:t>
            </w:r>
          </w:p>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BAC70FA" w14:textId="77777777" w:rsidR="001D6D56" w:rsidRDefault="00000000">
            <w:r>
              <w:rPr>
                <w:color w:val="595959"/>
                <w:sz w:val="20"/>
                <w:szCs w:val="20"/>
              </w:rPr>
              <w:t>Never / Rarely</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176ED53" w14:textId="77777777" w:rsidR="001D6D56" w:rsidRDefault="00000000">
            <w:r>
              <w:rPr>
                <w:color w:val="595959"/>
                <w:sz w:val="20"/>
                <w:szCs w:val="20"/>
              </w:rPr>
              <w:t>51</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A7B866F" w14:textId="77777777" w:rsidR="001D6D56" w:rsidRDefault="00000000">
            <w:r>
              <w:rPr>
                <w:color w:val="595959"/>
                <w:sz w:val="20"/>
                <w:szCs w:val="20"/>
              </w:rPr>
              <w:t>52.6%</w:t>
            </w:r>
          </w:p>
        </w:tc>
      </w:tr>
      <w:tr w:rsidR="001D6D56" w14:paraId="519B1C1C"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A667296"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746CA79" w14:textId="77777777" w:rsidR="001D6D56" w:rsidRDefault="00000000">
            <w:r>
              <w:rPr>
                <w:color w:val="595959"/>
                <w:sz w:val="20"/>
                <w:szCs w:val="20"/>
              </w:rPr>
              <w:t>Occasionally</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1D23F99" w14:textId="77777777" w:rsidR="001D6D56" w:rsidRDefault="00000000">
            <w:r>
              <w:rPr>
                <w:color w:val="595959"/>
                <w:sz w:val="20"/>
                <w:szCs w:val="20"/>
              </w:rPr>
              <w:t>18</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9DEC0E6" w14:textId="77777777" w:rsidR="001D6D56" w:rsidRDefault="00000000">
            <w:r>
              <w:rPr>
                <w:color w:val="595959"/>
                <w:sz w:val="20"/>
                <w:szCs w:val="20"/>
              </w:rPr>
              <w:t>18.6%</w:t>
            </w:r>
          </w:p>
        </w:tc>
      </w:tr>
      <w:tr w:rsidR="001D6D56" w14:paraId="33797B14"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6922EDF"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11CEC89" w14:textId="77777777" w:rsidR="001D6D56" w:rsidRDefault="00000000">
            <w:r>
              <w:rPr>
                <w:color w:val="595959"/>
                <w:sz w:val="20"/>
                <w:szCs w:val="20"/>
              </w:rPr>
              <w:t>Frequently / Very Freq.</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DAB4791" w14:textId="77777777" w:rsidR="001D6D56" w:rsidRDefault="00000000">
            <w:r>
              <w:rPr>
                <w:color w:val="595959"/>
                <w:sz w:val="20"/>
                <w:szCs w:val="20"/>
              </w:rPr>
              <w:t>28</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E572FF" w14:textId="77777777" w:rsidR="001D6D56" w:rsidRDefault="00000000">
            <w:r>
              <w:rPr>
                <w:color w:val="595959"/>
                <w:sz w:val="20"/>
                <w:szCs w:val="20"/>
              </w:rPr>
              <w:t>28.9%</w:t>
            </w:r>
          </w:p>
        </w:tc>
      </w:tr>
      <w:tr w:rsidR="001D6D56" w14:paraId="36E20734"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6736AF5" w14:textId="77777777" w:rsidR="001D6D56" w:rsidRDefault="00000000">
            <w:r>
              <w:rPr>
                <w:b/>
                <w:bCs/>
                <w:color w:val="595959"/>
                <w:sz w:val="20"/>
                <w:szCs w:val="20"/>
              </w:rPr>
              <w:t>Purchase Channel</w:t>
            </w:r>
          </w:p>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4DB17CA" w14:textId="77777777" w:rsidR="001D6D56" w:rsidRDefault="00000000">
            <w:r>
              <w:rPr>
                <w:color w:val="595959"/>
                <w:sz w:val="20"/>
                <w:szCs w:val="20"/>
              </w:rPr>
              <w:t>In-Store</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2C719C" w14:textId="77777777" w:rsidR="001D6D56" w:rsidRDefault="00000000">
            <w:r>
              <w:rPr>
                <w:color w:val="595959"/>
                <w:sz w:val="20"/>
                <w:szCs w:val="20"/>
              </w:rPr>
              <w:t>46</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80F1D41" w14:textId="77777777" w:rsidR="001D6D56" w:rsidRDefault="00000000">
            <w:r>
              <w:rPr>
                <w:color w:val="595959"/>
                <w:sz w:val="20"/>
                <w:szCs w:val="20"/>
              </w:rPr>
              <w:t>47.9%</w:t>
            </w:r>
          </w:p>
        </w:tc>
      </w:tr>
      <w:tr w:rsidR="001D6D56" w14:paraId="70C31CEC"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83B1F66"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F3046CD" w14:textId="77777777" w:rsidR="001D6D56" w:rsidRDefault="00000000">
            <w:r>
              <w:rPr>
                <w:color w:val="595959"/>
                <w:sz w:val="20"/>
                <w:szCs w:val="20"/>
              </w:rPr>
              <w:t>Online</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A18E988" w14:textId="77777777" w:rsidR="001D6D56" w:rsidRDefault="00000000">
            <w:r>
              <w:rPr>
                <w:color w:val="595959"/>
                <w:sz w:val="20"/>
                <w:szCs w:val="20"/>
              </w:rPr>
              <w:t>42</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8C3F60C" w14:textId="77777777" w:rsidR="001D6D56" w:rsidRDefault="00000000">
            <w:r>
              <w:rPr>
                <w:color w:val="595959"/>
                <w:sz w:val="20"/>
                <w:szCs w:val="20"/>
              </w:rPr>
              <w:t>43.8%</w:t>
            </w:r>
          </w:p>
        </w:tc>
      </w:tr>
      <w:tr w:rsidR="001D6D56" w14:paraId="1A788B6C"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8397F86" w14:textId="77777777" w:rsidR="001D6D56" w:rsidRDefault="001D6D56"/>
        </w:tc>
        <w:tc>
          <w:tcPr>
            <w:tcW w:w="33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0DDFFD6" w14:textId="77777777" w:rsidR="001D6D56" w:rsidRDefault="00000000">
            <w:r>
              <w:rPr>
                <w:color w:val="595959"/>
                <w:sz w:val="20"/>
                <w:szCs w:val="20"/>
              </w:rPr>
              <w:t>Both</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FAC8B81" w14:textId="77777777" w:rsidR="001D6D56" w:rsidRDefault="00000000">
            <w:r>
              <w:rPr>
                <w:color w:val="595959"/>
                <w:sz w:val="20"/>
                <w:szCs w:val="20"/>
              </w:rPr>
              <w:t>8</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970E11B" w14:textId="77777777" w:rsidR="001D6D56" w:rsidRDefault="00000000">
            <w:r>
              <w:rPr>
                <w:color w:val="595959"/>
                <w:sz w:val="20"/>
                <w:szCs w:val="20"/>
              </w:rPr>
              <w:t>8.3%</w:t>
            </w:r>
          </w:p>
        </w:tc>
      </w:tr>
    </w:tbl>
    <w:p w14:paraId="1D897412" w14:textId="77777777" w:rsidR="001D6D56" w:rsidRDefault="00000000">
      <w:pPr>
        <w:spacing w:before="60" w:after="160" w:line="276" w:lineRule="auto"/>
        <w:jc w:val="center"/>
      </w:pPr>
      <w:r>
        <w:rPr>
          <w:i/>
          <w:iCs/>
          <w:color w:val="595959"/>
          <w:sz w:val="19"/>
          <w:szCs w:val="19"/>
        </w:rPr>
        <w:t>Table 2. Sample Demographic Profile (n = 97; some variables have minor missing data)</w:t>
      </w:r>
    </w:p>
    <w:p w14:paraId="3D36951B" w14:textId="77777777" w:rsidR="001D6D56" w:rsidRDefault="00000000">
      <w:r>
        <w:br w:type="page"/>
      </w:r>
    </w:p>
    <w:p w14:paraId="7202F9FB" w14:textId="77777777" w:rsidR="001D6D56" w:rsidRDefault="00000000">
      <w:pPr>
        <w:pStyle w:val="Heading1"/>
        <w:pBdr>
          <w:bottom w:val="single" w:sz="6" w:space="4" w:color="2E75B6"/>
        </w:pBdr>
      </w:pPr>
      <w:bookmarkStart w:id="15" w:name="_Toc224063196"/>
      <w:r>
        <w:lastRenderedPageBreak/>
        <w:t>4. Findings and Analysis</w:t>
      </w:r>
      <w:bookmarkEnd w:id="15"/>
    </w:p>
    <w:p w14:paraId="773D15D4" w14:textId="77777777" w:rsidR="001D6D56" w:rsidRDefault="00000000">
      <w:pPr>
        <w:pStyle w:val="Heading2"/>
      </w:pPr>
      <w:bookmarkStart w:id="16" w:name="_Toc224063197"/>
      <w:proofErr w:type="gramStart"/>
      <w:r>
        <w:t>4.1  Brand</w:t>
      </w:r>
      <w:proofErr w:type="gramEnd"/>
      <w:r>
        <w:t xml:space="preserve"> Perception and Trust</w:t>
      </w:r>
      <w:bookmarkEnd w:id="16"/>
    </w:p>
    <w:p w14:paraId="7D7B6BC2" w14:textId="77777777" w:rsidR="001D6D56" w:rsidRDefault="00000000">
      <w:pPr>
        <w:pStyle w:val="Heading3"/>
      </w:pPr>
      <w:bookmarkStart w:id="17" w:name="_Toc224063198"/>
      <w:proofErr w:type="gramStart"/>
      <w:r>
        <w:t>4.1.1  Brand</w:t>
      </w:r>
      <w:proofErr w:type="gramEnd"/>
      <w:r>
        <w:t xml:space="preserve"> Association</w:t>
      </w:r>
      <w:bookmarkEnd w:id="17"/>
    </w:p>
    <w:p w14:paraId="02E1FA86" w14:textId="5284543F" w:rsidR="001D6D56" w:rsidRDefault="00000000">
      <w:pPr>
        <w:spacing w:before="80" w:after="80" w:line="320" w:lineRule="auto"/>
      </w:pPr>
      <w:r>
        <w:rPr>
          <w:color w:val="595959"/>
        </w:rPr>
        <w:t xml:space="preserve">Respondents were asked to select all product categories they associate with </w:t>
      </w:r>
      <w:proofErr w:type="spellStart"/>
      <w:r>
        <w:rPr>
          <w:color w:val="595959"/>
        </w:rPr>
        <w:t>AthleticCo</w:t>
      </w:r>
      <w:proofErr w:type="spellEnd"/>
      <w:r>
        <w:rPr>
          <w:color w:val="595959"/>
        </w:rPr>
        <w:t>. (Q1). As shown in Table 3, women's apparel was by far the dominant association (77.3%), reflecting the brand's established identity in that category. Outerwear (52.6%) and accessories (53.6%) ranked second and third, suggesting moderate breadth in category perception. Notably, men's apparel was associated with the brand by fewer than half of respondents (47.4%), and footwear was associated by only 37.1%</w:t>
      </w:r>
      <w:r w:rsidR="002900A7">
        <w:rPr>
          <w:color w:val="595959"/>
        </w:rPr>
        <w:t xml:space="preserve">, </w:t>
      </w:r>
      <w:proofErr w:type="gramStart"/>
      <w:r>
        <w:rPr>
          <w:color w:val="595959"/>
        </w:rPr>
        <w:t>both of these</w:t>
      </w:r>
      <w:proofErr w:type="gramEnd"/>
      <w:r>
        <w:rPr>
          <w:color w:val="595959"/>
        </w:rPr>
        <w:t xml:space="preserve"> are categories identified for potential extension. Resale was the weakest association at 10.3%, indicating very limited current awareness of or connection to the brand's pre-owned channel.</w:t>
      </w:r>
    </w:p>
    <w:p w14:paraId="3254A2B3"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80"/>
        <w:gridCol w:w="2880"/>
      </w:tblGrid>
      <w:tr w:rsidR="001D6D56" w14:paraId="0C7D25DB" w14:textId="77777777">
        <w:trPr>
          <w:tblHeader/>
        </w:trPr>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F27376" w14:textId="77777777" w:rsidR="001D6D56" w:rsidRDefault="00000000">
            <w:pPr>
              <w:jc w:val="center"/>
            </w:pPr>
            <w:r>
              <w:rPr>
                <w:b/>
                <w:bCs/>
                <w:color w:val="FFFFFF"/>
                <w:sz w:val="20"/>
                <w:szCs w:val="20"/>
              </w:rPr>
              <w:t>Product Category</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445CD2" w14:textId="77777777" w:rsidR="001D6D56" w:rsidRDefault="00000000">
            <w:pPr>
              <w:jc w:val="center"/>
            </w:pPr>
            <w:r>
              <w:rPr>
                <w:b/>
                <w:bCs/>
                <w:color w:val="FFFFFF"/>
                <w:sz w:val="20"/>
                <w:szCs w:val="20"/>
              </w:rPr>
              <w:t>n Selected</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A9ADCB" w14:textId="77777777" w:rsidR="001D6D56" w:rsidRDefault="00000000">
            <w:pPr>
              <w:jc w:val="center"/>
            </w:pPr>
            <w:r>
              <w:rPr>
                <w:b/>
                <w:bCs/>
                <w:color w:val="FFFFFF"/>
                <w:sz w:val="20"/>
                <w:szCs w:val="20"/>
              </w:rPr>
              <w:t>% of Respondents (n=97)</w:t>
            </w:r>
          </w:p>
        </w:tc>
      </w:tr>
      <w:tr w:rsidR="001D6D56" w14:paraId="5A7A3BF3" w14:textId="77777777">
        <w:tc>
          <w:tcPr>
            <w:tcW w:w="4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22059F" w14:textId="77777777" w:rsidR="001D6D56" w:rsidRDefault="00000000">
            <w:r>
              <w:rPr>
                <w:b/>
                <w:bCs/>
                <w:color w:val="595959"/>
                <w:sz w:val="20"/>
                <w:szCs w:val="20"/>
              </w:rPr>
              <w:t>Women's Apparel</w:t>
            </w:r>
          </w:p>
        </w:tc>
        <w:tc>
          <w:tcPr>
            <w:tcW w:w="2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C3E6E0C" w14:textId="77777777" w:rsidR="001D6D56" w:rsidRDefault="00000000">
            <w:r>
              <w:rPr>
                <w:color w:val="595959"/>
                <w:sz w:val="20"/>
                <w:szCs w:val="20"/>
              </w:rPr>
              <w:t>75</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2106833" w14:textId="77777777" w:rsidR="001D6D56" w:rsidRDefault="00000000">
            <w:r>
              <w:rPr>
                <w:b/>
                <w:bCs/>
                <w:color w:val="1F4E79"/>
                <w:sz w:val="20"/>
                <w:szCs w:val="20"/>
              </w:rPr>
              <w:t>77.3%</w:t>
            </w:r>
          </w:p>
        </w:tc>
      </w:tr>
      <w:tr w:rsidR="001D6D56" w14:paraId="61E2A326" w14:textId="77777777">
        <w:tc>
          <w:tcPr>
            <w:tcW w:w="4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E5AC7CD" w14:textId="77777777" w:rsidR="001D6D56" w:rsidRDefault="00000000">
            <w:r>
              <w:rPr>
                <w:color w:val="595959"/>
                <w:sz w:val="20"/>
                <w:szCs w:val="20"/>
              </w:rPr>
              <w:t>Accessories</w:t>
            </w:r>
          </w:p>
        </w:tc>
        <w:tc>
          <w:tcPr>
            <w:tcW w:w="2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BAFB3E1" w14:textId="77777777" w:rsidR="001D6D56" w:rsidRDefault="00000000">
            <w:r>
              <w:rPr>
                <w:color w:val="595959"/>
                <w:sz w:val="20"/>
                <w:szCs w:val="20"/>
              </w:rPr>
              <w:t>52</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E947F41" w14:textId="77777777" w:rsidR="001D6D56" w:rsidRDefault="00000000">
            <w:r>
              <w:rPr>
                <w:color w:val="595959"/>
                <w:sz w:val="20"/>
                <w:szCs w:val="20"/>
              </w:rPr>
              <w:t>53.6%</w:t>
            </w:r>
          </w:p>
        </w:tc>
      </w:tr>
      <w:tr w:rsidR="001D6D56" w14:paraId="1E8D8FB8" w14:textId="77777777">
        <w:tc>
          <w:tcPr>
            <w:tcW w:w="4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E99CE08" w14:textId="77777777" w:rsidR="001D6D56" w:rsidRDefault="00000000">
            <w:r>
              <w:rPr>
                <w:color w:val="595959"/>
                <w:sz w:val="20"/>
                <w:szCs w:val="20"/>
              </w:rPr>
              <w:t>Outerwear</w:t>
            </w:r>
          </w:p>
        </w:tc>
        <w:tc>
          <w:tcPr>
            <w:tcW w:w="2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D81F1F4" w14:textId="77777777" w:rsidR="001D6D56" w:rsidRDefault="00000000">
            <w:r>
              <w:rPr>
                <w:color w:val="595959"/>
                <w:sz w:val="20"/>
                <w:szCs w:val="20"/>
              </w:rPr>
              <w:t>51</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D2C10CD" w14:textId="77777777" w:rsidR="001D6D56" w:rsidRDefault="00000000">
            <w:r>
              <w:rPr>
                <w:color w:val="595959"/>
                <w:sz w:val="20"/>
                <w:szCs w:val="20"/>
              </w:rPr>
              <w:t>52.6%</w:t>
            </w:r>
          </w:p>
        </w:tc>
      </w:tr>
      <w:tr w:rsidR="001D6D56" w14:paraId="1A59E3D4" w14:textId="77777777">
        <w:tc>
          <w:tcPr>
            <w:tcW w:w="4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7CF5A70" w14:textId="77777777" w:rsidR="001D6D56" w:rsidRDefault="00000000">
            <w:r>
              <w:rPr>
                <w:color w:val="595959"/>
                <w:sz w:val="20"/>
                <w:szCs w:val="20"/>
              </w:rPr>
              <w:t>Men's Apparel</w:t>
            </w:r>
          </w:p>
        </w:tc>
        <w:tc>
          <w:tcPr>
            <w:tcW w:w="2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8CD574D" w14:textId="77777777" w:rsidR="001D6D56" w:rsidRDefault="00000000">
            <w:r>
              <w:rPr>
                <w:color w:val="595959"/>
                <w:sz w:val="20"/>
                <w:szCs w:val="20"/>
              </w:rPr>
              <w:t>46</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89AEBED" w14:textId="77777777" w:rsidR="001D6D56" w:rsidRDefault="00000000">
            <w:r>
              <w:rPr>
                <w:color w:val="595959"/>
                <w:sz w:val="20"/>
                <w:szCs w:val="20"/>
              </w:rPr>
              <w:t>47.4%</w:t>
            </w:r>
          </w:p>
        </w:tc>
      </w:tr>
      <w:tr w:rsidR="001D6D56" w14:paraId="44B0BF38" w14:textId="77777777">
        <w:tc>
          <w:tcPr>
            <w:tcW w:w="4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585F1BE" w14:textId="77777777" w:rsidR="001D6D56" w:rsidRDefault="00000000">
            <w:r>
              <w:rPr>
                <w:color w:val="595959"/>
                <w:sz w:val="20"/>
                <w:szCs w:val="20"/>
              </w:rPr>
              <w:t>Yoga Gear</w:t>
            </w:r>
          </w:p>
        </w:tc>
        <w:tc>
          <w:tcPr>
            <w:tcW w:w="2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E97C290" w14:textId="77777777" w:rsidR="001D6D56" w:rsidRDefault="00000000">
            <w:r>
              <w:rPr>
                <w:color w:val="595959"/>
                <w:sz w:val="20"/>
                <w:szCs w:val="20"/>
              </w:rPr>
              <w:t>45</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F100587" w14:textId="77777777" w:rsidR="001D6D56" w:rsidRDefault="00000000">
            <w:r>
              <w:rPr>
                <w:color w:val="595959"/>
                <w:sz w:val="20"/>
                <w:szCs w:val="20"/>
              </w:rPr>
              <w:t>46.4%</w:t>
            </w:r>
          </w:p>
        </w:tc>
      </w:tr>
      <w:tr w:rsidR="001D6D56" w14:paraId="624BCFCD" w14:textId="77777777">
        <w:tc>
          <w:tcPr>
            <w:tcW w:w="4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BA4A381" w14:textId="77777777" w:rsidR="001D6D56" w:rsidRDefault="00000000">
            <w:r>
              <w:rPr>
                <w:color w:val="595959"/>
                <w:sz w:val="20"/>
                <w:szCs w:val="20"/>
              </w:rPr>
              <w:t>Footwear</w:t>
            </w:r>
          </w:p>
        </w:tc>
        <w:tc>
          <w:tcPr>
            <w:tcW w:w="2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62175BE" w14:textId="77777777" w:rsidR="001D6D56" w:rsidRDefault="00000000">
            <w:r>
              <w:rPr>
                <w:color w:val="595959"/>
                <w:sz w:val="20"/>
                <w:szCs w:val="20"/>
              </w:rPr>
              <w:t>36</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CAEA063" w14:textId="77777777" w:rsidR="001D6D56" w:rsidRDefault="00000000">
            <w:r>
              <w:rPr>
                <w:color w:val="595959"/>
                <w:sz w:val="20"/>
                <w:szCs w:val="20"/>
              </w:rPr>
              <w:t>37.1%</w:t>
            </w:r>
          </w:p>
        </w:tc>
      </w:tr>
      <w:tr w:rsidR="001D6D56" w14:paraId="1194D7E1" w14:textId="77777777">
        <w:tc>
          <w:tcPr>
            <w:tcW w:w="4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16FE383" w14:textId="77777777" w:rsidR="001D6D56" w:rsidRDefault="00000000">
            <w:r>
              <w:rPr>
                <w:color w:val="595959"/>
                <w:sz w:val="20"/>
                <w:szCs w:val="20"/>
              </w:rPr>
              <w:t xml:space="preserve">Resale / </w:t>
            </w:r>
            <w:proofErr w:type="gramStart"/>
            <w:r>
              <w:rPr>
                <w:color w:val="595959"/>
                <w:sz w:val="20"/>
                <w:szCs w:val="20"/>
              </w:rPr>
              <w:t>Pre-Owned</w:t>
            </w:r>
            <w:proofErr w:type="gramEnd"/>
          </w:p>
        </w:tc>
        <w:tc>
          <w:tcPr>
            <w:tcW w:w="2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C77CB9F" w14:textId="77777777" w:rsidR="001D6D56" w:rsidRDefault="00000000">
            <w:r>
              <w:rPr>
                <w:color w:val="595959"/>
                <w:sz w:val="20"/>
                <w:szCs w:val="20"/>
              </w:rPr>
              <w:t>10</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ACB3A9F" w14:textId="77777777" w:rsidR="001D6D56" w:rsidRDefault="00000000">
            <w:r>
              <w:rPr>
                <w:color w:val="7B2D00"/>
                <w:sz w:val="20"/>
                <w:szCs w:val="20"/>
              </w:rPr>
              <w:t>10.3%</w:t>
            </w:r>
          </w:p>
        </w:tc>
      </w:tr>
    </w:tbl>
    <w:p w14:paraId="162A9ECB" w14:textId="6B60ADA2" w:rsidR="001D6D56" w:rsidRDefault="00000000">
      <w:pPr>
        <w:spacing w:before="60" w:after="160" w:line="276" w:lineRule="auto"/>
        <w:jc w:val="center"/>
      </w:pPr>
      <w:r>
        <w:rPr>
          <w:i/>
          <w:iCs/>
          <w:color w:val="595959"/>
          <w:sz w:val="19"/>
          <w:szCs w:val="19"/>
        </w:rPr>
        <w:t>Table 3. Brand Association Frequencies</w:t>
      </w:r>
      <w:r w:rsidR="002900A7">
        <w:rPr>
          <w:i/>
          <w:iCs/>
          <w:color w:val="595959"/>
          <w:sz w:val="19"/>
          <w:szCs w:val="19"/>
        </w:rPr>
        <w:t xml:space="preserve">, </w:t>
      </w:r>
      <w:r>
        <w:rPr>
          <w:i/>
          <w:iCs/>
          <w:color w:val="595959"/>
          <w:sz w:val="19"/>
          <w:szCs w:val="19"/>
        </w:rPr>
        <w:t>Select All That Apply (Q1, n = 97)</w:t>
      </w:r>
    </w:p>
    <w:p w14:paraId="7C1A933B" w14:textId="77777777" w:rsidR="001D6D56" w:rsidRDefault="001D6D56">
      <w:pPr>
        <w:spacing w:before="60" w:line="276" w:lineRule="auto"/>
      </w:pPr>
    </w:p>
    <w:p w14:paraId="228F3532" w14:textId="77777777" w:rsidR="001D6D56" w:rsidRDefault="00000000">
      <w:pPr>
        <w:pStyle w:val="Heading3"/>
      </w:pPr>
      <w:bookmarkStart w:id="18" w:name="_Toc224063199"/>
      <w:proofErr w:type="gramStart"/>
      <w:r>
        <w:t>4.1.2  Brand</w:t>
      </w:r>
      <w:proofErr w:type="gramEnd"/>
      <w:r>
        <w:t xml:space="preserve"> Positioning</w:t>
      </w:r>
      <w:bookmarkEnd w:id="18"/>
    </w:p>
    <w:p w14:paraId="6AF89541" w14:textId="40269D75" w:rsidR="001D6D56" w:rsidRDefault="00000000">
      <w:pPr>
        <w:spacing w:before="80" w:after="80" w:line="320" w:lineRule="auto"/>
      </w:pPr>
      <w:r>
        <w:rPr>
          <w:color w:val="595959"/>
        </w:rPr>
        <w:t xml:space="preserve">When asked to select the single best description of </w:t>
      </w:r>
      <w:proofErr w:type="spellStart"/>
      <w:r>
        <w:rPr>
          <w:color w:val="595959"/>
        </w:rPr>
        <w:t>AthleticCo</w:t>
      </w:r>
      <w:proofErr w:type="spellEnd"/>
      <w:r>
        <w:rPr>
          <w:color w:val="595959"/>
        </w:rPr>
        <w:t xml:space="preserve">.'s brand positioning (Q2), responses were distributed across eight options with no dominant plurality. "Premium Lifestyle Brand" led with 20.6%, followed closely by "Performance / Technical Sportswear" at 19.6%. Together these two orientations accounted for 40.2% of respondents, indicating a degree of ambiguity in the brand's market position. "Trendy / Fashion-Forward" (14.4%) and "Affordable Activewear" (13.4%) captured the remaining segments. The absence of a clear dominant positioning suggests that </w:t>
      </w:r>
      <w:proofErr w:type="spellStart"/>
      <w:r>
        <w:rPr>
          <w:color w:val="595959"/>
        </w:rPr>
        <w:t>AthleticCo</w:t>
      </w:r>
      <w:proofErr w:type="spellEnd"/>
      <w:r>
        <w:rPr>
          <w:color w:val="595959"/>
        </w:rPr>
        <w:t>. has not yet achieved strong brand differentiation in the minds of its consumers</w:t>
      </w:r>
      <w:r w:rsidR="002900A7">
        <w:rPr>
          <w:color w:val="595959"/>
        </w:rPr>
        <w:t xml:space="preserve">, </w:t>
      </w:r>
      <w:r>
        <w:rPr>
          <w:color w:val="595959"/>
        </w:rPr>
        <w:t>a finding with strategic implications for extension messaging.</w:t>
      </w:r>
    </w:p>
    <w:p w14:paraId="5D82D380"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680"/>
        <w:gridCol w:w="2880"/>
      </w:tblGrid>
      <w:tr w:rsidR="001D6D56" w14:paraId="1193459D" w14:textId="77777777">
        <w:trPr>
          <w:tblHeader/>
        </w:trPr>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F8BD1F" w14:textId="77777777" w:rsidR="001D6D56" w:rsidRDefault="00000000">
            <w:pPr>
              <w:jc w:val="center"/>
            </w:pPr>
            <w:r>
              <w:rPr>
                <w:b/>
                <w:bCs/>
                <w:color w:val="FFFFFF"/>
                <w:sz w:val="20"/>
                <w:szCs w:val="20"/>
              </w:rPr>
              <w:t>Positioning Description</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7C567C" w14:textId="77777777" w:rsidR="001D6D56" w:rsidRDefault="00000000">
            <w:pPr>
              <w:jc w:val="center"/>
            </w:pPr>
            <w:r>
              <w:rPr>
                <w:b/>
                <w:bCs/>
                <w:color w:val="FFFFFF"/>
                <w:sz w:val="20"/>
                <w:szCs w:val="20"/>
              </w:rPr>
              <w:t>n</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0E8F10" w14:textId="77777777" w:rsidR="001D6D56" w:rsidRDefault="00000000">
            <w:pPr>
              <w:jc w:val="center"/>
            </w:pPr>
            <w:r>
              <w:rPr>
                <w:b/>
                <w:bCs/>
                <w:color w:val="FFFFFF"/>
                <w:sz w:val="20"/>
                <w:szCs w:val="20"/>
              </w:rPr>
              <w:t>%</w:t>
            </w:r>
          </w:p>
        </w:tc>
      </w:tr>
      <w:tr w:rsidR="001D6D56" w14:paraId="1036B266" w14:textId="77777777">
        <w:tc>
          <w:tcPr>
            <w:tcW w:w="4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9E2419E" w14:textId="77777777" w:rsidR="001D6D56" w:rsidRDefault="00000000">
            <w:r>
              <w:rPr>
                <w:b/>
                <w:bCs/>
                <w:color w:val="595959"/>
                <w:sz w:val="20"/>
                <w:szCs w:val="20"/>
              </w:rPr>
              <w:t>Premium Lifestyle Brand</w:t>
            </w:r>
          </w:p>
        </w:tc>
        <w:tc>
          <w:tcPr>
            <w:tcW w:w="16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FC4355" w14:textId="77777777" w:rsidR="001D6D56" w:rsidRDefault="00000000">
            <w:r>
              <w:rPr>
                <w:color w:val="595959"/>
                <w:sz w:val="20"/>
                <w:szCs w:val="20"/>
              </w:rPr>
              <w:t>20</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3AFF42A" w14:textId="77777777" w:rsidR="001D6D56" w:rsidRDefault="00000000">
            <w:r>
              <w:rPr>
                <w:b/>
                <w:bCs/>
                <w:color w:val="1F4E79"/>
                <w:sz w:val="20"/>
                <w:szCs w:val="20"/>
              </w:rPr>
              <w:t>20.6%</w:t>
            </w:r>
          </w:p>
        </w:tc>
      </w:tr>
      <w:tr w:rsidR="001D6D56" w14:paraId="1738A24E" w14:textId="77777777">
        <w:tc>
          <w:tcPr>
            <w:tcW w:w="4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D669CF1" w14:textId="77777777" w:rsidR="001D6D56" w:rsidRDefault="00000000">
            <w:r>
              <w:rPr>
                <w:b/>
                <w:bCs/>
                <w:color w:val="595959"/>
                <w:sz w:val="20"/>
                <w:szCs w:val="20"/>
              </w:rPr>
              <w:t>Performance / Technical Sportswear</w:t>
            </w:r>
          </w:p>
        </w:tc>
        <w:tc>
          <w:tcPr>
            <w:tcW w:w="16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9F91A3" w14:textId="77777777" w:rsidR="001D6D56" w:rsidRDefault="00000000">
            <w:r>
              <w:rPr>
                <w:color w:val="595959"/>
                <w:sz w:val="20"/>
                <w:szCs w:val="20"/>
              </w:rPr>
              <w:t>19</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8A2C3A6" w14:textId="77777777" w:rsidR="001D6D56" w:rsidRDefault="00000000">
            <w:r>
              <w:rPr>
                <w:b/>
                <w:bCs/>
                <w:color w:val="1F4E79"/>
                <w:sz w:val="20"/>
                <w:szCs w:val="20"/>
              </w:rPr>
              <w:t>19.6%</w:t>
            </w:r>
          </w:p>
        </w:tc>
      </w:tr>
      <w:tr w:rsidR="001D6D56" w14:paraId="74E9587A" w14:textId="77777777">
        <w:tc>
          <w:tcPr>
            <w:tcW w:w="4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2B74C7F" w14:textId="77777777" w:rsidR="001D6D56" w:rsidRDefault="00000000">
            <w:r>
              <w:rPr>
                <w:color w:val="595959"/>
                <w:sz w:val="20"/>
                <w:szCs w:val="20"/>
              </w:rPr>
              <w:lastRenderedPageBreak/>
              <w:t>Trendy / Fashion-Forward</w:t>
            </w:r>
          </w:p>
        </w:tc>
        <w:tc>
          <w:tcPr>
            <w:tcW w:w="16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CFE8CE2" w14:textId="77777777" w:rsidR="001D6D56" w:rsidRDefault="00000000">
            <w:r>
              <w:rPr>
                <w:color w:val="595959"/>
                <w:sz w:val="20"/>
                <w:szCs w:val="20"/>
              </w:rPr>
              <w:t>14</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C6FB7C2" w14:textId="77777777" w:rsidR="001D6D56" w:rsidRDefault="00000000">
            <w:r>
              <w:rPr>
                <w:color w:val="595959"/>
                <w:sz w:val="20"/>
                <w:szCs w:val="20"/>
              </w:rPr>
              <w:t>14.4%</w:t>
            </w:r>
          </w:p>
        </w:tc>
      </w:tr>
      <w:tr w:rsidR="001D6D56" w14:paraId="05ACABC5" w14:textId="77777777">
        <w:tc>
          <w:tcPr>
            <w:tcW w:w="4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6F439B4" w14:textId="77777777" w:rsidR="001D6D56" w:rsidRDefault="00000000">
            <w:r>
              <w:rPr>
                <w:color w:val="595959"/>
                <w:sz w:val="20"/>
                <w:szCs w:val="20"/>
              </w:rPr>
              <w:t>Affordable Activewear</w:t>
            </w:r>
          </w:p>
        </w:tc>
        <w:tc>
          <w:tcPr>
            <w:tcW w:w="16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256921F" w14:textId="77777777" w:rsidR="001D6D56" w:rsidRDefault="00000000">
            <w:r>
              <w:rPr>
                <w:color w:val="595959"/>
                <w:sz w:val="20"/>
                <w:szCs w:val="20"/>
              </w:rPr>
              <w:t>13</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E308008" w14:textId="77777777" w:rsidR="001D6D56" w:rsidRDefault="00000000">
            <w:r>
              <w:rPr>
                <w:color w:val="595959"/>
                <w:sz w:val="20"/>
                <w:szCs w:val="20"/>
              </w:rPr>
              <w:t>13.4%</w:t>
            </w:r>
          </w:p>
        </w:tc>
      </w:tr>
      <w:tr w:rsidR="001D6D56" w14:paraId="46505A65" w14:textId="77777777">
        <w:tc>
          <w:tcPr>
            <w:tcW w:w="4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C465784" w14:textId="77777777" w:rsidR="001D6D56" w:rsidRDefault="00000000">
            <w:r>
              <w:rPr>
                <w:color w:val="595959"/>
                <w:sz w:val="20"/>
                <w:szCs w:val="20"/>
              </w:rPr>
              <w:t>Inclusive / Body-Positive</w:t>
            </w:r>
          </w:p>
        </w:tc>
        <w:tc>
          <w:tcPr>
            <w:tcW w:w="16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1985093" w14:textId="77777777" w:rsidR="001D6D56" w:rsidRDefault="00000000">
            <w:r>
              <w:rPr>
                <w:color w:val="595959"/>
                <w:sz w:val="20"/>
                <w:szCs w:val="20"/>
              </w:rPr>
              <w:t>12</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B57E748" w14:textId="77777777" w:rsidR="001D6D56" w:rsidRDefault="00000000">
            <w:r>
              <w:rPr>
                <w:color w:val="595959"/>
                <w:sz w:val="20"/>
                <w:szCs w:val="20"/>
              </w:rPr>
              <w:t>12.4%</w:t>
            </w:r>
          </w:p>
        </w:tc>
      </w:tr>
      <w:tr w:rsidR="001D6D56" w14:paraId="0BF310DA" w14:textId="77777777">
        <w:tc>
          <w:tcPr>
            <w:tcW w:w="4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3A8B919" w14:textId="77777777" w:rsidR="001D6D56" w:rsidRDefault="00000000">
            <w:r>
              <w:rPr>
                <w:color w:val="595959"/>
                <w:sz w:val="20"/>
                <w:szCs w:val="20"/>
              </w:rPr>
              <w:t>Yoga and Mindfulness Brand</w:t>
            </w:r>
          </w:p>
        </w:tc>
        <w:tc>
          <w:tcPr>
            <w:tcW w:w="16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AD1B6D8" w14:textId="77777777" w:rsidR="001D6D56" w:rsidRDefault="00000000">
            <w:r>
              <w:rPr>
                <w:color w:val="595959"/>
                <w:sz w:val="20"/>
                <w:szCs w:val="20"/>
              </w:rPr>
              <w:t>11</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A60503C" w14:textId="77777777" w:rsidR="001D6D56" w:rsidRDefault="00000000">
            <w:r>
              <w:rPr>
                <w:color w:val="595959"/>
                <w:sz w:val="20"/>
                <w:szCs w:val="20"/>
              </w:rPr>
              <w:t>11.3%</w:t>
            </w:r>
          </w:p>
        </w:tc>
      </w:tr>
      <w:tr w:rsidR="001D6D56" w14:paraId="6844B4B8" w14:textId="77777777">
        <w:tc>
          <w:tcPr>
            <w:tcW w:w="4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6DA22C3" w14:textId="77777777" w:rsidR="001D6D56" w:rsidRDefault="00000000">
            <w:r>
              <w:rPr>
                <w:color w:val="595959"/>
                <w:sz w:val="20"/>
                <w:szCs w:val="20"/>
              </w:rPr>
              <w:t>Luxury Athleisure Brand</w:t>
            </w:r>
          </w:p>
        </w:tc>
        <w:tc>
          <w:tcPr>
            <w:tcW w:w="16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97442B7" w14:textId="77777777" w:rsidR="001D6D56" w:rsidRDefault="00000000">
            <w:r>
              <w:rPr>
                <w:color w:val="595959"/>
                <w:sz w:val="20"/>
                <w:szCs w:val="20"/>
              </w:rPr>
              <w:t>7</w:t>
            </w:r>
          </w:p>
        </w:tc>
        <w:tc>
          <w:tcPr>
            <w:tcW w:w="28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C30694D" w14:textId="77777777" w:rsidR="001D6D56" w:rsidRDefault="00000000">
            <w:r>
              <w:rPr>
                <w:color w:val="595959"/>
                <w:sz w:val="20"/>
                <w:szCs w:val="20"/>
              </w:rPr>
              <w:t>7.2%</w:t>
            </w:r>
          </w:p>
        </w:tc>
      </w:tr>
      <w:tr w:rsidR="001D6D56" w14:paraId="04CCFEF3" w14:textId="77777777">
        <w:tc>
          <w:tcPr>
            <w:tcW w:w="4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ED5D987" w14:textId="77777777" w:rsidR="001D6D56" w:rsidRDefault="00000000">
            <w:r>
              <w:rPr>
                <w:color w:val="595959"/>
                <w:sz w:val="20"/>
                <w:szCs w:val="20"/>
              </w:rPr>
              <w:t>Other</w:t>
            </w:r>
          </w:p>
        </w:tc>
        <w:tc>
          <w:tcPr>
            <w:tcW w:w="16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D06CBFC" w14:textId="77777777" w:rsidR="001D6D56" w:rsidRDefault="00000000">
            <w:r>
              <w:rPr>
                <w:color w:val="595959"/>
                <w:sz w:val="20"/>
                <w:szCs w:val="20"/>
              </w:rPr>
              <w:t>1</w:t>
            </w:r>
          </w:p>
        </w:tc>
        <w:tc>
          <w:tcPr>
            <w:tcW w:w="28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8CC685F" w14:textId="77777777" w:rsidR="001D6D56" w:rsidRDefault="00000000">
            <w:r>
              <w:rPr>
                <w:color w:val="595959"/>
                <w:sz w:val="20"/>
                <w:szCs w:val="20"/>
              </w:rPr>
              <w:t>1.0%</w:t>
            </w:r>
          </w:p>
        </w:tc>
      </w:tr>
    </w:tbl>
    <w:p w14:paraId="475D5C1C" w14:textId="77777777" w:rsidR="001D6D56" w:rsidRDefault="00000000">
      <w:pPr>
        <w:spacing w:before="60" w:after="160" w:line="276" w:lineRule="auto"/>
        <w:jc w:val="center"/>
      </w:pPr>
      <w:r>
        <w:rPr>
          <w:i/>
          <w:iCs/>
          <w:color w:val="595959"/>
          <w:sz w:val="19"/>
          <w:szCs w:val="19"/>
        </w:rPr>
        <w:t>Table 4. Brand Positioning Perceptions (Q2, n = 97)</w:t>
      </w:r>
    </w:p>
    <w:p w14:paraId="63A381F9" w14:textId="77777777" w:rsidR="001D6D56" w:rsidRDefault="001D6D56">
      <w:pPr>
        <w:spacing w:before="60" w:line="276" w:lineRule="auto"/>
      </w:pPr>
    </w:p>
    <w:p w14:paraId="12BE2B90" w14:textId="77777777" w:rsidR="001D6D56" w:rsidRDefault="00000000">
      <w:pPr>
        <w:pStyle w:val="Heading3"/>
      </w:pPr>
      <w:bookmarkStart w:id="19" w:name="_Toc224063200"/>
      <w:proofErr w:type="gramStart"/>
      <w:r>
        <w:t>4.1.3  Brand</w:t>
      </w:r>
      <w:proofErr w:type="gramEnd"/>
      <w:r>
        <w:t xml:space="preserve"> Trust and Satisfaction</w:t>
      </w:r>
      <w:bookmarkEnd w:id="19"/>
    </w:p>
    <w:p w14:paraId="249A01B1" w14:textId="72F96F15" w:rsidR="001D6D56" w:rsidRDefault="00000000">
      <w:pPr>
        <w:spacing w:before="80" w:after="80" w:line="320" w:lineRule="auto"/>
      </w:pPr>
      <w:r>
        <w:rPr>
          <w:color w:val="595959"/>
        </w:rPr>
        <w:t>Brand trust</w:t>
      </w:r>
      <w:r w:rsidR="002900A7">
        <w:rPr>
          <w:color w:val="595959"/>
        </w:rPr>
        <w:t xml:space="preserve">, </w:t>
      </w:r>
      <w:r>
        <w:rPr>
          <w:color w:val="595959"/>
        </w:rPr>
        <w:t xml:space="preserve">measured as agreement that </w:t>
      </w:r>
      <w:proofErr w:type="spellStart"/>
      <w:r>
        <w:rPr>
          <w:color w:val="595959"/>
        </w:rPr>
        <w:t>AthleticCo</w:t>
      </w:r>
      <w:proofErr w:type="spellEnd"/>
      <w:r>
        <w:rPr>
          <w:color w:val="595959"/>
        </w:rPr>
        <w:t>. can deliver quality in new product categories (Q5)</w:t>
      </w:r>
      <w:r w:rsidR="002900A7">
        <w:rPr>
          <w:color w:val="595959"/>
        </w:rPr>
        <w:t xml:space="preserve">, </w:t>
      </w:r>
      <w:r>
        <w:rPr>
          <w:color w:val="595959"/>
        </w:rPr>
        <w:t>returned a mean of M = 3.61 (SD = 0.90) on a five-point scale, indicating moderate-to-high trust overall. This is an encouraging baseline for extension viability, as trust in the parent brand is a primary predictor of extension acceptance.</w:t>
      </w:r>
    </w:p>
    <w:p w14:paraId="433F96A0" w14:textId="77777777" w:rsidR="001D6D56" w:rsidRDefault="001D6D56">
      <w:pPr>
        <w:spacing w:before="20" w:line="276" w:lineRule="auto"/>
      </w:pPr>
    </w:p>
    <w:p w14:paraId="79826238" w14:textId="77777777" w:rsidR="001D6D56" w:rsidRDefault="00000000">
      <w:pPr>
        <w:spacing w:before="80" w:after="80" w:line="320" w:lineRule="auto"/>
      </w:pPr>
      <w:r>
        <w:rPr>
          <w:color w:val="595959"/>
        </w:rPr>
        <w:t xml:space="preserve">Brand satisfaction (Q9), measured on a 0–10 interval scale, returned M = 7.04 (SD = 2.03), indicating generally positive experiences among respondents who have made previous purchases. Notably, </w:t>
      </w:r>
      <w:proofErr w:type="spellStart"/>
      <w:proofErr w:type="gramStart"/>
      <w:r>
        <w:rPr>
          <w:color w:val="595959"/>
        </w:rPr>
        <w:t>AthleticCo</w:t>
      </w:r>
      <w:proofErr w:type="spellEnd"/>
      <w:r>
        <w:rPr>
          <w:color w:val="595959"/>
        </w:rPr>
        <w:t>.-</w:t>
      </w:r>
      <w:proofErr w:type="gramEnd"/>
      <w:r>
        <w:rPr>
          <w:color w:val="595959"/>
        </w:rPr>
        <w:t>preferring respondents reported significantly higher satisfaction (M = 7.77, SD = 1.59) than competitor-preferring respondents (M = 6.45, SD = 2.16), suggesting that converting competitor-loyal consumers will require substantial brand experience investment.</w:t>
      </w:r>
    </w:p>
    <w:p w14:paraId="19FF0657" w14:textId="77777777" w:rsidR="001D6D56" w:rsidRDefault="001D6D56">
      <w:pPr>
        <w:spacing w:before="20" w:line="276"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900"/>
        <w:gridCol w:w="900"/>
        <w:gridCol w:w="960"/>
      </w:tblGrid>
      <w:tr w:rsidR="001D6D56" w14:paraId="6A6260C7" w14:textId="77777777">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A30527" w14:textId="77777777" w:rsidR="001D6D56" w:rsidRDefault="00000000">
            <w:pPr>
              <w:jc w:val="center"/>
            </w:pPr>
            <w:r>
              <w:rPr>
                <w:b/>
                <w:bCs/>
                <w:color w:val="FFFFFF"/>
                <w:sz w:val="20"/>
                <w:szCs w:val="20"/>
              </w:rPr>
              <w:t>Construct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09A94B" w14:textId="77777777" w:rsidR="001D6D56" w:rsidRDefault="00000000">
            <w:pPr>
              <w:jc w:val="center"/>
            </w:pPr>
            <w:r>
              <w:rPr>
                <w:b/>
                <w:bCs/>
                <w:color w:val="FFFFFF"/>
                <w:sz w:val="20"/>
                <w:szCs w:val="20"/>
              </w:rPr>
              <w:t>Scale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B09350" w14:textId="77777777" w:rsidR="001D6D56" w:rsidRDefault="00000000">
            <w:pPr>
              <w:jc w:val="center"/>
            </w:pPr>
            <w:r>
              <w:rPr>
                <w:b/>
                <w:bCs/>
                <w:color w:val="FFFFFF"/>
                <w:sz w:val="20"/>
                <w:szCs w:val="20"/>
              </w:rPr>
              <w:t>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1041A5" w14:textId="77777777" w:rsidR="001D6D56" w:rsidRDefault="00000000">
            <w:pPr>
              <w:jc w:val="center"/>
            </w:pPr>
            <w:r>
              <w:rPr>
                <w:b/>
                <w:bCs/>
                <w:color w:val="FFFFFF"/>
                <w:sz w:val="20"/>
                <w:szCs w:val="20"/>
              </w:rPr>
              <w:t>SD</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B35220" w14:textId="77777777" w:rsidR="001D6D56" w:rsidRDefault="00000000">
            <w:pPr>
              <w:jc w:val="center"/>
            </w:pPr>
            <w:r>
              <w:rPr>
                <w:b/>
                <w:bCs/>
                <w:color w:val="FFFFFF"/>
                <w:sz w:val="20"/>
                <w:szCs w:val="20"/>
              </w:rPr>
              <w:t>n</w:t>
            </w:r>
          </w:p>
        </w:tc>
      </w:tr>
      <w:tr w:rsidR="001D6D56" w14:paraId="0AF07C99"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B279340" w14:textId="77777777" w:rsidR="001D6D56" w:rsidRDefault="00000000">
            <w:r>
              <w:rPr>
                <w:color w:val="595959"/>
                <w:sz w:val="20"/>
                <w:szCs w:val="20"/>
              </w:rPr>
              <w:t>Brand Trust (new category delivery)</w:t>
            </w:r>
          </w:p>
        </w:tc>
        <w:tc>
          <w:tcPr>
            <w:tcW w:w="1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848D9BD" w14:textId="77777777" w:rsidR="001D6D56" w:rsidRDefault="00000000">
            <w:r>
              <w:rPr>
                <w:color w:val="595959"/>
                <w:sz w:val="20"/>
                <w:szCs w:val="20"/>
              </w:rPr>
              <w:t>Likert 1–5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DD5F92F" w14:textId="77777777" w:rsidR="001D6D56" w:rsidRDefault="00000000">
            <w:r>
              <w:rPr>
                <w:color w:val="595959"/>
                <w:sz w:val="20"/>
                <w:szCs w:val="20"/>
              </w:rPr>
              <w:t>3.61</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4C54B87" w14:textId="77777777" w:rsidR="001D6D56" w:rsidRDefault="00000000">
            <w:r>
              <w:rPr>
                <w:color w:val="595959"/>
                <w:sz w:val="20"/>
                <w:szCs w:val="20"/>
              </w:rPr>
              <w:t>0.90</w:t>
            </w:r>
          </w:p>
        </w:tc>
        <w:tc>
          <w:tcPr>
            <w:tcW w:w="9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FEF5083" w14:textId="77777777" w:rsidR="001D6D56" w:rsidRDefault="00000000">
            <w:r>
              <w:rPr>
                <w:color w:val="595959"/>
                <w:sz w:val="20"/>
                <w:szCs w:val="20"/>
              </w:rPr>
              <w:t>97</w:t>
            </w:r>
          </w:p>
        </w:tc>
      </w:tr>
      <w:tr w:rsidR="001D6D56" w14:paraId="14B372E9" w14:textId="77777777">
        <w:tc>
          <w:tcPr>
            <w:tcW w:w="3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6E8A63D" w14:textId="77777777" w:rsidR="001D6D56" w:rsidRDefault="00000000">
            <w:r>
              <w:rPr>
                <w:color w:val="595959"/>
                <w:sz w:val="20"/>
                <w:szCs w:val="20"/>
              </w:rPr>
              <w:t>Brand Satisfaction</w:t>
            </w:r>
          </w:p>
        </w:tc>
        <w:tc>
          <w:tcPr>
            <w:tcW w:w="1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63E55E3" w14:textId="77777777" w:rsidR="001D6D56" w:rsidRDefault="00000000">
            <w:r>
              <w:rPr>
                <w:color w:val="595959"/>
                <w:sz w:val="20"/>
                <w:szCs w:val="20"/>
              </w:rPr>
              <w:t>Interval 0–10</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071DC9B" w14:textId="77777777" w:rsidR="001D6D56" w:rsidRDefault="00000000">
            <w:r>
              <w:rPr>
                <w:color w:val="595959"/>
                <w:sz w:val="20"/>
                <w:szCs w:val="20"/>
              </w:rPr>
              <w:t>7.04</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B28D271" w14:textId="77777777" w:rsidR="001D6D56" w:rsidRDefault="00000000">
            <w:r>
              <w:rPr>
                <w:color w:val="595959"/>
                <w:sz w:val="20"/>
                <w:szCs w:val="20"/>
              </w:rPr>
              <w:t>2.03</w:t>
            </w:r>
          </w:p>
        </w:tc>
        <w:tc>
          <w:tcPr>
            <w:tcW w:w="9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81E125E" w14:textId="77777777" w:rsidR="001D6D56" w:rsidRDefault="00000000">
            <w:r>
              <w:rPr>
                <w:color w:val="595959"/>
                <w:sz w:val="20"/>
                <w:szCs w:val="20"/>
              </w:rPr>
              <w:t>96</w:t>
            </w:r>
          </w:p>
        </w:tc>
      </w:tr>
      <w:tr w:rsidR="001D6D56" w14:paraId="35F2B4D0"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34C0CD7" w14:textId="77777777" w:rsidR="001D6D56" w:rsidRDefault="00000000">
            <w:r>
              <w:rPr>
                <w:color w:val="595959"/>
                <w:sz w:val="20"/>
                <w:szCs w:val="20"/>
              </w:rPr>
              <w:t>Likelihood to Recommend (NPS item)</w:t>
            </w:r>
          </w:p>
        </w:tc>
        <w:tc>
          <w:tcPr>
            <w:tcW w:w="1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9576C9" w14:textId="77777777" w:rsidR="001D6D56" w:rsidRDefault="00000000">
            <w:r>
              <w:rPr>
                <w:color w:val="595959"/>
                <w:sz w:val="20"/>
                <w:szCs w:val="20"/>
              </w:rPr>
              <w:t>Interval 0–10</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BFADF54" w14:textId="77777777" w:rsidR="001D6D56" w:rsidRDefault="00000000">
            <w:r>
              <w:rPr>
                <w:color w:val="595959"/>
                <w:sz w:val="20"/>
                <w:szCs w:val="20"/>
              </w:rPr>
              <w:t>6.35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25658FC" w14:textId="77777777" w:rsidR="001D6D56" w:rsidRDefault="00000000">
            <w:r>
              <w:rPr>
                <w:color w:val="595959"/>
                <w:sz w:val="20"/>
                <w:szCs w:val="20"/>
              </w:rPr>
              <w:t>2.98</w:t>
            </w:r>
          </w:p>
        </w:tc>
        <w:tc>
          <w:tcPr>
            <w:tcW w:w="9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A06941" w14:textId="77777777" w:rsidR="001D6D56" w:rsidRDefault="00000000">
            <w:r>
              <w:rPr>
                <w:color w:val="595959"/>
                <w:sz w:val="20"/>
                <w:szCs w:val="20"/>
              </w:rPr>
              <w:t>96</w:t>
            </w:r>
          </w:p>
        </w:tc>
      </w:tr>
      <w:tr w:rsidR="001D6D56" w14:paraId="4A475C19" w14:textId="77777777">
        <w:tc>
          <w:tcPr>
            <w:tcW w:w="3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B0F6402" w14:textId="77777777" w:rsidR="001D6D56" w:rsidRDefault="00000000">
            <w:r>
              <w:rPr>
                <w:color w:val="595959"/>
                <w:sz w:val="20"/>
                <w:szCs w:val="20"/>
              </w:rPr>
              <w:t>Price Premium Willingness (</w:t>
            </w:r>
            <w:proofErr w:type="spellStart"/>
            <w:r>
              <w:rPr>
                <w:color w:val="595959"/>
                <w:sz w:val="20"/>
                <w:szCs w:val="20"/>
              </w:rPr>
              <w:t>AthleticCo</w:t>
            </w:r>
            <w:proofErr w:type="spellEnd"/>
            <w:r>
              <w:rPr>
                <w:color w:val="595959"/>
                <w:sz w:val="20"/>
                <w:szCs w:val="20"/>
              </w:rPr>
              <w:t>.)</w:t>
            </w:r>
          </w:p>
        </w:tc>
        <w:tc>
          <w:tcPr>
            <w:tcW w:w="1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87C6F66" w14:textId="77777777" w:rsidR="001D6D56" w:rsidRDefault="00000000">
            <w:r>
              <w:rPr>
                <w:color w:val="595959"/>
                <w:sz w:val="20"/>
                <w:szCs w:val="20"/>
              </w:rPr>
              <w:t>Likert 1–5</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8CA919E" w14:textId="77777777" w:rsidR="001D6D56" w:rsidRDefault="00000000">
            <w:r>
              <w:rPr>
                <w:color w:val="595959"/>
                <w:sz w:val="20"/>
                <w:szCs w:val="20"/>
              </w:rPr>
              <w:t>2.90</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E413403" w14:textId="77777777" w:rsidR="001D6D56" w:rsidRDefault="00000000">
            <w:r>
              <w:rPr>
                <w:color w:val="595959"/>
                <w:sz w:val="20"/>
                <w:szCs w:val="20"/>
              </w:rPr>
              <w:t>1.25</w:t>
            </w:r>
          </w:p>
        </w:tc>
        <w:tc>
          <w:tcPr>
            <w:tcW w:w="9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6753A39" w14:textId="77777777" w:rsidR="001D6D56" w:rsidRDefault="00000000">
            <w:r>
              <w:rPr>
                <w:color w:val="595959"/>
                <w:sz w:val="20"/>
                <w:szCs w:val="20"/>
              </w:rPr>
              <w:t>97</w:t>
            </w:r>
          </w:p>
        </w:tc>
      </w:tr>
      <w:tr w:rsidR="001D6D56" w14:paraId="6C3E6564"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A4F82F" w14:textId="77777777" w:rsidR="001D6D56" w:rsidRDefault="00000000">
            <w:r>
              <w:rPr>
                <w:color w:val="595959"/>
                <w:sz w:val="20"/>
                <w:szCs w:val="20"/>
              </w:rPr>
              <w:t>Price Premium Willingness (Competitors)</w:t>
            </w:r>
          </w:p>
        </w:tc>
        <w:tc>
          <w:tcPr>
            <w:tcW w:w="1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9D1F965" w14:textId="77777777" w:rsidR="001D6D56" w:rsidRDefault="00000000">
            <w:r>
              <w:rPr>
                <w:color w:val="595959"/>
                <w:sz w:val="20"/>
                <w:szCs w:val="20"/>
              </w:rPr>
              <w:t>Likert 1–5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5954C2" w14:textId="77777777" w:rsidR="001D6D56" w:rsidRDefault="00000000">
            <w:r>
              <w:rPr>
                <w:color w:val="595959"/>
                <w:sz w:val="20"/>
                <w:szCs w:val="20"/>
              </w:rPr>
              <w:t>3.45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91571BE" w14:textId="77777777" w:rsidR="001D6D56" w:rsidRDefault="00000000">
            <w:r>
              <w:rPr>
                <w:color w:val="595959"/>
                <w:sz w:val="20"/>
                <w:szCs w:val="20"/>
              </w:rPr>
              <w:t>1.06</w:t>
            </w:r>
          </w:p>
        </w:tc>
        <w:tc>
          <w:tcPr>
            <w:tcW w:w="9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6B942A3" w14:textId="77777777" w:rsidR="001D6D56" w:rsidRDefault="00000000">
            <w:r>
              <w:rPr>
                <w:color w:val="595959"/>
                <w:sz w:val="20"/>
                <w:szCs w:val="20"/>
              </w:rPr>
              <w:t>97</w:t>
            </w:r>
          </w:p>
        </w:tc>
      </w:tr>
    </w:tbl>
    <w:p w14:paraId="30C4A909" w14:textId="77777777" w:rsidR="001D6D56" w:rsidRDefault="00000000">
      <w:pPr>
        <w:spacing w:before="60" w:after="160" w:line="276" w:lineRule="auto"/>
        <w:jc w:val="center"/>
      </w:pPr>
      <w:r>
        <w:rPr>
          <w:i/>
          <w:iCs/>
          <w:color w:val="595959"/>
          <w:sz w:val="19"/>
          <w:szCs w:val="19"/>
        </w:rPr>
        <w:t>Table 5. Brand Perception Construct Summary</w:t>
      </w:r>
    </w:p>
    <w:p w14:paraId="039593EB" w14:textId="77777777" w:rsidR="001D6D56" w:rsidRDefault="001D6D56">
      <w:pPr>
        <w:spacing w:before="60" w:line="276" w:lineRule="auto"/>
      </w:pPr>
    </w:p>
    <w:p w14:paraId="1C584317" w14:textId="77777777" w:rsidR="001D6D56" w:rsidRDefault="00000000">
      <w:pPr>
        <w:spacing w:before="80" w:after="80" w:line="320" w:lineRule="auto"/>
      </w:pPr>
      <w:r>
        <w:rPr>
          <w:color w:val="595959"/>
        </w:rPr>
        <w:t xml:space="preserve">A notable divergence is observed in price premium willingness: respondents were more willing to pay a premium for competitor brands (M = 3.45) than for </w:t>
      </w:r>
      <w:proofErr w:type="spellStart"/>
      <w:r>
        <w:rPr>
          <w:color w:val="595959"/>
        </w:rPr>
        <w:t>AthleticCo</w:t>
      </w:r>
      <w:proofErr w:type="spellEnd"/>
      <w:r>
        <w:rPr>
          <w:color w:val="595959"/>
        </w:rPr>
        <w:t>. (M = 2.90), a gap of 0.55 points on a five-point scale. This finding suggests that while trust is present, the brand has not yet achieved the premium pricing authority that would be required to support aspirational brand extension in categories such as footwear, where premium positioning is critical.</w:t>
      </w:r>
    </w:p>
    <w:p w14:paraId="01127CFC" w14:textId="77777777" w:rsidR="001D6D56" w:rsidRDefault="00000000">
      <w:pPr>
        <w:pStyle w:val="Heading3"/>
      </w:pPr>
      <w:bookmarkStart w:id="20" w:name="_Toc224063201"/>
      <w:proofErr w:type="gramStart"/>
      <w:r>
        <w:lastRenderedPageBreak/>
        <w:t>4.1.4  Net</w:t>
      </w:r>
      <w:proofErr w:type="gramEnd"/>
      <w:r>
        <w:t xml:space="preserve"> Promoter Score Analysis</w:t>
      </w:r>
      <w:bookmarkEnd w:id="20"/>
    </w:p>
    <w:p w14:paraId="3D5188CB" w14:textId="77777777" w:rsidR="001D6D56" w:rsidRDefault="00000000">
      <w:pPr>
        <w:spacing w:before="80" w:after="80" w:line="320" w:lineRule="auto"/>
      </w:pPr>
      <w:r>
        <w:rPr>
          <w:color w:val="595959"/>
        </w:rPr>
        <w:t xml:space="preserve">The NPS item (Q10) asked respondents to rate their likelihood of recommending </w:t>
      </w:r>
      <w:proofErr w:type="spellStart"/>
      <w:r>
        <w:rPr>
          <w:color w:val="595959"/>
        </w:rPr>
        <w:t>AthleticCo</w:t>
      </w:r>
      <w:proofErr w:type="spellEnd"/>
      <w:r>
        <w:rPr>
          <w:color w:val="595959"/>
        </w:rPr>
        <w:t>. on a 0–10 scale. Applying standard NPS classification, 26.0% of respondents were classified as Promoters (9–10), 31.2% as Passives (7–8), and 42.7% as Detractors (0–6). This yields a Net Promoter Score of -16.7, indicating that detractors materially outnumber promoters in the sample.</w:t>
      </w:r>
    </w:p>
    <w:p w14:paraId="7BF9A4E4"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200"/>
        <w:gridCol w:w="2960"/>
      </w:tblGrid>
      <w:tr w:rsidR="001D6D56" w14:paraId="3C068762"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37BFA2" w14:textId="77777777" w:rsidR="001D6D56" w:rsidRDefault="00000000">
            <w:pPr>
              <w:jc w:val="center"/>
            </w:pPr>
            <w:r>
              <w:rPr>
                <w:b/>
                <w:bCs/>
                <w:color w:val="FFFFFF"/>
                <w:sz w:val="20"/>
                <w:szCs w:val="20"/>
              </w:rPr>
              <w:t>NPS 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BF669D" w14:textId="77777777" w:rsidR="001D6D56" w:rsidRDefault="00000000">
            <w:pPr>
              <w:jc w:val="center"/>
            </w:pPr>
            <w:r>
              <w:rPr>
                <w:b/>
                <w:bCs/>
                <w:color w:val="FFFFFF"/>
                <w:sz w:val="20"/>
                <w:szCs w:val="20"/>
              </w:rPr>
              <w:t>Score Range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D0A126" w14:textId="77777777" w:rsidR="001D6D56" w:rsidRDefault="00000000">
            <w:pPr>
              <w:jc w:val="center"/>
            </w:pPr>
            <w:r>
              <w:rPr>
                <w:b/>
                <w:bCs/>
                <w:color w:val="FFFFFF"/>
                <w:sz w:val="20"/>
                <w:szCs w:val="20"/>
              </w:rPr>
              <w:t>n</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C32245" w14:textId="77777777" w:rsidR="001D6D56" w:rsidRDefault="00000000">
            <w:pPr>
              <w:jc w:val="center"/>
            </w:pPr>
            <w:r>
              <w:rPr>
                <w:b/>
                <w:bCs/>
                <w:color w:val="FFFFFF"/>
                <w:sz w:val="20"/>
                <w:szCs w:val="20"/>
              </w:rPr>
              <w:t>% of Sample</w:t>
            </w:r>
          </w:p>
        </w:tc>
      </w:tr>
      <w:tr w:rsidR="001D6D56" w14:paraId="4456A52F"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1849E08" w14:textId="77777777" w:rsidR="001D6D56" w:rsidRDefault="00000000">
            <w:r>
              <w:rPr>
                <w:b/>
                <w:bCs/>
                <w:color w:val="375623"/>
                <w:sz w:val="20"/>
                <w:szCs w:val="20"/>
              </w:rPr>
              <w:t>Promoters</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7AF742B" w14:textId="77777777" w:rsidR="001D6D56" w:rsidRDefault="00000000">
            <w:r>
              <w:rPr>
                <w:color w:val="595959"/>
                <w:sz w:val="20"/>
                <w:szCs w:val="20"/>
              </w:rPr>
              <w:t>9–10</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108789A" w14:textId="77777777" w:rsidR="001D6D56" w:rsidRDefault="00000000">
            <w:r>
              <w:rPr>
                <w:color w:val="595959"/>
                <w:sz w:val="20"/>
                <w:szCs w:val="20"/>
              </w:rPr>
              <w:t>25</w:t>
            </w:r>
          </w:p>
        </w:tc>
        <w:tc>
          <w:tcPr>
            <w:tcW w:w="29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D0783C4" w14:textId="77777777" w:rsidR="001D6D56" w:rsidRDefault="00000000">
            <w:r>
              <w:rPr>
                <w:color w:val="375623"/>
                <w:sz w:val="20"/>
                <w:szCs w:val="20"/>
              </w:rPr>
              <w:t>26.0%</w:t>
            </w:r>
          </w:p>
        </w:tc>
      </w:tr>
      <w:tr w:rsidR="001D6D56" w14:paraId="507F24B4"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B0BD1A4" w14:textId="77777777" w:rsidR="001D6D56" w:rsidRDefault="00000000">
            <w:r>
              <w:rPr>
                <w:b/>
                <w:bCs/>
                <w:color w:val="7F6000"/>
                <w:sz w:val="20"/>
                <w:szCs w:val="20"/>
              </w:rPr>
              <w:t>Passives</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F766B0E" w14:textId="77777777" w:rsidR="001D6D56" w:rsidRDefault="00000000">
            <w:r>
              <w:rPr>
                <w:color w:val="595959"/>
                <w:sz w:val="20"/>
                <w:szCs w:val="20"/>
              </w:rPr>
              <w:t>7–8</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CF5AFD6" w14:textId="77777777" w:rsidR="001D6D56" w:rsidRDefault="00000000">
            <w:r>
              <w:rPr>
                <w:color w:val="595959"/>
                <w:sz w:val="20"/>
                <w:szCs w:val="20"/>
              </w:rPr>
              <w:t>30</w:t>
            </w:r>
          </w:p>
        </w:tc>
        <w:tc>
          <w:tcPr>
            <w:tcW w:w="29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8675D9E" w14:textId="77777777" w:rsidR="001D6D56" w:rsidRDefault="00000000">
            <w:r>
              <w:rPr>
                <w:color w:val="7F6000"/>
                <w:sz w:val="20"/>
                <w:szCs w:val="20"/>
              </w:rPr>
              <w:t>31.2%</w:t>
            </w:r>
          </w:p>
        </w:tc>
      </w:tr>
      <w:tr w:rsidR="001D6D56" w14:paraId="188630D7"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AFF0F9" w14:textId="77777777" w:rsidR="001D6D56" w:rsidRDefault="00000000">
            <w:r>
              <w:rPr>
                <w:b/>
                <w:bCs/>
                <w:color w:val="7B2D00"/>
                <w:sz w:val="20"/>
                <w:szCs w:val="20"/>
              </w:rPr>
              <w:t>Detractors</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0BC434B" w14:textId="77777777" w:rsidR="001D6D56" w:rsidRDefault="00000000">
            <w:r>
              <w:rPr>
                <w:color w:val="595959"/>
                <w:sz w:val="20"/>
                <w:szCs w:val="20"/>
              </w:rPr>
              <w:t>0–6</w:t>
            </w:r>
          </w:p>
        </w:tc>
        <w:tc>
          <w:tcPr>
            <w:tcW w:w="12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16E6EFC" w14:textId="77777777" w:rsidR="001D6D56" w:rsidRDefault="00000000">
            <w:r>
              <w:rPr>
                <w:color w:val="595959"/>
                <w:sz w:val="20"/>
                <w:szCs w:val="20"/>
              </w:rPr>
              <w:t>41</w:t>
            </w:r>
          </w:p>
        </w:tc>
        <w:tc>
          <w:tcPr>
            <w:tcW w:w="29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4A4921C" w14:textId="77777777" w:rsidR="001D6D56" w:rsidRDefault="00000000">
            <w:r>
              <w:rPr>
                <w:color w:val="7B2D00"/>
                <w:sz w:val="20"/>
                <w:szCs w:val="20"/>
              </w:rPr>
              <w:t>42.7%</w:t>
            </w:r>
          </w:p>
        </w:tc>
      </w:tr>
      <w:tr w:rsidR="001D6D56" w14:paraId="6FFA842D"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F0C5476" w14:textId="77777777" w:rsidR="001D6D56" w:rsidRDefault="00000000">
            <w:r>
              <w:rPr>
                <w:b/>
                <w:bCs/>
                <w:color w:val="595959"/>
                <w:sz w:val="20"/>
                <w:szCs w:val="20"/>
              </w:rPr>
              <w:t>NPS Score</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7112116" w14:textId="77777777" w:rsidR="001D6D56" w:rsidRDefault="00000000">
            <w:r>
              <w:rPr>
                <w:color w:val="595959"/>
                <w:sz w:val="20"/>
                <w:szCs w:val="20"/>
              </w:rPr>
              <w:t>Promoters% – Detractors%</w:t>
            </w:r>
          </w:p>
        </w:tc>
        <w:tc>
          <w:tcPr>
            <w:tcW w:w="12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72F2A52" w14:textId="77777777" w:rsidR="001D6D56" w:rsidRDefault="00000000">
            <w:r>
              <w:rPr>
                <w:b/>
                <w:bCs/>
                <w:color w:val="7B2D00"/>
                <w:sz w:val="20"/>
                <w:szCs w:val="20"/>
              </w:rPr>
              <w:t>–16.7</w:t>
            </w:r>
          </w:p>
        </w:tc>
        <w:tc>
          <w:tcPr>
            <w:tcW w:w="29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7778A1E" w14:textId="77777777" w:rsidR="001D6D56" w:rsidRDefault="001D6D56"/>
        </w:tc>
      </w:tr>
    </w:tbl>
    <w:p w14:paraId="78ADA609" w14:textId="77777777" w:rsidR="001D6D56" w:rsidRDefault="00000000">
      <w:pPr>
        <w:spacing w:before="60" w:after="160" w:line="276" w:lineRule="auto"/>
        <w:jc w:val="center"/>
      </w:pPr>
      <w:r>
        <w:rPr>
          <w:i/>
          <w:iCs/>
          <w:color w:val="595959"/>
          <w:sz w:val="19"/>
          <w:szCs w:val="19"/>
        </w:rPr>
        <w:t>Table 6. NPS Classification Summary (Q10, n = 96)</w:t>
      </w:r>
    </w:p>
    <w:p w14:paraId="38C7927E" w14:textId="77777777" w:rsidR="001D6D56" w:rsidRDefault="001D6D56">
      <w:pPr>
        <w:spacing w:before="60" w:line="276" w:lineRule="auto"/>
      </w:pPr>
    </w:p>
    <w:p w14:paraId="5B4BC2EA" w14:textId="77777777" w:rsidR="001D6D56" w:rsidRDefault="00000000">
      <w:pPr>
        <w:spacing w:before="80" w:after="80" w:line="320" w:lineRule="auto"/>
      </w:pPr>
      <w:r>
        <w:rPr>
          <w:color w:val="595959"/>
        </w:rPr>
        <w:t>A negative NPS is a significant finding. It indicates that a plurality of respondents who have engaged with the brand would not actively recommend it, and some may actively discourage others. This loyalty gap must be addressed before any major brand extension or resale program launch, as negative word-of-mouth in an era of social media amplification can undermine even well-executed product launches.</w:t>
      </w:r>
    </w:p>
    <w:p w14:paraId="04816E5E" w14:textId="77777777" w:rsidR="001D6D56" w:rsidRDefault="00000000">
      <w:pPr>
        <w:pStyle w:val="Heading2"/>
      </w:pPr>
      <w:bookmarkStart w:id="21" w:name="_Toc224063202"/>
      <w:proofErr w:type="gramStart"/>
      <w:r>
        <w:t>4.2  Brand</w:t>
      </w:r>
      <w:proofErr w:type="gramEnd"/>
      <w:r>
        <w:t xml:space="preserve"> Extension Viability</w:t>
      </w:r>
      <w:bookmarkEnd w:id="21"/>
    </w:p>
    <w:p w14:paraId="7473BA14" w14:textId="77777777" w:rsidR="001D6D56" w:rsidRDefault="00000000">
      <w:pPr>
        <w:pStyle w:val="Heading3"/>
      </w:pPr>
      <w:bookmarkStart w:id="22" w:name="_Toc224063203"/>
      <w:proofErr w:type="gramStart"/>
      <w:r>
        <w:t>4.2.1  Purchase</w:t>
      </w:r>
      <w:proofErr w:type="gramEnd"/>
      <w:r>
        <w:t xml:space="preserve"> Intent by Extension Category</w:t>
      </w:r>
      <w:bookmarkEnd w:id="22"/>
    </w:p>
    <w:p w14:paraId="16B6785F" w14:textId="77777777" w:rsidR="001D6D56" w:rsidRDefault="00000000">
      <w:pPr>
        <w:spacing w:before="80" w:after="80" w:line="320" w:lineRule="auto"/>
      </w:pPr>
      <w:r>
        <w:rPr>
          <w:color w:val="595959"/>
        </w:rPr>
        <w:t xml:space="preserve">Respondents were asked to rate their willingness to purchase </w:t>
      </w:r>
      <w:proofErr w:type="spellStart"/>
      <w:r>
        <w:rPr>
          <w:color w:val="595959"/>
        </w:rPr>
        <w:t>AthleticCo</w:t>
      </w:r>
      <w:proofErr w:type="spellEnd"/>
      <w:r>
        <w:rPr>
          <w:color w:val="595959"/>
        </w:rPr>
        <w:t>. products in three extension categories: menswear, footwear, and resale/pre-owned (Q6). All three items were measured on a five-point likelihood scale.</w:t>
      </w:r>
    </w:p>
    <w:p w14:paraId="71348596"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gridCol w:w="900"/>
        <w:gridCol w:w="4260"/>
      </w:tblGrid>
      <w:tr w:rsidR="001D6D56" w14:paraId="484ADB03"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F5CAB9" w14:textId="77777777" w:rsidR="001D6D56" w:rsidRDefault="00000000">
            <w:pPr>
              <w:jc w:val="center"/>
            </w:pPr>
            <w:r>
              <w:rPr>
                <w:b/>
                <w:bCs/>
                <w:color w:val="FFFFFF"/>
                <w:sz w:val="20"/>
                <w:szCs w:val="20"/>
              </w:rPr>
              <w:t>Extension Category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6EDF05" w14:textId="77777777" w:rsidR="001D6D56" w:rsidRDefault="00000000">
            <w:pPr>
              <w:jc w:val="center"/>
            </w:pPr>
            <w:r>
              <w:rPr>
                <w:b/>
                <w:bCs/>
                <w:color w:val="FFFFFF"/>
                <w:sz w:val="20"/>
                <w:szCs w:val="20"/>
              </w:rPr>
              <w:t>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6E850E" w14:textId="77777777" w:rsidR="001D6D56" w:rsidRDefault="00000000">
            <w:pPr>
              <w:jc w:val="center"/>
            </w:pPr>
            <w:r>
              <w:rPr>
                <w:b/>
                <w:bCs/>
                <w:color w:val="FFFFFF"/>
                <w:sz w:val="20"/>
                <w:szCs w:val="20"/>
              </w:rPr>
              <w:t>SD</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F33372" w14:textId="77777777" w:rsidR="001D6D56" w:rsidRDefault="00000000">
            <w:pPr>
              <w:jc w:val="center"/>
            </w:pPr>
            <w:r>
              <w:rPr>
                <w:b/>
                <w:bCs/>
                <w:color w:val="FFFFFF"/>
                <w:sz w:val="20"/>
                <w:szCs w:val="20"/>
              </w:rPr>
              <w:t>n</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094938" w14:textId="77777777" w:rsidR="001D6D56" w:rsidRDefault="00000000">
            <w:pPr>
              <w:jc w:val="center"/>
            </w:pPr>
            <w:r>
              <w:rPr>
                <w:b/>
                <w:bCs/>
                <w:color w:val="FFFFFF"/>
                <w:sz w:val="20"/>
                <w:szCs w:val="20"/>
              </w:rPr>
              <w:t>Interpretation</w:t>
            </w:r>
          </w:p>
        </w:tc>
      </w:tr>
      <w:tr w:rsidR="001D6D56" w14:paraId="3C344928"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AC0CA9E" w14:textId="77777777" w:rsidR="001D6D56" w:rsidRDefault="00000000">
            <w:r>
              <w:rPr>
                <w:color w:val="595959"/>
                <w:sz w:val="20"/>
                <w:szCs w:val="20"/>
              </w:rPr>
              <w:t>Menswear</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12A0902" w14:textId="77777777" w:rsidR="001D6D56" w:rsidRDefault="00000000">
            <w:r>
              <w:rPr>
                <w:color w:val="595959"/>
                <w:sz w:val="20"/>
                <w:szCs w:val="20"/>
              </w:rPr>
              <w:t>2.94</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4A86412" w14:textId="77777777" w:rsidR="001D6D56" w:rsidRDefault="00000000">
            <w:r>
              <w:rPr>
                <w:color w:val="595959"/>
                <w:sz w:val="20"/>
                <w:szCs w:val="20"/>
              </w:rPr>
              <w:t>1.27</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B13F847" w14:textId="77777777" w:rsidR="001D6D56" w:rsidRDefault="00000000">
            <w:r>
              <w:rPr>
                <w:color w:val="595959"/>
                <w:sz w:val="20"/>
                <w:szCs w:val="20"/>
              </w:rPr>
              <w:t>97</w:t>
            </w:r>
          </w:p>
        </w:tc>
        <w:tc>
          <w:tcPr>
            <w:tcW w:w="42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28B1A8" w14:textId="11A14895" w:rsidR="001D6D56" w:rsidRDefault="00000000">
            <w:r>
              <w:rPr>
                <w:color w:val="7F6000"/>
                <w:sz w:val="20"/>
                <w:szCs w:val="20"/>
              </w:rPr>
              <w:t>Below midpoint</w:t>
            </w:r>
            <w:r w:rsidR="002900A7">
              <w:rPr>
                <w:color w:val="7F6000"/>
                <w:sz w:val="20"/>
                <w:szCs w:val="20"/>
              </w:rPr>
              <w:t xml:space="preserve">, </w:t>
            </w:r>
            <w:r>
              <w:rPr>
                <w:color w:val="7F6000"/>
                <w:sz w:val="20"/>
                <w:szCs w:val="20"/>
              </w:rPr>
              <w:t>cautious interest</w:t>
            </w:r>
          </w:p>
        </w:tc>
      </w:tr>
      <w:tr w:rsidR="001D6D56" w14:paraId="17581303"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CE7562D" w14:textId="77777777" w:rsidR="001D6D56" w:rsidRDefault="00000000">
            <w:r>
              <w:rPr>
                <w:color w:val="595959"/>
                <w:sz w:val="20"/>
                <w:szCs w:val="20"/>
              </w:rPr>
              <w:t>Footwear</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1E1E39A" w14:textId="77777777" w:rsidR="001D6D56" w:rsidRDefault="00000000">
            <w:r>
              <w:rPr>
                <w:color w:val="595959"/>
                <w:sz w:val="20"/>
                <w:szCs w:val="20"/>
              </w:rPr>
              <w:t>2.78</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1E549F6" w14:textId="77777777" w:rsidR="001D6D56" w:rsidRDefault="00000000">
            <w:r>
              <w:rPr>
                <w:color w:val="595959"/>
                <w:sz w:val="20"/>
                <w:szCs w:val="20"/>
              </w:rPr>
              <w:t>1.37</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45332FD" w14:textId="77777777" w:rsidR="001D6D56" w:rsidRDefault="00000000">
            <w:r>
              <w:rPr>
                <w:color w:val="595959"/>
                <w:sz w:val="20"/>
                <w:szCs w:val="20"/>
              </w:rPr>
              <w:t>97</w:t>
            </w:r>
          </w:p>
        </w:tc>
        <w:tc>
          <w:tcPr>
            <w:tcW w:w="42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6D7FED5" w14:textId="4CE4B124" w:rsidR="001D6D56" w:rsidRDefault="00000000">
            <w:r>
              <w:rPr>
                <w:color w:val="7B2D00"/>
                <w:sz w:val="20"/>
                <w:szCs w:val="20"/>
              </w:rPr>
              <w:t>Below midpoint</w:t>
            </w:r>
            <w:r w:rsidR="002900A7">
              <w:rPr>
                <w:color w:val="7B2D00"/>
                <w:sz w:val="20"/>
                <w:szCs w:val="20"/>
              </w:rPr>
              <w:t xml:space="preserve">, </w:t>
            </w:r>
            <w:r>
              <w:rPr>
                <w:color w:val="7B2D00"/>
                <w:sz w:val="20"/>
                <w:szCs w:val="20"/>
              </w:rPr>
              <w:t>greatest skepticism</w:t>
            </w:r>
          </w:p>
        </w:tc>
      </w:tr>
      <w:tr w:rsidR="001D6D56" w14:paraId="710FB0C6"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DE2791" w14:textId="77777777" w:rsidR="001D6D56" w:rsidRDefault="00000000">
            <w:r>
              <w:rPr>
                <w:color w:val="595959"/>
                <w:sz w:val="20"/>
                <w:szCs w:val="20"/>
              </w:rPr>
              <w:t xml:space="preserve">Resale / </w:t>
            </w:r>
            <w:proofErr w:type="gramStart"/>
            <w:r>
              <w:rPr>
                <w:color w:val="595959"/>
                <w:sz w:val="20"/>
                <w:szCs w:val="20"/>
              </w:rPr>
              <w:t>Pre-Owned</w:t>
            </w:r>
            <w:proofErr w:type="gramEnd"/>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DA0B878" w14:textId="77777777" w:rsidR="001D6D56" w:rsidRDefault="00000000">
            <w:r>
              <w:rPr>
                <w:color w:val="595959"/>
                <w:sz w:val="20"/>
                <w:szCs w:val="20"/>
              </w:rPr>
              <w:t>3.13</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9D1C8C8" w14:textId="77777777" w:rsidR="001D6D56" w:rsidRDefault="00000000">
            <w:r>
              <w:rPr>
                <w:color w:val="595959"/>
                <w:sz w:val="20"/>
                <w:szCs w:val="20"/>
              </w:rPr>
              <w:t>1.27</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0107DCC" w14:textId="77777777" w:rsidR="001D6D56" w:rsidRDefault="00000000">
            <w:r>
              <w:rPr>
                <w:color w:val="595959"/>
                <w:sz w:val="20"/>
                <w:szCs w:val="20"/>
              </w:rPr>
              <w:t>97</w:t>
            </w:r>
          </w:p>
        </w:tc>
        <w:tc>
          <w:tcPr>
            <w:tcW w:w="42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3B6A61E" w14:textId="6E1AA731" w:rsidR="001D6D56" w:rsidRDefault="00000000">
            <w:r>
              <w:rPr>
                <w:color w:val="7F6000"/>
                <w:sz w:val="20"/>
                <w:szCs w:val="20"/>
              </w:rPr>
              <w:t>Marginally above midpoint</w:t>
            </w:r>
            <w:r w:rsidR="002900A7">
              <w:rPr>
                <w:color w:val="7F6000"/>
                <w:sz w:val="20"/>
                <w:szCs w:val="20"/>
              </w:rPr>
              <w:t xml:space="preserve">, </w:t>
            </w:r>
            <w:r>
              <w:rPr>
                <w:color w:val="7F6000"/>
                <w:sz w:val="20"/>
                <w:szCs w:val="20"/>
              </w:rPr>
              <w:t>conditional interest</w:t>
            </w:r>
          </w:p>
        </w:tc>
      </w:tr>
    </w:tbl>
    <w:p w14:paraId="01FDA102" w14:textId="77777777" w:rsidR="001D6D56" w:rsidRDefault="00000000">
      <w:pPr>
        <w:spacing w:before="60" w:after="160" w:line="276" w:lineRule="auto"/>
        <w:jc w:val="center"/>
      </w:pPr>
      <w:r>
        <w:rPr>
          <w:i/>
          <w:iCs/>
          <w:color w:val="595959"/>
          <w:sz w:val="19"/>
          <w:szCs w:val="19"/>
        </w:rPr>
        <w:t>Table 7. Purchase Intent by Brand Extension Category (Q6, n = 97)</w:t>
      </w:r>
    </w:p>
    <w:p w14:paraId="7A166D9D" w14:textId="77777777" w:rsidR="001D6D56" w:rsidRDefault="001D6D56">
      <w:pPr>
        <w:spacing w:before="60" w:line="276" w:lineRule="auto"/>
      </w:pPr>
    </w:p>
    <w:p w14:paraId="49782077" w14:textId="77777777" w:rsidR="001D6D56" w:rsidRDefault="00000000">
      <w:pPr>
        <w:spacing w:before="80" w:after="80" w:line="320" w:lineRule="auto"/>
      </w:pPr>
      <w:r>
        <w:rPr>
          <w:color w:val="595959"/>
        </w:rPr>
        <w:t xml:space="preserve">Resale (M = 3.13) shows the highest intent of the three extensions, despite its very low brand association rate (10.3%), suggesting that while consumers do not currently associate </w:t>
      </w:r>
      <w:proofErr w:type="spellStart"/>
      <w:r>
        <w:rPr>
          <w:color w:val="595959"/>
        </w:rPr>
        <w:t>AthleticCo</w:t>
      </w:r>
      <w:proofErr w:type="spellEnd"/>
      <w:r>
        <w:rPr>
          <w:color w:val="595959"/>
        </w:rPr>
        <w:t xml:space="preserve">. with resale, they are relatively open to it conceptually. Menswear (M = 2.94) and </w:t>
      </w:r>
      <w:r>
        <w:rPr>
          <w:color w:val="595959"/>
        </w:rPr>
        <w:lastRenderedPageBreak/>
        <w:t>footwear (M = 2.78) both fall below the midpoint of 3.0, indicating that on balance, consumers lean toward unlikely. The footwear result is particularly notable, as it is the category furthest from the brand's current core identity.</w:t>
      </w:r>
    </w:p>
    <w:p w14:paraId="20824C60" w14:textId="77777777" w:rsidR="001D6D56" w:rsidRDefault="00000000">
      <w:pPr>
        <w:pStyle w:val="Heading3"/>
      </w:pPr>
      <w:bookmarkStart w:id="23" w:name="_Toc224063204"/>
      <w:proofErr w:type="gramStart"/>
      <w:r>
        <w:t>4.2.2  Gender</w:t>
      </w:r>
      <w:proofErr w:type="gramEnd"/>
      <w:r>
        <w:t xml:space="preserve"> Differences in Extension Intent</w:t>
      </w:r>
      <w:bookmarkEnd w:id="23"/>
    </w:p>
    <w:p w14:paraId="41B8BBDE" w14:textId="77777777" w:rsidR="001D6D56" w:rsidRDefault="00000000">
      <w:pPr>
        <w:spacing w:before="80" w:after="80" w:line="320" w:lineRule="auto"/>
      </w:pPr>
      <w:r>
        <w:rPr>
          <w:color w:val="595959"/>
        </w:rPr>
        <w:t>Cross-tabulation of purchase intent by gender reveals meaningful differences for menswear. Male respondents reported higher menswear purchase intent (M = 3.25, SD = 1.11, n = 28) compared to female respondents (M = 2.84, SD = 1.31, n = 67). For resale, gender differences were minimal (Males: M = 3.14; Females: M = 3.10), indicating that resale interest is relatively uniform across gender segments.</w:t>
      </w:r>
    </w:p>
    <w:p w14:paraId="670C07F1"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1D6D56" w14:paraId="17D2E6A7"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998FA7" w14:textId="77777777" w:rsidR="001D6D56" w:rsidRDefault="00000000">
            <w:pPr>
              <w:jc w:val="center"/>
            </w:pPr>
            <w:r>
              <w:rPr>
                <w:b/>
                <w:bCs/>
                <w:color w:val="FFFFFF"/>
                <w:sz w:val="20"/>
                <w:szCs w:val="20"/>
              </w:rPr>
              <w:t>Extension Category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28D11C" w14:textId="77777777" w:rsidR="001D6D56" w:rsidRDefault="00000000">
            <w:pPr>
              <w:jc w:val="center"/>
            </w:pPr>
            <w:r>
              <w:rPr>
                <w:b/>
                <w:bCs/>
                <w:color w:val="FFFFFF"/>
                <w:sz w:val="20"/>
                <w:szCs w:val="20"/>
              </w:rPr>
              <w:t>Male (n=28) M</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EAF809" w14:textId="77777777" w:rsidR="001D6D56" w:rsidRDefault="00000000">
            <w:pPr>
              <w:jc w:val="center"/>
            </w:pPr>
            <w:r>
              <w:rPr>
                <w:b/>
                <w:bCs/>
                <w:color w:val="FFFFFF"/>
                <w:sz w:val="20"/>
                <w:szCs w:val="20"/>
              </w:rPr>
              <w:t>Female (n=67) M</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63A5B71" w14:textId="77777777" w:rsidR="001D6D56" w:rsidRDefault="00000000">
            <w:pPr>
              <w:jc w:val="center"/>
            </w:pPr>
            <w:r>
              <w:rPr>
                <w:b/>
                <w:bCs/>
                <w:color w:val="FFFFFF"/>
                <w:sz w:val="20"/>
                <w:szCs w:val="20"/>
              </w:rPr>
              <w:t>Difference</w:t>
            </w:r>
          </w:p>
        </w:tc>
      </w:tr>
      <w:tr w:rsidR="001D6D56" w14:paraId="19C2BFA7"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0E75E07" w14:textId="77777777" w:rsidR="001D6D56" w:rsidRDefault="00000000">
            <w:r>
              <w:rPr>
                <w:color w:val="595959"/>
                <w:sz w:val="20"/>
                <w:szCs w:val="20"/>
              </w:rPr>
              <w:t>Menswear</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0EDF5A" w14:textId="77777777" w:rsidR="001D6D56" w:rsidRDefault="00000000">
            <w:r>
              <w:rPr>
                <w:color w:val="595959"/>
                <w:sz w:val="20"/>
                <w:szCs w:val="20"/>
              </w:rPr>
              <w:t>3.25</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09B4B00" w14:textId="77777777" w:rsidR="001D6D56" w:rsidRDefault="00000000">
            <w:r>
              <w:rPr>
                <w:color w:val="595959"/>
                <w:sz w:val="20"/>
                <w:szCs w:val="20"/>
              </w:rPr>
              <w:t>2.84</w:t>
            </w:r>
          </w:p>
        </w:tc>
        <w:tc>
          <w:tcPr>
            <w:tcW w:w="2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0990788" w14:textId="77777777" w:rsidR="001D6D56" w:rsidRDefault="00000000">
            <w:r>
              <w:rPr>
                <w:color w:val="1F4E79"/>
                <w:sz w:val="20"/>
                <w:szCs w:val="20"/>
              </w:rPr>
              <w:t>+0.41 (Male higher)</w:t>
            </w:r>
          </w:p>
        </w:tc>
      </w:tr>
      <w:tr w:rsidR="001D6D56" w14:paraId="1AEEC191" w14:textId="77777777">
        <w:tc>
          <w:tcPr>
            <w:tcW w:w="2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F3F3BF0" w14:textId="77777777" w:rsidR="001D6D56" w:rsidRDefault="00000000">
            <w:r>
              <w:rPr>
                <w:color w:val="595959"/>
                <w:sz w:val="20"/>
                <w:szCs w:val="20"/>
              </w:rPr>
              <w:t>Footwear</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7EB50F7" w14:textId="77777777" w:rsidR="001D6D56" w:rsidRDefault="00000000">
            <w:r>
              <w:rPr>
                <w:color w:val="595959"/>
                <w:sz w:val="20"/>
                <w:szCs w:val="20"/>
              </w:rPr>
              <w:t>2.89</w:t>
            </w:r>
          </w:p>
        </w:tc>
        <w:tc>
          <w:tcPr>
            <w:tcW w:w="20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98DC0FD" w14:textId="77777777" w:rsidR="001D6D56" w:rsidRDefault="00000000">
            <w:r>
              <w:rPr>
                <w:color w:val="595959"/>
                <w:sz w:val="20"/>
                <w:szCs w:val="20"/>
              </w:rPr>
              <w:t>2.73</w:t>
            </w:r>
          </w:p>
        </w:tc>
        <w:tc>
          <w:tcPr>
            <w:tcW w:w="2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E3178AA" w14:textId="77777777" w:rsidR="001D6D56" w:rsidRDefault="00000000">
            <w:r>
              <w:rPr>
                <w:color w:val="595959"/>
                <w:sz w:val="20"/>
                <w:szCs w:val="20"/>
              </w:rPr>
              <w:t>+0.16 (Male higher)</w:t>
            </w:r>
          </w:p>
        </w:tc>
      </w:tr>
      <w:tr w:rsidR="001D6D56" w14:paraId="1478AF02" w14:textId="77777777">
        <w:tc>
          <w:tcPr>
            <w:tcW w:w="2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48486CE" w14:textId="77777777" w:rsidR="001D6D56" w:rsidRDefault="00000000">
            <w:r>
              <w:rPr>
                <w:color w:val="595959"/>
                <w:sz w:val="20"/>
                <w:szCs w:val="20"/>
              </w:rPr>
              <w:t xml:space="preserve">Resale / </w:t>
            </w:r>
            <w:proofErr w:type="gramStart"/>
            <w:r>
              <w:rPr>
                <w:color w:val="595959"/>
                <w:sz w:val="20"/>
                <w:szCs w:val="20"/>
              </w:rPr>
              <w:t>Pre-Owned</w:t>
            </w:r>
            <w:proofErr w:type="gramEnd"/>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B347056" w14:textId="77777777" w:rsidR="001D6D56" w:rsidRDefault="00000000">
            <w:r>
              <w:rPr>
                <w:color w:val="595959"/>
                <w:sz w:val="20"/>
                <w:szCs w:val="20"/>
              </w:rPr>
              <w:t>3.14</w:t>
            </w:r>
          </w:p>
        </w:tc>
        <w:tc>
          <w:tcPr>
            <w:tcW w:w="20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5C69BD7" w14:textId="77777777" w:rsidR="001D6D56" w:rsidRDefault="00000000">
            <w:r>
              <w:rPr>
                <w:color w:val="595959"/>
                <w:sz w:val="20"/>
                <w:szCs w:val="20"/>
              </w:rPr>
              <w:t>3.10</w:t>
            </w:r>
          </w:p>
        </w:tc>
        <w:tc>
          <w:tcPr>
            <w:tcW w:w="2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F553FAD" w14:textId="77777777" w:rsidR="001D6D56" w:rsidRDefault="00000000">
            <w:r>
              <w:rPr>
                <w:color w:val="595959"/>
                <w:sz w:val="20"/>
                <w:szCs w:val="20"/>
              </w:rPr>
              <w:t>&lt; 0.05 (Minimal)</w:t>
            </w:r>
          </w:p>
        </w:tc>
      </w:tr>
    </w:tbl>
    <w:p w14:paraId="74DEAD6D" w14:textId="77777777" w:rsidR="001D6D56" w:rsidRDefault="00000000">
      <w:pPr>
        <w:spacing w:before="60" w:after="160" w:line="276" w:lineRule="auto"/>
        <w:jc w:val="center"/>
      </w:pPr>
      <w:r>
        <w:rPr>
          <w:i/>
          <w:iCs/>
          <w:color w:val="595959"/>
          <w:sz w:val="19"/>
          <w:szCs w:val="19"/>
        </w:rPr>
        <w:t>Table 8. Purchase Intent by Gender and Extension Category</w:t>
      </w:r>
    </w:p>
    <w:p w14:paraId="1DB0164D" w14:textId="77777777" w:rsidR="001D6D56" w:rsidRDefault="001D6D56">
      <w:pPr>
        <w:spacing w:before="60" w:line="276" w:lineRule="auto"/>
      </w:pPr>
    </w:p>
    <w:p w14:paraId="07544A70" w14:textId="77777777" w:rsidR="001D6D56" w:rsidRDefault="00000000">
      <w:pPr>
        <w:pStyle w:val="Heading3"/>
      </w:pPr>
      <w:bookmarkStart w:id="24" w:name="_Toc224063205"/>
      <w:proofErr w:type="gramStart"/>
      <w:r>
        <w:t>4.2.3  Age</w:t>
      </w:r>
      <w:proofErr w:type="gramEnd"/>
      <w:r>
        <w:t xml:space="preserve"> and Brand Trust</w:t>
      </w:r>
      <w:bookmarkEnd w:id="24"/>
    </w:p>
    <w:p w14:paraId="47B86295" w14:textId="77777777" w:rsidR="001D6D56" w:rsidRDefault="00000000">
      <w:pPr>
        <w:spacing w:before="80" w:after="80" w:line="320" w:lineRule="auto"/>
      </w:pPr>
      <w:r>
        <w:rPr>
          <w:color w:val="595959"/>
        </w:rPr>
        <w:t>Brand trust generally increased with age across the sample: respondents aged 45–54 reported the highest mean trust (M = 3.86), while the youngest cohort (18–24) reported the lowest (M = 3.20). The 25–34 age bracket, which comprises the largest demographic segment (53.1%), reported M = 3.67. These findings suggest that trust-building messaging should be particularly targeted toward younger consumers who represent both the largest current segment and the highest growth opportunity.</w:t>
      </w:r>
    </w:p>
    <w:p w14:paraId="07AADB4E" w14:textId="77777777" w:rsidR="001D6D56" w:rsidRDefault="00000000">
      <w:pPr>
        <w:pStyle w:val="Heading2"/>
      </w:pPr>
      <w:bookmarkStart w:id="25" w:name="_Toc224063206"/>
      <w:proofErr w:type="gramStart"/>
      <w:r>
        <w:t>4.3  Resale</w:t>
      </w:r>
      <w:proofErr w:type="gramEnd"/>
      <w:r>
        <w:t xml:space="preserve"> Program Adoption</w:t>
      </w:r>
      <w:bookmarkEnd w:id="25"/>
    </w:p>
    <w:p w14:paraId="40ABE566" w14:textId="77777777" w:rsidR="001D6D56" w:rsidRDefault="00000000">
      <w:pPr>
        <w:pStyle w:val="Heading3"/>
      </w:pPr>
      <w:bookmarkStart w:id="26" w:name="_Toc224063207"/>
      <w:proofErr w:type="gramStart"/>
      <w:r>
        <w:t>4.3.1  Resale</w:t>
      </w:r>
      <w:proofErr w:type="gramEnd"/>
      <w:r>
        <w:t xml:space="preserve"> Adoption Drivers</w:t>
      </w:r>
      <w:bookmarkEnd w:id="26"/>
    </w:p>
    <w:p w14:paraId="1D8C5E63" w14:textId="77777777" w:rsidR="001D6D56" w:rsidRDefault="00000000">
      <w:pPr>
        <w:spacing w:before="80" w:after="80" w:line="320" w:lineRule="auto"/>
      </w:pPr>
      <w:r>
        <w:rPr>
          <w:color w:val="595959"/>
        </w:rPr>
        <w:t>Respondents who expressed any degree of openness to resale purchasing were asked to rate eight program features by their influence on adoption likelihood (Q13). All drivers returned means in the 3.53–3.71 range on a five-point scale, indicating moderate-to-high relevance across the board. Notably, the ranking spread is narrow (&lt; 0.20 points), suggesting that consumers value all trust and convenience mechanisms equally rather than prioritizing a single decisive factor.</w:t>
      </w:r>
    </w:p>
    <w:p w14:paraId="2D0DB7C2" w14:textId="77777777" w:rsidR="001D6D56" w:rsidRDefault="001D6D56">
      <w:pPr>
        <w:spacing w:before="20" w:line="276" w:lineRule="auto"/>
      </w:pPr>
    </w:p>
    <w:tbl>
      <w:tblPr>
        <w:tblW w:w="7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900"/>
        <w:gridCol w:w="900"/>
        <w:gridCol w:w="1348"/>
      </w:tblGrid>
      <w:tr w:rsidR="001D6D56" w14:paraId="7EDA47DB"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4F655F" w14:textId="77777777" w:rsidR="001D6D56" w:rsidRDefault="00000000">
            <w:pPr>
              <w:jc w:val="center"/>
            </w:pPr>
            <w:r>
              <w:rPr>
                <w:b/>
                <w:bCs/>
                <w:color w:val="FFFFFF"/>
                <w:sz w:val="20"/>
                <w:szCs w:val="20"/>
              </w:rPr>
              <w:t>Resale Adoption Driver</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F0A376" w14:textId="77777777" w:rsidR="001D6D56" w:rsidRDefault="00000000">
            <w:pPr>
              <w:jc w:val="center"/>
            </w:pPr>
            <w:r>
              <w:rPr>
                <w:b/>
                <w:bCs/>
                <w:color w:val="FFFFFF"/>
                <w:sz w:val="20"/>
                <w:szCs w:val="20"/>
              </w:rPr>
              <w:t>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BBB751" w14:textId="77777777" w:rsidR="001D6D56" w:rsidRDefault="00000000">
            <w:pPr>
              <w:jc w:val="center"/>
            </w:pPr>
            <w:r>
              <w:rPr>
                <w:b/>
                <w:bCs/>
                <w:color w:val="FFFFFF"/>
                <w:sz w:val="20"/>
                <w:szCs w:val="20"/>
              </w:rPr>
              <w:t>SD</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7479EB" w14:textId="77777777" w:rsidR="001D6D56" w:rsidRDefault="00000000">
            <w:pPr>
              <w:jc w:val="center"/>
            </w:pPr>
            <w:r>
              <w:rPr>
                <w:b/>
                <w:bCs/>
                <w:color w:val="FFFFFF"/>
                <w:sz w:val="20"/>
                <w:szCs w:val="20"/>
              </w:rPr>
              <w:t>n</w:t>
            </w:r>
          </w:p>
        </w:tc>
        <w:tc>
          <w:tcPr>
            <w:tcW w:w="134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775D787" w14:textId="77777777" w:rsidR="001D6D56" w:rsidRDefault="00000000">
            <w:pPr>
              <w:jc w:val="center"/>
            </w:pPr>
            <w:r>
              <w:rPr>
                <w:b/>
                <w:bCs/>
                <w:color w:val="FFFFFF"/>
                <w:sz w:val="20"/>
                <w:szCs w:val="20"/>
              </w:rPr>
              <w:t>Rank</w:t>
            </w:r>
          </w:p>
        </w:tc>
      </w:tr>
      <w:tr w:rsidR="001D6D56" w14:paraId="7992882F" w14:textId="77777777">
        <w:tc>
          <w:tcPr>
            <w:tcW w:w="3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039978" w14:textId="77777777" w:rsidR="001D6D56" w:rsidRDefault="00000000">
            <w:r>
              <w:rPr>
                <w:b/>
                <w:bCs/>
                <w:color w:val="595959"/>
                <w:sz w:val="20"/>
                <w:szCs w:val="20"/>
              </w:rPr>
              <w:t>Buyback / Trade-In Program</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0233C48" w14:textId="77777777" w:rsidR="001D6D56" w:rsidRDefault="00000000">
            <w:r>
              <w:rPr>
                <w:color w:val="595959"/>
                <w:sz w:val="20"/>
                <w:szCs w:val="20"/>
              </w:rPr>
              <w:t>3.71</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2CC45A9" w14:textId="77777777" w:rsidR="001D6D56" w:rsidRDefault="00000000">
            <w:r>
              <w:rPr>
                <w:color w:val="595959"/>
                <w:sz w:val="20"/>
                <w:szCs w:val="20"/>
              </w:rPr>
              <w:t>1.12</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1994461"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FE1193F" w14:textId="77777777" w:rsidR="001D6D56" w:rsidRDefault="00000000">
            <w:r>
              <w:rPr>
                <w:b/>
                <w:bCs/>
                <w:color w:val="1F4E79"/>
                <w:sz w:val="20"/>
                <w:szCs w:val="20"/>
              </w:rPr>
              <w:t>#1</w:t>
            </w:r>
          </w:p>
        </w:tc>
      </w:tr>
      <w:tr w:rsidR="001D6D56" w14:paraId="5B53EF17" w14:textId="77777777">
        <w:tc>
          <w:tcPr>
            <w:tcW w:w="3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57F6E7C" w14:textId="77777777" w:rsidR="001D6D56" w:rsidRDefault="00000000">
            <w:r>
              <w:rPr>
                <w:b/>
                <w:bCs/>
                <w:color w:val="595959"/>
                <w:sz w:val="20"/>
                <w:szCs w:val="20"/>
              </w:rPr>
              <w:lastRenderedPageBreak/>
              <w:t>Sanitation Certification</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BE44D2" w14:textId="77777777" w:rsidR="001D6D56" w:rsidRDefault="00000000">
            <w:r>
              <w:rPr>
                <w:color w:val="595959"/>
                <w:sz w:val="20"/>
                <w:szCs w:val="20"/>
              </w:rPr>
              <w:t>3.71</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262E17E" w14:textId="77777777" w:rsidR="001D6D56" w:rsidRDefault="00000000">
            <w:r>
              <w:rPr>
                <w:color w:val="595959"/>
                <w:sz w:val="20"/>
                <w:szCs w:val="20"/>
              </w:rPr>
              <w:t>1.13</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67150E6"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439753F" w14:textId="77777777" w:rsidR="001D6D56" w:rsidRDefault="00000000">
            <w:r>
              <w:rPr>
                <w:b/>
                <w:bCs/>
                <w:color w:val="1F4E79"/>
                <w:sz w:val="20"/>
                <w:szCs w:val="20"/>
              </w:rPr>
              <w:t>#1</w:t>
            </w:r>
          </w:p>
        </w:tc>
      </w:tr>
      <w:tr w:rsidR="001D6D56" w14:paraId="72D39938" w14:textId="77777777">
        <w:tc>
          <w:tcPr>
            <w:tcW w:w="3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E083347" w14:textId="77777777" w:rsidR="001D6D56" w:rsidRDefault="00000000">
            <w:r>
              <w:rPr>
                <w:color w:val="595959"/>
                <w:sz w:val="20"/>
                <w:szCs w:val="20"/>
              </w:rPr>
              <w:t>Condition Photos / Grade</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BA3F02D" w14:textId="77777777" w:rsidR="001D6D56" w:rsidRDefault="00000000">
            <w:r>
              <w:rPr>
                <w:color w:val="595959"/>
                <w:sz w:val="20"/>
                <w:szCs w:val="20"/>
              </w:rPr>
              <w:t>3.63</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B41CFD4" w14:textId="77777777" w:rsidR="001D6D56" w:rsidRDefault="00000000">
            <w:r>
              <w:rPr>
                <w:color w:val="595959"/>
                <w:sz w:val="20"/>
                <w:szCs w:val="20"/>
              </w:rPr>
              <w:t>1.09</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6CEDDEB" w14:textId="77777777" w:rsidR="001D6D56" w:rsidRDefault="00000000">
            <w:r>
              <w:rPr>
                <w:color w:val="595959"/>
                <w:sz w:val="20"/>
                <w:szCs w:val="20"/>
              </w:rPr>
              <w:t>93</w:t>
            </w:r>
          </w:p>
        </w:tc>
        <w:tc>
          <w:tcPr>
            <w:tcW w:w="1348"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9245B69" w14:textId="77777777" w:rsidR="001D6D56" w:rsidRDefault="00000000">
            <w:r>
              <w:rPr>
                <w:color w:val="595959"/>
                <w:sz w:val="20"/>
                <w:szCs w:val="20"/>
              </w:rPr>
              <w:t>#3</w:t>
            </w:r>
          </w:p>
        </w:tc>
      </w:tr>
      <w:tr w:rsidR="001D6D56" w14:paraId="6A5DE3F9" w14:textId="77777777">
        <w:tc>
          <w:tcPr>
            <w:tcW w:w="3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AA9DD86" w14:textId="77777777" w:rsidR="001D6D56" w:rsidRDefault="00000000">
            <w:r>
              <w:rPr>
                <w:color w:val="595959"/>
                <w:sz w:val="20"/>
                <w:szCs w:val="20"/>
              </w:rPr>
              <w:t>Risk-Free Returns</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1A431FA" w14:textId="77777777" w:rsidR="001D6D56" w:rsidRDefault="00000000">
            <w:r>
              <w:rPr>
                <w:color w:val="595959"/>
                <w:sz w:val="20"/>
                <w:szCs w:val="20"/>
              </w:rPr>
              <w:t>3.63</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31E048F" w14:textId="77777777" w:rsidR="001D6D56" w:rsidRDefault="00000000">
            <w:r>
              <w:rPr>
                <w:color w:val="595959"/>
                <w:sz w:val="20"/>
                <w:szCs w:val="20"/>
              </w:rPr>
              <w:t>1.12</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1A1B965"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4520A31" w14:textId="77777777" w:rsidR="001D6D56" w:rsidRDefault="00000000">
            <w:r>
              <w:rPr>
                <w:color w:val="595959"/>
                <w:sz w:val="20"/>
                <w:szCs w:val="20"/>
              </w:rPr>
              <w:t>#3</w:t>
            </w:r>
          </w:p>
        </w:tc>
      </w:tr>
      <w:tr w:rsidR="001D6D56" w14:paraId="3ED194F0" w14:textId="77777777">
        <w:tc>
          <w:tcPr>
            <w:tcW w:w="3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FFB00F" w14:textId="77777777" w:rsidR="001D6D56" w:rsidRDefault="00000000">
            <w:r>
              <w:rPr>
                <w:color w:val="595959"/>
                <w:sz w:val="20"/>
                <w:szCs w:val="20"/>
              </w:rPr>
              <w:t>Lower Prices vs. New</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211F8CE" w14:textId="77777777" w:rsidR="001D6D56" w:rsidRDefault="00000000">
            <w:r>
              <w:rPr>
                <w:color w:val="595959"/>
                <w:sz w:val="20"/>
                <w:szCs w:val="20"/>
              </w:rPr>
              <w:t>3.59</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682CA02" w14:textId="77777777" w:rsidR="001D6D56" w:rsidRDefault="00000000">
            <w:r>
              <w:rPr>
                <w:color w:val="595959"/>
                <w:sz w:val="20"/>
                <w:szCs w:val="20"/>
              </w:rPr>
              <w:t>1.10</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28C7A09"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2324D6F" w14:textId="77777777" w:rsidR="001D6D56" w:rsidRDefault="00000000">
            <w:r>
              <w:rPr>
                <w:color w:val="595959"/>
                <w:sz w:val="20"/>
                <w:szCs w:val="20"/>
              </w:rPr>
              <w:t>#5</w:t>
            </w:r>
          </w:p>
        </w:tc>
      </w:tr>
      <w:tr w:rsidR="001D6D56" w14:paraId="014C171E" w14:textId="77777777">
        <w:tc>
          <w:tcPr>
            <w:tcW w:w="3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94B7E1A" w14:textId="77777777" w:rsidR="001D6D56" w:rsidRDefault="00000000">
            <w:r>
              <w:rPr>
                <w:color w:val="595959"/>
                <w:sz w:val="20"/>
                <w:szCs w:val="20"/>
              </w:rPr>
              <w:t>Full Performance Warranty</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03166CA" w14:textId="77777777" w:rsidR="001D6D56" w:rsidRDefault="00000000">
            <w:r>
              <w:rPr>
                <w:color w:val="595959"/>
                <w:sz w:val="20"/>
                <w:szCs w:val="20"/>
              </w:rPr>
              <w:t>3.57</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24127D3" w14:textId="77777777" w:rsidR="001D6D56" w:rsidRDefault="00000000">
            <w:r>
              <w:rPr>
                <w:color w:val="595959"/>
                <w:sz w:val="20"/>
                <w:szCs w:val="20"/>
              </w:rPr>
              <w:t>1.08</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8A1BEB1"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01D5B81" w14:textId="77777777" w:rsidR="001D6D56" w:rsidRDefault="00000000">
            <w:r>
              <w:rPr>
                <w:color w:val="595959"/>
                <w:sz w:val="20"/>
                <w:szCs w:val="20"/>
              </w:rPr>
              <w:t>#6</w:t>
            </w:r>
          </w:p>
        </w:tc>
      </w:tr>
      <w:tr w:rsidR="001D6D56" w14:paraId="5B9D6FDB" w14:textId="77777777">
        <w:tc>
          <w:tcPr>
            <w:tcW w:w="3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F1F96AA" w14:textId="77777777" w:rsidR="001D6D56" w:rsidRDefault="00000000">
            <w:r>
              <w:rPr>
                <w:color w:val="595959"/>
                <w:sz w:val="20"/>
                <w:szCs w:val="20"/>
              </w:rPr>
              <w:t>Loyalty Points on Resale</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9E3EBE2" w14:textId="77777777" w:rsidR="001D6D56" w:rsidRDefault="00000000">
            <w:r>
              <w:rPr>
                <w:color w:val="595959"/>
                <w:sz w:val="20"/>
                <w:szCs w:val="20"/>
              </w:rPr>
              <w:t>3.57</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DD2062" w14:textId="77777777" w:rsidR="001D6D56" w:rsidRDefault="00000000">
            <w:r>
              <w:rPr>
                <w:color w:val="595959"/>
                <w:sz w:val="20"/>
                <w:szCs w:val="20"/>
              </w:rPr>
              <w:t>1.16</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9301CEE" w14:textId="77777777" w:rsidR="001D6D56" w:rsidRDefault="00000000">
            <w:r>
              <w:rPr>
                <w:color w:val="595959"/>
                <w:sz w:val="20"/>
                <w:szCs w:val="20"/>
              </w:rPr>
              <w:t>93</w:t>
            </w:r>
          </w:p>
        </w:tc>
        <w:tc>
          <w:tcPr>
            <w:tcW w:w="1348"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5D29B51" w14:textId="77777777" w:rsidR="001D6D56" w:rsidRDefault="00000000">
            <w:r>
              <w:rPr>
                <w:color w:val="595959"/>
                <w:sz w:val="20"/>
                <w:szCs w:val="20"/>
              </w:rPr>
              <w:t>#6</w:t>
            </w:r>
          </w:p>
        </w:tc>
      </w:tr>
      <w:tr w:rsidR="001D6D56" w14:paraId="1AFB4442" w14:textId="77777777">
        <w:tc>
          <w:tcPr>
            <w:tcW w:w="3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1D900F2" w14:textId="77777777" w:rsidR="001D6D56" w:rsidRDefault="00000000">
            <w:r>
              <w:rPr>
                <w:color w:val="595959"/>
                <w:sz w:val="20"/>
                <w:szCs w:val="20"/>
              </w:rPr>
              <w:t>In-Store Try-On &amp; Pickup</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D061C54" w14:textId="77777777" w:rsidR="001D6D56" w:rsidRDefault="00000000">
            <w:r>
              <w:rPr>
                <w:color w:val="595959"/>
                <w:sz w:val="20"/>
                <w:szCs w:val="20"/>
              </w:rPr>
              <w:t>3.53</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E79A93E" w14:textId="77777777" w:rsidR="001D6D56" w:rsidRDefault="00000000">
            <w:r>
              <w:rPr>
                <w:color w:val="595959"/>
                <w:sz w:val="20"/>
                <w:szCs w:val="20"/>
              </w:rPr>
              <w:t>1.15</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C5E8A7D" w14:textId="77777777" w:rsidR="001D6D56" w:rsidRDefault="00000000">
            <w:r>
              <w:rPr>
                <w:color w:val="595959"/>
                <w:sz w:val="20"/>
                <w:szCs w:val="20"/>
              </w:rPr>
              <w:t>94</w:t>
            </w:r>
          </w:p>
        </w:tc>
        <w:tc>
          <w:tcPr>
            <w:tcW w:w="1348"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1F3A485" w14:textId="77777777" w:rsidR="001D6D56" w:rsidRDefault="00000000">
            <w:r>
              <w:rPr>
                <w:color w:val="595959"/>
                <w:sz w:val="20"/>
                <w:szCs w:val="20"/>
              </w:rPr>
              <w:t>#8</w:t>
            </w:r>
          </w:p>
        </w:tc>
      </w:tr>
    </w:tbl>
    <w:p w14:paraId="34764576" w14:textId="2E0422C5" w:rsidR="001D6D56" w:rsidRDefault="00000000">
      <w:pPr>
        <w:spacing w:before="60" w:after="160" w:line="276" w:lineRule="auto"/>
        <w:jc w:val="center"/>
      </w:pPr>
      <w:r>
        <w:rPr>
          <w:i/>
          <w:iCs/>
          <w:color w:val="595959"/>
          <w:sz w:val="19"/>
          <w:szCs w:val="19"/>
        </w:rPr>
        <w:t>Table 9. Resale Adoption Drivers</w:t>
      </w:r>
      <w:r w:rsidR="002900A7">
        <w:rPr>
          <w:i/>
          <w:iCs/>
          <w:color w:val="595959"/>
          <w:sz w:val="19"/>
          <w:szCs w:val="19"/>
        </w:rPr>
        <w:t xml:space="preserve">, </w:t>
      </w:r>
      <w:r>
        <w:rPr>
          <w:i/>
          <w:iCs/>
          <w:color w:val="595959"/>
          <w:sz w:val="19"/>
          <w:szCs w:val="19"/>
        </w:rPr>
        <w:t>Mean Influence Ratings (Q13, n = 93–94)</w:t>
      </w:r>
    </w:p>
    <w:p w14:paraId="38537D29" w14:textId="77777777" w:rsidR="001D6D56" w:rsidRDefault="001D6D56">
      <w:pPr>
        <w:spacing w:before="60" w:line="276" w:lineRule="auto"/>
      </w:pPr>
    </w:p>
    <w:p w14:paraId="75F557B2" w14:textId="26B67665" w:rsidR="001D6D56" w:rsidRDefault="00000000">
      <w:pPr>
        <w:spacing w:before="80" w:after="80" w:line="320" w:lineRule="auto"/>
      </w:pPr>
      <w:r>
        <w:rPr>
          <w:color w:val="595959"/>
        </w:rPr>
        <w:t>The co-leading position of buyback programs and sanitation certification is theoretically consistent with risk-reduction frameworks in consumer behavior. Both features address the primary barriers to pre-owned apparel purchase</w:t>
      </w:r>
      <w:r w:rsidR="002900A7">
        <w:rPr>
          <w:color w:val="595959"/>
        </w:rPr>
        <w:t xml:space="preserve">, </w:t>
      </w:r>
      <w:r>
        <w:rPr>
          <w:color w:val="595959"/>
        </w:rPr>
        <w:t>concerns about quality, hygiene, and financial risk</w:t>
      </w:r>
      <w:r w:rsidR="002900A7">
        <w:rPr>
          <w:color w:val="595959"/>
        </w:rPr>
        <w:t xml:space="preserve">, </w:t>
      </w:r>
      <w:r>
        <w:rPr>
          <w:color w:val="595959"/>
        </w:rPr>
        <w:t>which is particularly salient in technical activewear where garment condition affects performance. The strong showing of condition photos and risk-free returns reinforces the conclusion that trust transparency is the central axis of resale adoption strategy.</w:t>
      </w:r>
    </w:p>
    <w:p w14:paraId="603244A5" w14:textId="77777777" w:rsidR="001D6D56" w:rsidRDefault="00000000">
      <w:pPr>
        <w:pStyle w:val="Heading3"/>
      </w:pPr>
      <w:bookmarkStart w:id="27" w:name="_Toc224063208"/>
      <w:proofErr w:type="gramStart"/>
      <w:r>
        <w:t>4.3.2  Sustainability</w:t>
      </w:r>
      <w:proofErr w:type="gramEnd"/>
      <w:r>
        <w:t xml:space="preserve"> and Incentive Context</w:t>
      </w:r>
      <w:bookmarkEnd w:id="27"/>
    </w:p>
    <w:p w14:paraId="038046E3" w14:textId="30CE249B" w:rsidR="001D6D56" w:rsidRDefault="00000000">
      <w:pPr>
        <w:spacing w:before="80" w:after="80" w:line="320" w:lineRule="auto"/>
      </w:pPr>
      <w:r>
        <w:rPr>
          <w:color w:val="595959"/>
        </w:rPr>
        <w:t xml:space="preserve">Sustainability was rated as moderately important when purchasing activewear (M = 3.37, SD = 1.01), indicating that while it is a consideration, it is not yet a primary driver for </w:t>
      </w:r>
      <w:proofErr w:type="gramStart"/>
      <w:r>
        <w:rPr>
          <w:color w:val="595959"/>
        </w:rPr>
        <w:t>the majority of</w:t>
      </w:r>
      <w:proofErr w:type="gramEnd"/>
      <w:r>
        <w:rPr>
          <w:color w:val="595959"/>
        </w:rPr>
        <w:t xml:space="preserve"> this sample. Incentivized purchase intent</w:t>
      </w:r>
      <w:r w:rsidR="002900A7">
        <w:rPr>
          <w:color w:val="595959"/>
        </w:rPr>
        <w:t xml:space="preserve">, </w:t>
      </w:r>
      <w:r>
        <w:rPr>
          <w:color w:val="595959"/>
        </w:rPr>
        <w:t>the likelihood to buy pre-owned if provided with a sustainability incentive</w:t>
      </w:r>
      <w:r w:rsidR="002900A7">
        <w:rPr>
          <w:color w:val="595959"/>
        </w:rPr>
        <w:t xml:space="preserve">, </w:t>
      </w:r>
      <w:r>
        <w:rPr>
          <w:color w:val="595959"/>
        </w:rPr>
        <w:t>was slightly lower than sustainability importance at M = 3.31 (SD = 1.19), suggesting that incentive framing alone is insufficient to drive adoption without accompanying trust features.</w:t>
      </w:r>
    </w:p>
    <w:p w14:paraId="6B2C16E1" w14:textId="77777777" w:rsidR="001D6D56" w:rsidRDefault="00000000">
      <w:pPr>
        <w:pStyle w:val="Heading2"/>
      </w:pPr>
      <w:bookmarkStart w:id="28" w:name="_Toc224063209"/>
      <w:proofErr w:type="gramStart"/>
      <w:r>
        <w:t>4.4  Marketing</w:t>
      </w:r>
      <w:proofErr w:type="gramEnd"/>
      <w:r>
        <w:t xml:space="preserve"> Discovery Channels</w:t>
      </w:r>
      <w:bookmarkEnd w:id="28"/>
    </w:p>
    <w:p w14:paraId="15769A38" w14:textId="77777777" w:rsidR="001D6D56" w:rsidRDefault="00000000">
      <w:pPr>
        <w:spacing w:before="80" w:after="80" w:line="320" w:lineRule="auto"/>
      </w:pPr>
      <w:r>
        <w:rPr>
          <w:color w:val="595959"/>
        </w:rPr>
        <w:t xml:space="preserve">Respondents were asked to rate how frequently they discover </w:t>
      </w:r>
      <w:proofErr w:type="spellStart"/>
      <w:r>
        <w:rPr>
          <w:color w:val="595959"/>
        </w:rPr>
        <w:t>AthleticCo</w:t>
      </w:r>
      <w:proofErr w:type="spellEnd"/>
      <w:r>
        <w:rPr>
          <w:color w:val="595959"/>
        </w:rPr>
        <w:t>. products through each of seven channels (Q14). The results are presented in Table 10, ranked by mean frequency.</w:t>
      </w:r>
    </w:p>
    <w:p w14:paraId="02072027" w14:textId="77777777" w:rsidR="001D6D56" w:rsidRDefault="001D6D56">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900"/>
        <w:gridCol w:w="900"/>
        <w:gridCol w:w="2860"/>
      </w:tblGrid>
      <w:tr w:rsidR="001D6D56" w14:paraId="3189E3EC" w14:textId="77777777">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69286B" w14:textId="77777777" w:rsidR="001D6D56" w:rsidRDefault="00000000">
            <w:pPr>
              <w:jc w:val="center"/>
            </w:pPr>
            <w:r>
              <w:rPr>
                <w:b/>
                <w:bCs/>
                <w:color w:val="FFFFFF"/>
                <w:sz w:val="20"/>
                <w:szCs w:val="20"/>
              </w:rPr>
              <w:t>Discovery Channel</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40902D" w14:textId="77777777" w:rsidR="001D6D56" w:rsidRDefault="00000000">
            <w:pPr>
              <w:jc w:val="center"/>
            </w:pPr>
            <w:r>
              <w:rPr>
                <w:b/>
                <w:bCs/>
                <w:color w:val="FFFFFF"/>
                <w:sz w:val="20"/>
                <w:szCs w:val="20"/>
              </w:rPr>
              <w:t>M</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E7F022" w14:textId="77777777" w:rsidR="001D6D56" w:rsidRDefault="00000000">
            <w:pPr>
              <w:jc w:val="center"/>
            </w:pPr>
            <w:r>
              <w:rPr>
                <w:b/>
                <w:bCs/>
                <w:color w:val="FFFFFF"/>
                <w:sz w:val="20"/>
                <w:szCs w:val="20"/>
              </w:rPr>
              <w:t>SD</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F3FD7A" w14:textId="77777777" w:rsidR="001D6D56" w:rsidRDefault="00000000">
            <w:pPr>
              <w:jc w:val="center"/>
            </w:pPr>
            <w:r>
              <w:rPr>
                <w:b/>
                <w:bCs/>
                <w:color w:val="FFFFFF"/>
                <w:sz w:val="20"/>
                <w:szCs w:val="20"/>
              </w:rPr>
              <w:t>n</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D5002D7" w14:textId="77777777" w:rsidR="001D6D56" w:rsidRDefault="00000000">
            <w:pPr>
              <w:jc w:val="center"/>
            </w:pPr>
            <w:r>
              <w:rPr>
                <w:b/>
                <w:bCs/>
                <w:color w:val="FFFFFF"/>
                <w:sz w:val="20"/>
                <w:szCs w:val="20"/>
              </w:rPr>
              <w:t>Rank</w:t>
            </w:r>
          </w:p>
        </w:tc>
      </w:tr>
      <w:tr w:rsidR="001D6D56" w14:paraId="670D0749"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1F9AB48" w14:textId="77777777" w:rsidR="001D6D56" w:rsidRDefault="00000000">
            <w:proofErr w:type="gramStart"/>
            <w:r>
              <w:rPr>
                <w:b/>
                <w:bCs/>
                <w:color w:val="595959"/>
                <w:sz w:val="20"/>
                <w:szCs w:val="20"/>
              </w:rPr>
              <w:t>Social Media</w:t>
            </w:r>
            <w:proofErr w:type="gramEnd"/>
            <w:r>
              <w:rPr>
                <w:b/>
                <w:bCs/>
                <w:color w:val="595959"/>
                <w:sz w:val="20"/>
                <w:szCs w:val="20"/>
              </w:rPr>
              <w:t xml:space="preserve"> (Instagram / TikTok / YouTube)</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22C94C4" w14:textId="77777777" w:rsidR="001D6D56" w:rsidRDefault="00000000">
            <w:r>
              <w:rPr>
                <w:color w:val="595959"/>
                <w:sz w:val="20"/>
                <w:szCs w:val="20"/>
              </w:rPr>
              <w:t>3.74</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353F21A" w14:textId="77777777" w:rsidR="001D6D56" w:rsidRDefault="00000000">
            <w:r>
              <w:rPr>
                <w:color w:val="595959"/>
                <w:sz w:val="20"/>
                <w:szCs w:val="20"/>
              </w:rPr>
              <w:t>1.05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67BB38C"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2A3F57A" w14:textId="77777777" w:rsidR="001D6D56" w:rsidRDefault="00000000">
            <w:r>
              <w:rPr>
                <w:b/>
                <w:bCs/>
                <w:color w:val="1F4E79"/>
                <w:sz w:val="20"/>
                <w:szCs w:val="20"/>
              </w:rPr>
              <w:t>#1</w:t>
            </w:r>
          </w:p>
        </w:tc>
      </w:tr>
      <w:tr w:rsidR="001D6D56" w14:paraId="71B4D425" w14:textId="77777777">
        <w:tc>
          <w:tcPr>
            <w:tcW w:w="3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9DD5DAD" w14:textId="77777777" w:rsidR="001D6D56" w:rsidRDefault="00000000">
            <w:r>
              <w:rPr>
                <w:b/>
                <w:bCs/>
                <w:color w:val="595959"/>
                <w:sz w:val="20"/>
                <w:szCs w:val="20"/>
              </w:rPr>
              <w:t>Influencers / Creators</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C5FA4BE" w14:textId="77777777" w:rsidR="001D6D56" w:rsidRDefault="00000000">
            <w:r>
              <w:rPr>
                <w:color w:val="595959"/>
                <w:sz w:val="20"/>
                <w:szCs w:val="20"/>
              </w:rPr>
              <w:t>3.66</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C3FE045" w14:textId="77777777" w:rsidR="001D6D56" w:rsidRDefault="00000000">
            <w:r>
              <w:rPr>
                <w:color w:val="595959"/>
                <w:sz w:val="20"/>
                <w:szCs w:val="20"/>
              </w:rPr>
              <w:t>1.16</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98B8956"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9209303" w14:textId="77777777" w:rsidR="001D6D56" w:rsidRDefault="00000000">
            <w:r>
              <w:rPr>
                <w:b/>
                <w:bCs/>
                <w:color w:val="1F4E79"/>
                <w:sz w:val="20"/>
                <w:szCs w:val="20"/>
              </w:rPr>
              <w:t>#2</w:t>
            </w:r>
          </w:p>
        </w:tc>
      </w:tr>
      <w:tr w:rsidR="001D6D56" w14:paraId="4731D72F"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13B8B99" w14:textId="77777777" w:rsidR="001D6D56" w:rsidRDefault="00000000">
            <w:r>
              <w:rPr>
                <w:color w:val="595959"/>
                <w:sz w:val="20"/>
                <w:szCs w:val="20"/>
              </w:rPr>
              <w:t>Online Ads / Search</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46745AC" w14:textId="77777777" w:rsidR="001D6D56" w:rsidRDefault="00000000">
            <w:r>
              <w:rPr>
                <w:color w:val="595959"/>
                <w:sz w:val="20"/>
                <w:szCs w:val="20"/>
              </w:rPr>
              <w:t>3.55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E8B034" w14:textId="77777777" w:rsidR="001D6D56" w:rsidRDefault="00000000">
            <w:r>
              <w:rPr>
                <w:color w:val="595959"/>
                <w:sz w:val="20"/>
                <w:szCs w:val="20"/>
              </w:rPr>
              <w:t>1.04</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1BC70C5"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53ED9AF" w14:textId="77777777" w:rsidR="001D6D56" w:rsidRDefault="00000000">
            <w:r>
              <w:rPr>
                <w:color w:val="595959"/>
                <w:sz w:val="20"/>
                <w:szCs w:val="20"/>
              </w:rPr>
              <w:t>#3</w:t>
            </w:r>
          </w:p>
        </w:tc>
      </w:tr>
      <w:tr w:rsidR="001D6D56" w14:paraId="0FDEDD3E" w14:textId="77777777">
        <w:tc>
          <w:tcPr>
            <w:tcW w:w="3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E18F0ED" w14:textId="77777777" w:rsidR="001D6D56" w:rsidRDefault="00000000">
            <w:r>
              <w:rPr>
                <w:color w:val="595959"/>
                <w:sz w:val="20"/>
                <w:szCs w:val="20"/>
              </w:rPr>
              <w:t>In-Store Displays or Staff</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DDF9F8B" w14:textId="77777777" w:rsidR="001D6D56" w:rsidRDefault="00000000">
            <w:r>
              <w:rPr>
                <w:color w:val="595959"/>
                <w:sz w:val="20"/>
                <w:szCs w:val="20"/>
              </w:rPr>
              <w:t>3.48</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6F88379" w14:textId="77777777" w:rsidR="001D6D56" w:rsidRDefault="00000000">
            <w:r>
              <w:rPr>
                <w:color w:val="595959"/>
                <w:sz w:val="20"/>
                <w:szCs w:val="20"/>
              </w:rPr>
              <w:t>1.06</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6D862B2"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64F00CF" w14:textId="77777777" w:rsidR="001D6D56" w:rsidRDefault="00000000">
            <w:r>
              <w:rPr>
                <w:color w:val="595959"/>
                <w:sz w:val="20"/>
                <w:szCs w:val="20"/>
              </w:rPr>
              <w:t>#4</w:t>
            </w:r>
          </w:p>
        </w:tc>
      </w:tr>
      <w:tr w:rsidR="001D6D56" w14:paraId="1F5B3CCC"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3DA5768" w14:textId="77777777" w:rsidR="001D6D56" w:rsidRDefault="00000000">
            <w:r>
              <w:rPr>
                <w:color w:val="595959"/>
                <w:sz w:val="20"/>
                <w:szCs w:val="20"/>
              </w:rPr>
              <w:t>Friends / Family (WOM)</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A58205A" w14:textId="77777777" w:rsidR="001D6D56" w:rsidRDefault="00000000">
            <w:r>
              <w:rPr>
                <w:color w:val="595959"/>
                <w:sz w:val="20"/>
                <w:szCs w:val="20"/>
              </w:rPr>
              <w:t>3.45</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1DDE201" w14:textId="77777777" w:rsidR="001D6D56" w:rsidRDefault="00000000">
            <w:r>
              <w:rPr>
                <w:color w:val="595959"/>
                <w:sz w:val="20"/>
                <w:szCs w:val="20"/>
              </w:rPr>
              <w:t>1.11</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8341AE0"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1F7ED67" w14:textId="77777777" w:rsidR="001D6D56" w:rsidRDefault="00000000">
            <w:r>
              <w:rPr>
                <w:color w:val="595959"/>
                <w:sz w:val="20"/>
                <w:szCs w:val="20"/>
              </w:rPr>
              <w:t>#5</w:t>
            </w:r>
          </w:p>
        </w:tc>
      </w:tr>
      <w:tr w:rsidR="001D6D56" w14:paraId="2E3A39BF" w14:textId="77777777">
        <w:tc>
          <w:tcPr>
            <w:tcW w:w="38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A381051" w14:textId="77777777" w:rsidR="001D6D56" w:rsidRDefault="00000000">
            <w:r>
              <w:rPr>
                <w:color w:val="595959"/>
                <w:sz w:val="20"/>
                <w:szCs w:val="20"/>
              </w:rPr>
              <w:lastRenderedPageBreak/>
              <w:t>Email / App Notifications</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3D6B25E" w14:textId="77777777" w:rsidR="001D6D56" w:rsidRDefault="00000000">
            <w:r>
              <w:rPr>
                <w:color w:val="595959"/>
                <w:sz w:val="20"/>
                <w:szCs w:val="20"/>
              </w:rPr>
              <w:t>3.39</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E8589CD" w14:textId="77777777" w:rsidR="001D6D56" w:rsidRDefault="00000000">
            <w:r>
              <w:rPr>
                <w:color w:val="595959"/>
                <w:sz w:val="20"/>
                <w:szCs w:val="20"/>
              </w:rPr>
              <w:t>1.05</w:t>
            </w:r>
          </w:p>
        </w:tc>
        <w:tc>
          <w:tcPr>
            <w:tcW w:w="9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4046C84"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8C3E523" w14:textId="77777777" w:rsidR="001D6D56" w:rsidRDefault="00000000">
            <w:r>
              <w:rPr>
                <w:color w:val="595959"/>
                <w:sz w:val="20"/>
                <w:szCs w:val="20"/>
              </w:rPr>
              <w:t>#6</w:t>
            </w:r>
          </w:p>
        </w:tc>
      </w:tr>
      <w:tr w:rsidR="001D6D56" w14:paraId="6639A069" w14:textId="77777777">
        <w:tc>
          <w:tcPr>
            <w:tcW w:w="38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AC6198D" w14:textId="77777777" w:rsidR="001D6D56" w:rsidRDefault="00000000">
            <w:r>
              <w:rPr>
                <w:color w:val="595959"/>
                <w:sz w:val="20"/>
                <w:szCs w:val="20"/>
              </w:rPr>
              <w:t>News / Articles / Editorial</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CCEDC6F" w14:textId="77777777" w:rsidR="001D6D56" w:rsidRDefault="00000000">
            <w:r>
              <w:rPr>
                <w:color w:val="595959"/>
                <w:sz w:val="20"/>
                <w:szCs w:val="20"/>
              </w:rPr>
              <w:t>3.21</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6EB8097" w14:textId="77777777" w:rsidR="001D6D56" w:rsidRDefault="00000000">
            <w:r>
              <w:rPr>
                <w:color w:val="595959"/>
                <w:sz w:val="20"/>
                <w:szCs w:val="20"/>
              </w:rPr>
              <w:t>1.19</w:t>
            </w:r>
          </w:p>
        </w:tc>
        <w:tc>
          <w:tcPr>
            <w:tcW w:w="9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3B0FAD9" w14:textId="77777777" w:rsidR="001D6D56" w:rsidRDefault="00000000">
            <w:r>
              <w:rPr>
                <w:color w:val="595959"/>
                <w:sz w:val="20"/>
                <w:szCs w:val="20"/>
              </w:rPr>
              <w:t>95</w:t>
            </w:r>
          </w:p>
        </w:tc>
        <w:tc>
          <w:tcPr>
            <w:tcW w:w="28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941013" w14:textId="77777777" w:rsidR="001D6D56" w:rsidRDefault="00000000">
            <w:r>
              <w:rPr>
                <w:color w:val="595959"/>
                <w:sz w:val="20"/>
                <w:szCs w:val="20"/>
              </w:rPr>
              <w:t>#7</w:t>
            </w:r>
          </w:p>
        </w:tc>
      </w:tr>
    </w:tbl>
    <w:p w14:paraId="4BCBD17B" w14:textId="77777777" w:rsidR="001D6D56" w:rsidRDefault="00000000">
      <w:pPr>
        <w:spacing w:before="60" w:after="160" w:line="276" w:lineRule="auto"/>
        <w:jc w:val="center"/>
      </w:pPr>
      <w:r>
        <w:rPr>
          <w:i/>
          <w:iCs/>
          <w:color w:val="595959"/>
          <w:sz w:val="19"/>
          <w:szCs w:val="19"/>
        </w:rPr>
        <w:t>Table 10. Marketing Discovery Channel Frequencies (Q14, n = 95)</w:t>
      </w:r>
    </w:p>
    <w:p w14:paraId="653046C1" w14:textId="77777777" w:rsidR="001D6D56" w:rsidRDefault="001D6D56">
      <w:pPr>
        <w:spacing w:before="60" w:line="276" w:lineRule="auto"/>
      </w:pPr>
    </w:p>
    <w:p w14:paraId="0817499C" w14:textId="77777777" w:rsidR="001D6D56" w:rsidRDefault="00000000">
      <w:pPr>
        <w:spacing w:before="80" w:after="80" w:line="320" w:lineRule="auto"/>
      </w:pPr>
      <w:r>
        <w:rPr>
          <w:color w:val="595959"/>
        </w:rPr>
        <w:t>Social media ranked first (M = 3.74), followed immediately by influencer content (M = 3.66). Together, these two digital discovery channels were reported as the most frequent means of product discovery, significantly ahead of email (M = 3.39) and editorial/press (M = 3.21). In-store discovery (M = 3.48) remains relevant and should not be deprioritized, particularly given that nearly half of respondents (47.9%) prefer in-store purchasing. The alignment between in-store preference and in-store discovery suggests an opportunity for experiential retail investment alongside digital marketing.</w:t>
      </w:r>
    </w:p>
    <w:p w14:paraId="006FA3F1" w14:textId="77777777" w:rsidR="001D6D56" w:rsidRDefault="00000000">
      <w:r>
        <w:br w:type="page"/>
      </w:r>
    </w:p>
    <w:p w14:paraId="55F105DA" w14:textId="77777777" w:rsidR="001D6D56" w:rsidRDefault="00000000">
      <w:pPr>
        <w:pStyle w:val="Heading1"/>
        <w:pBdr>
          <w:bottom w:val="single" w:sz="6" w:space="4" w:color="2E75B6"/>
        </w:pBdr>
      </w:pPr>
      <w:bookmarkStart w:id="29" w:name="_Toc224063210"/>
      <w:r>
        <w:lastRenderedPageBreak/>
        <w:t>5. Strategic Recommendations</w:t>
      </w:r>
      <w:bookmarkEnd w:id="29"/>
    </w:p>
    <w:p w14:paraId="1A7A69F8" w14:textId="77777777" w:rsidR="001D6D56" w:rsidRDefault="00000000">
      <w:pPr>
        <w:spacing w:before="80" w:after="80" w:line="320" w:lineRule="auto"/>
      </w:pPr>
      <w:r>
        <w:rPr>
          <w:color w:val="595959"/>
        </w:rPr>
        <w:t>The following recommendations are grounded directly in the study findings. They are organized around four strategic priorities, each linked to specific data evidence and implementation levers.</w:t>
      </w:r>
    </w:p>
    <w:p w14:paraId="65401201" w14:textId="77777777" w:rsidR="001D6D56" w:rsidRDefault="001D6D56">
      <w:pPr>
        <w:spacing w:before="40" w:line="276" w:lineRule="auto"/>
      </w:pPr>
    </w:p>
    <w:p w14:paraId="65FF9211" w14:textId="77777777" w:rsidR="001D6D56" w:rsidRDefault="00000000">
      <w:pPr>
        <w:pStyle w:val="Heading2"/>
      </w:pPr>
      <w:bookmarkStart w:id="30" w:name="_Toc224063211"/>
      <w:proofErr w:type="gramStart"/>
      <w:r>
        <w:t>5.1  Priority</w:t>
      </w:r>
      <w:proofErr w:type="gramEnd"/>
      <w:r>
        <w:t xml:space="preserve"> One: Address the Loyalty Gap Before Extending the Brand</w:t>
      </w:r>
      <w:bookmarkEnd w:id="30"/>
    </w:p>
    <w:p w14:paraId="189390FC" w14:textId="77777777" w:rsidR="001D6D56" w:rsidRDefault="00000000">
      <w:pPr>
        <w:spacing w:before="80" w:after="80" w:line="320" w:lineRule="auto"/>
      </w:pPr>
      <w:r>
        <w:rPr>
          <w:color w:val="595959"/>
        </w:rPr>
        <w:t xml:space="preserve">With a NPS of -16.7 and over 42% of respondents classified as Detractors, </w:t>
      </w:r>
      <w:proofErr w:type="spellStart"/>
      <w:r>
        <w:rPr>
          <w:color w:val="595959"/>
        </w:rPr>
        <w:t>AthleticCo</w:t>
      </w:r>
      <w:proofErr w:type="spellEnd"/>
      <w:r>
        <w:rPr>
          <w:color w:val="595959"/>
        </w:rPr>
        <w:t>. faces a foundational loyalty challenge that must be addressed before investing in brand extension. Launching new product categories into a base with net-negative advocacy risks compounding negative sentiment and suppressing extension adoption.</w:t>
      </w:r>
    </w:p>
    <w:p w14:paraId="702DE238" w14:textId="77777777" w:rsidR="001D6D56" w:rsidRDefault="001D6D56">
      <w:pPr>
        <w:spacing w:before="20" w:line="276" w:lineRule="auto"/>
      </w:pPr>
    </w:p>
    <w:p w14:paraId="2B4C73E8" w14:textId="77777777" w:rsidR="001D6D56" w:rsidRDefault="00000000">
      <w:pPr>
        <w:pStyle w:val="ListParagraph"/>
        <w:numPr>
          <w:ilvl w:val="0"/>
          <w:numId w:val="2"/>
        </w:numPr>
        <w:spacing w:before="40" w:after="40"/>
      </w:pPr>
      <w:r>
        <w:rPr>
          <w:color w:val="595959"/>
        </w:rPr>
        <w:t>Implement a structured post-purchase feedback and resolution program targeting Detractor and Passive respondents, with the goal of moving Net Detractors into the Passive or Promoter category within 12–18 months</w:t>
      </w:r>
    </w:p>
    <w:p w14:paraId="2F0764F9" w14:textId="77777777" w:rsidR="001D6D56" w:rsidRDefault="00000000">
      <w:pPr>
        <w:pStyle w:val="ListParagraph"/>
        <w:numPr>
          <w:ilvl w:val="0"/>
          <w:numId w:val="2"/>
        </w:numPr>
        <w:spacing w:before="40" w:after="40"/>
      </w:pPr>
      <w:r>
        <w:rPr>
          <w:color w:val="595959"/>
        </w:rPr>
        <w:t>Deploy an NPS-triggered communication flow: respondents scoring 0–6 should receive proactive outreach with service recovery offers; those scoring 7–8 should receive loyalty incentives to shift them into the Promoter band</w:t>
      </w:r>
    </w:p>
    <w:p w14:paraId="49B96831" w14:textId="77777777" w:rsidR="001D6D56" w:rsidRDefault="00000000">
      <w:pPr>
        <w:pStyle w:val="ListParagraph"/>
        <w:numPr>
          <w:ilvl w:val="0"/>
          <w:numId w:val="2"/>
        </w:numPr>
        <w:spacing w:before="40" w:after="40"/>
      </w:pPr>
      <w:r>
        <w:rPr>
          <w:color w:val="595959"/>
        </w:rPr>
        <w:t>Establish quarterly NPS tracking as a performance KPI for the brand team, with extension launch decisions gated behind a minimum NPS threshold of 0 or above</w:t>
      </w:r>
    </w:p>
    <w:p w14:paraId="68DF016E" w14:textId="77777777" w:rsidR="001D6D56" w:rsidRDefault="001D6D56">
      <w:pPr>
        <w:spacing w:before="40" w:line="276" w:lineRule="auto"/>
      </w:pPr>
    </w:p>
    <w:p w14:paraId="4E46CCCD" w14:textId="77777777" w:rsidR="001D6D56" w:rsidRDefault="00000000">
      <w:pPr>
        <w:pStyle w:val="Heading2"/>
      </w:pPr>
      <w:bookmarkStart w:id="31" w:name="_Toc224063212"/>
      <w:proofErr w:type="gramStart"/>
      <w:r>
        <w:t>5.2  Priority</w:t>
      </w:r>
      <w:proofErr w:type="gramEnd"/>
      <w:r>
        <w:t xml:space="preserve"> Two: Selective Brand Extension with Trust Framing</w:t>
      </w:r>
      <w:bookmarkEnd w:id="31"/>
    </w:p>
    <w:p w14:paraId="0D2BA746" w14:textId="77777777" w:rsidR="001D6D56" w:rsidRDefault="00000000">
      <w:pPr>
        <w:spacing w:before="80" w:after="80" w:line="320" w:lineRule="auto"/>
      </w:pPr>
      <w:r>
        <w:rPr>
          <w:color w:val="595959"/>
        </w:rPr>
        <w:t>Brand trust is moderate (M = 3.61) and shows the strongest association with existing customers. Extension messaging must explicitly leverage this trust equity to bridge the credibility gap in new categories. Menswear shows slightly more openness than footwear; a phased approach is recommended.</w:t>
      </w:r>
    </w:p>
    <w:p w14:paraId="5EBCD0E4" w14:textId="77777777" w:rsidR="001D6D56" w:rsidRDefault="001D6D56">
      <w:pPr>
        <w:spacing w:before="20" w:line="276" w:lineRule="auto"/>
      </w:pPr>
    </w:p>
    <w:p w14:paraId="0CA697F8" w14:textId="314C0333" w:rsidR="001D6D56" w:rsidRDefault="00000000">
      <w:pPr>
        <w:pStyle w:val="ListParagraph"/>
        <w:numPr>
          <w:ilvl w:val="0"/>
          <w:numId w:val="2"/>
        </w:numPr>
        <w:spacing w:before="40" w:after="40"/>
      </w:pPr>
      <w:r>
        <w:rPr>
          <w:color w:val="595959"/>
        </w:rPr>
        <w:t>Phase 1</w:t>
      </w:r>
      <w:r w:rsidR="002900A7">
        <w:rPr>
          <w:color w:val="595959"/>
        </w:rPr>
        <w:t xml:space="preserve">, </w:t>
      </w:r>
      <w:r>
        <w:rPr>
          <w:color w:val="595959"/>
        </w:rPr>
        <w:t>Menswear (Year 1): Lead with performance positioning (19.6% of respondents already associate this with the brand) and target the 25–34 male demographic, which showed the highest menswear intent (M = 3.25). Launch with limited SKUs, strong social media seeding, and influencer partnerships in the fitness and wellness vertical</w:t>
      </w:r>
    </w:p>
    <w:p w14:paraId="6E20B01A" w14:textId="0CCCC153" w:rsidR="001D6D56" w:rsidRDefault="00000000">
      <w:pPr>
        <w:pStyle w:val="ListParagraph"/>
        <w:numPr>
          <w:ilvl w:val="0"/>
          <w:numId w:val="2"/>
        </w:numPr>
        <w:spacing w:before="40" w:after="40"/>
      </w:pPr>
      <w:r>
        <w:rPr>
          <w:color w:val="595959"/>
        </w:rPr>
        <w:t>Phase 2</w:t>
      </w:r>
      <w:r w:rsidR="002900A7">
        <w:rPr>
          <w:color w:val="595959"/>
        </w:rPr>
        <w:t xml:space="preserve">, </w:t>
      </w:r>
      <w:r>
        <w:rPr>
          <w:color w:val="595959"/>
        </w:rPr>
        <w:t>Footwear (Year 2+): Footwear (M = 2.78) carries the lowest purchase intent and the weakest brand association (37.1%). Entry should be deferred until menswear has successfully broadened the brand's category perception. Footwear extension should be anchored in performance credentials, not lifestyle, to align with the brand trust mechanism</w:t>
      </w:r>
    </w:p>
    <w:p w14:paraId="7710B952" w14:textId="77777777" w:rsidR="001D6D56" w:rsidRDefault="00000000">
      <w:pPr>
        <w:pStyle w:val="ListParagraph"/>
        <w:numPr>
          <w:ilvl w:val="0"/>
          <w:numId w:val="2"/>
        </w:numPr>
        <w:spacing w:before="40" w:after="40"/>
      </w:pPr>
      <w:r>
        <w:rPr>
          <w:color w:val="595959"/>
        </w:rPr>
        <w:t xml:space="preserve">Unify extension messaging around the brand trust proposition: all extension communications should reference the quality and performance standards consumers already associate with </w:t>
      </w:r>
      <w:proofErr w:type="spellStart"/>
      <w:r>
        <w:rPr>
          <w:color w:val="595959"/>
        </w:rPr>
        <w:t>AthleticCo</w:t>
      </w:r>
      <w:proofErr w:type="spellEnd"/>
      <w:r>
        <w:rPr>
          <w:color w:val="595959"/>
        </w:rPr>
        <w:t>.'s core categories</w:t>
      </w:r>
    </w:p>
    <w:p w14:paraId="57A283EF" w14:textId="77777777" w:rsidR="001D6D56" w:rsidRDefault="001D6D56">
      <w:pPr>
        <w:spacing w:before="40" w:line="276" w:lineRule="auto"/>
      </w:pPr>
    </w:p>
    <w:p w14:paraId="10AC5F7D" w14:textId="777E232A" w:rsidR="001D6D56" w:rsidRDefault="00433EB7">
      <w:pPr>
        <w:pStyle w:val="Heading2"/>
      </w:pPr>
      <w:bookmarkStart w:id="32" w:name="_Toc224063213"/>
      <w:r>
        <w:lastRenderedPageBreak/>
        <w:t>5.3 Priority Three: Pilot the Resale Program with a Trust-First Design</w:t>
      </w:r>
      <w:bookmarkEnd w:id="32"/>
    </w:p>
    <w:p w14:paraId="3FD7F4F5" w14:textId="77777777" w:rsidR="001D6D56" w:rsidRDefault="00000000">
      <w:pPr>
        <w:spacing w:before="80" w:after="80" w:line="320" w:lineRule="auto"/>
      </w:pPr>
      <w:r>
        <w:rPr>
          <w:color w:val="595959"/>
        </w:rPr>
        <w:t>Resale shows the highest purchase intent of the three extensions (M = 3.13) and broad openness to trust-building features. The narrow spread of resale driver ratings (3.53–3.71) indicates that consumers want a comprehensive trust experience, not just one or two features. A minimum viable resale program should include all top-rated trust mechanisms at launch.</w:t>
      </w:r>
    </w:p>
    <w:p w14:paraId="5ADD3DD5" w14:textId="77777777" w:rsidR="001D6D56" w:rsidRDefault="001D6D56">
      <w:pPr>
        <w:spacing w:before="20" w:line="276" w:lineRule="auto"/>
      </w:pPr>
    </w:p>
    <w:p w14:paraId="749A049E" w14:textId="77777777" w:rsidR="001D6D56" w:rsidRDefault="00000000">
      <w:pPr>
        <w:pStyle w:val="ListParagraph"/>
        <w:numPr>
          <w:ilvl w:val="0"/>
          <w:numId w:val="2"/>
        </w:numPr>
        <w:spacing w:before="40" w:after="40"/>
      </w:pPr>
      <w:r>
        <w:rPr>
          <w:color w:val="595959"/>
        </w:rPr>
        <w:t>Design the resale program around the four highest-rated adoption drivers: buyback guarantee, sanitation certification, condition photos with grading, and risk-free returns. These should be featured prominently in all program communications</w:t>
      </w:r>
    </w:p>
    <w:p w14:paraId="53B02559" w14:textId="77777777" w:rsidR="001D6D56" w:rsidRDefault="00000000">
      <w:pPr>
        <w:pStyle w:val="ListParagraph"/>
        <w:numPr>
          <w:ilvl w:val="0"/>
          <w:numId w:val="2"/>
        </w:numPr>
        <w:spacing w:before="40" w:after="40"/>
      </w:pPr>
      <w:r>
        <w:rPr>
          <w:color w:val="595959"/>
        </w:rPr>
        <w:t>Launch as a pilot in two to three markets with strong existing brand affinity, using in-store integration (leveraging the 47.9% in-store preference) alongside digital channels to drive trial</w:t>
      </w:r>
    </w:p>
    <w:p w14:paraId="27959C3A" w14:textId="77777777" w:rsidR="001D6D56" w:rsidRDefault="00000000">
      <w:pPr>
        <w:pStyle w:val="ListParagraph"/>
        <w:numPr>
          <w:ilvl w:val="0"/>
          <w:numId w:val="2"/>
        </w:numPr>
        <w:spacing w:before="40" w:after="40"/>
      </w:pPr>
      <w:r>
        <w:rPr>
          <w:color w:val="595959"/>
        </w:rPr>
        <w:t>Frame the program around sustainability credentials to engage the 36.2% of respondents who rated sustainability as very or extremely important, while using financial incentives (lower prices, loyalty points) as the acquisition hook for the price-sensitive segment</w:t>
      </w:r>
    </w:p>
    <w:p w14:paraId="31972F31" w14:textId="77777777" w:rsidR="001D6D56" w:rsidRDefault="00000000">
      <w:pPr>
        <w:pStyle w:val="ListParagraph"/>
        <w:numPr>
          <w:ilvl w:val="0"/>
          <w:numId w:val="2"/>
        </w:numPr>
        <w:spacing w:before="40" w:after="40"/>
      </w:pPr>
      <w:r>
        <w:rPr>
          <w:color w:val="595959"/>
        </w:rPr>
        <w:t>Monitor resale adoption through a separate NPS item specific to the resale channel, enabling isolation of program-specific loyalty dynamics from overall brand NPS</w:t>
      </w:r>
    </w:p>
    <w:p w14:paraId="0FFA47A4" w14:textId="77777777" w:rsidR="001D6D56" w:rsidRDefault="001D6D56">
      <w:pPr>
        <w:spacing w:before="40" w:line="276" w:lineRule="auto"/>
      </w:pPr>
    </w:p>
    <w:p w14:paraId="0F9B1415" w14:textId="696125B4" w:rsidR="001D6D56" w:rsidRDefault="00433EB7">
      <w:pPr>
        <w:pStyle w:val="Heading2"/>
      </w:pPr>
      <w:bookmarkStart w:id="33" w:name="_Toc224063214"/>
      <w:r>
        <w:t>5.4 Priority Four: Invest in Social Media and Influencer Marketing</w:t>
      </w:r>
      <w:bookmarkEnd w:id="33"/>
    </w:p>
    <w:p w14:paraId="4B5E1144" w14:textId="6354C232" w:rsidR="001D6D56" w:rsidRDefault="00000000">
      <w:pPr>
        <w:spacing w:before="80" w:after="80" w:line="320" w:lineRule="auto"/>
      </w:pPr>
      <w:r>
        <w:rPr>
          <w:color w:val="595959"/>
        </w:rPr>
        <w:t>Social media (M = 3.74) and influencers (M = 3.66) are the top discovery channels for this audience, which skews female (70.5%) and concentrated in the 25–34 age band (53.1%)</w:t>
      </w:r>
      <w:r w:rsidR="002900A7">
        <w:rPr>
          <w:color w:val="595959"/>
        </w:rPr>
        <w:t xml:space="preserve">, </w:t>
      </w:r>
      <w:r>
        <w:rPr>
          <w:color w:val="595959"/>
        </w:rPr>
        <w:t>the core demographic for social platform engagement. Marketing investment should be weighted toward these channels for both brand building and extension launches.</w:t>
      </w:r>
    </w:p>
    <w:p w14:paraId="72C93AE9" w14:textId="77777777" w:rsidR="001D6D56" w:rsidRDefault="001D6D56">
      <w:pPr>
        <w:spacing w:before="20" w:line="276" w:lineRule="auto"/>
      </w:pPr>
    </w:p>
    <w:p w14:paraId="2CE5FB5A" w14:textId="77777777" w:rsidR="001D6D56" w:rsidRDefault="00000000">
      <w:pPr>
        <w:pStyle w:val="ListParagraph"/>
        <w:numPr>
          <w:ilvl w:val="0"/>
          <w:numId w:val="2"/>
        </w:numPr>
        <w:spacing w:before="40" w:after="40"/>
      </w:pPr>
      <w:r>
        <w:rPr>
          <w:color w:val="595959"/>
        </w:rPr>
        <w:t xml:space="preserve">Allocate a minimum of 50–60% of brand marketing </w:t>
      </w:r>
      <w:proofErr w:type="gramStart"/>
      <w:r>
        <w:rPr>
          <w:color w:val="595959"/>
        </w:rPr>
        <w:t>spend</w:t>
      </w:r>
      <w:proofErr w:type="gramEnd"/>
      <w:r>
        <w:rPr>
          <w:color w:val="595959"/>
        </w:rPr>
        <w:t xml:space="preserve"> to digital channels, with social media and influencer content accounting for </w:t>
      </w:r>
      <w:proofErr w:type="gramStart"/>
      <w:r>
        <w:rPr>
          <w:color w:val="595959"/>
        </w:rPr>
        <w:t>the majority of</w:t>
      </w:r>
      <w:proofErr w:type="gramEnd"/>
      <w:r>
        <w:rPr>
          <w:color w:val="595959"/>
        </w:rPr>
        <w:t xml:space="preserve"> that allocation</w:t>
      </w:r>
    </w:p>
    <w:p w14:paraId="0DE8652B" w14:textId="77777777" w:rsidR="001D6D56" w:rsidRDefault="00000000">
      <w:pPr>
        <w:pStyle w:val="ListParagraph"/>
        <w:numPr>
          <w:ilvl w:val="0"/>
          <w:numId w:val="2"/>
        </w:numPr>
        <w:spacing w:before="40" w:after="40"/>
      </w:pPr>
      <w:r>
        <w:rPr>
          <w:color w:val="595959"/>
        </w:rPr>
        <w:t>Develop an influencer program that spans micro-influencers (10K–100K followers) for targeted credibility and macro-influencers for reach, with specific creator partnerships curated for each extension launch (fitness creators for menswear, style creators for footwear, sustainability creators for resale)</w:t>
      </w:r>
    </w:p>
    <w:p w14:paraId="277DE250" w14:textId="52809DA8" w:rsidR="001D6D56" w:rsidRDefault="00000000">
      <w:pPr>
        <w:pStyle w:val="ListParagraph"/>
        <w:numPr>
          <w:ilvl w:val="0"/>
          <w:numId w:val="2"/>
        </w:numPr>
        <w:spacing w:before="40" w:after="40"/>
      </w:pPr>
      <w:r>
        <w:rPr>
          <w:color w:val="595959"/>
        </w:rPr>
        <w:t>Maintain in-store activation investment, particularly for the resale pilot, given the channel's dual role as a discovery and purchase touchpoint. Experiential in-store elements</w:t>
      </w:r>
      <w:r w:rsidR="002900A7">
        <w:rPr>
          <w:color w:val="595959"/>
        </w:rPr>
        <w:t xml:space="preserve">, </w:t>
      </w:r>
      <w:r>
        <w:rPr>
          <w:color w:val="595959"/>
        </w:rPr>
        <w:t>such as resale try-on stations</w:t>
      </w:r>
      <w:r w:rsidR="002900A7">
        <w:rPr>
          <w:color w:val="595959"/>
        </w:rPr>
        <w:t xml:space="preserve">, </w:t>
      </w:r>
      <w:r>
        <w:rPr>
          <w:color w:val="595959"/>
        </w:rPr>
        <w:t>can convert high-discovery in-store traffic into adoption</w:t>
      </w:r>
    </w:p>
    <w:p w14:paraId="235FD9AD" w14:textId="77777777" w:rsidR="001D6D56" w:rsidRDefault="00000000">
      <w:pPr>
        <w:pStyle w:val="ListParagraph"/>
        <w:numPr>
          <w:ilvl w:val="0"/>
          <w:numId w:val="2"/>
        </w:numPr>
        <w:spacing w:before="40" w:after="40"/>
      </w:pPr>
      <w:r>
        <w:rPr>
          <w:color w:val="595959"/>
        </w:rPr>
        <w:t>Develop an email re-engagement strategy for existing customers, particularly the Passive and Detractor segments identified via NPS tracking, to drive repeat purchase and loyalty program enrollment ahead of extension launches</w:t>
      </w:r>
    </w:p>
    <w:p w14:paraId="2F2E87AF" w14:textId="77777777" w:rsidR="001D6D56" w:rsidRDefault="00000000">
      <w:r>
        <w:br w:type="page"/>
      </w:r>
    </w:p>
    <w:p w14:paraId="27180324" w14:textId="1E5DE1B5" w:rsidR="001D6D56" w:rsidRDefault="00000000">
      <w:pPr>
        <w:pStyle w:val="Heading1"/>
        <w:pBdr>
          <w:bottom w:val="single" w:sz="6" w:space="4" w:color="2E75B6"/>
        </w:pBdr>
      </w:pPr>
      <w:bookmarkStart w:id="34" w:name="_Toc224063215"/>
      <w:r>
        <w:lastRenderedPageBreak/>
        <w:t>6. Cited</w:t>
      </w:r>
      <w:bookmarkEnd w:id="34"/>
      <w:r w:rsidR="00433EB7">
        <w:t xml:space="preserve"> Sources</w:t>
      </w:r>
    </w:p>
    <w:p w14:paraId="5F3D4941" w14:textId="77777777" w:rsidR="001D6D56" w:rsidRDefault="00000000">
      <w:pPr>
        <w:spacing w:before="80" w:after="80" w:line="320" w:lineRule="auto"/>
      </w:pPr>
      <w:r>
        <w:rPr>
          <w:color w:val="595959"/>
        </w:rPr>
        <w:t>Aaker, David A., and Kevin Lane Keller. "Consumer Evaluations of Brand Extensions." Journal of Marketing, vol. 54, no. 1, 1990, pp. 27–41.</w:t>
      </w:r>
    </w:p>
    <w:p w14:paraId="4D301FE6" w14:textId="77777777" w:rsidR="001D6D56" w:rsidRDefault="00000000">
      <w:pPr>
        <w:spacing w:before="80" w:after="80" w:line="320" w:lineRule="auto"/>
      </w:pPr>
      <w:r>
        <w:rPr>
          <w:color w:val="595959"/>
        </w:rPr>
        <w:t>Armstrong, Cosette M., et al. "Motivations to Participate in Brand-to-Consumer Takeback Programs: A Circular Economy Perspective." Journal of Cleaner Production, vol. 169, 2017, pp. 204–214.</w:t>
      </w:r>
    </w:p>
    <w:p w14:paraId="4A4499DD" w14:textId="77777777" w:rsidR="001D6D56" w:rsidRDefault="00000000">
      <w:pPr>
        <w:spacing w:before="80" w:after="80" w:line="320" w:lineRule="auto"/>
      </w:pPr>
      <w:r>
        <w:rPr>
          <w:color w:val="595959"/>
        </w:rPr>
        <w:t>Bauer, Raymond A. "Consumer Behavior as Risk Taking." Dynamic Marketing for a Changing World, edited by Robert S. Hancock, American Marketing Association, 1960, pp. 389–398.</w:t>
      </w:r>
    </w:p>
    <w:p w14:paraId="44CF8EEC" w14:textId="77777777" w:rsidR="001D6D56" w:rsidRDefault="00000000">
      <w:pPr>
        <w:spacing w:before="80" w:after="80" w:line="320" w:lineRule="auto"/>
      </w:pPr>
      <w:proofErr w:type="spellStart"/>
      <w:r>
        <w:rPr>
          <w:color w:val="595959"/>
        </w:rPr>
        <w:t>Cervellon</w:t>
      </w:r>
      <w:proofErr w:type="spellEnd"/>
      <w:r>
        <w:rPr>
          <w:color w:val="595959"/>
        </w:rPr>
        <w:t>, Marie-Cecile, et al. "Something Old, Something Used: Determinants of Women's Purchase of Vintage Fashion vs. Second-Hand Fashion." International Journal of Retail &amp; Distribution Management, vol. 40, no. 12, 2012, pp. 956–974.</w:t>
      </w:r>
    </w:p>
    <w:p w14:paraId="69AAD331" w14:textId="77777777" w:rsidR="001D6D56" w:rsidRDefault="00000000">
      <w:pPr>
        <w:spacing w:before="80" w:after="80" w:line="320" w:lineRule="auto"/>
      </w:pPr>
      <w:r>
        <w:rPr>
          <w:color w:val="595959"/>
        </w:rPr>
        <w:t>Delgado-Ballester, Elena, and Jose Luis Munuera-Aleman. "Brand Trust in the Context of Consumer Loyalty." European Journal of Marketing, vol. 35, no. 11/12, 2001, pp. 1238–1258.</w:t>
      </w:r>
    </w:p>
    <w:p w14:paraId="5974E860" w14:textId="77777777" w:rsidR="001D6D56" w:rsidRDefault="00000000">
      <w:pPr>
        <w:spacing w:before="80" w:after="80" w:line="320" w:lineRule="auto"/>
      </w:pPr>
      <w:r>
        <w:rPr>
          <w:color w:val="595959"/>
        </w:rPr>
        <w:t>Djafarova, Elmira, and Chloe Rushworth. "Exploring the Credibility of Online Celebrities' Instagram Profiles in Influencing the Purchase Decisions of Young Female Users." Computers in Human Behavior, vol. 68, 2017, pp. 1–7.</w:t>
      </w:r>
    </w:p>
    <w:p w14:paraId="75038217" w14:textId="77777777" w:rsidR="001D6D56" w:rsidRDefault="00000000">
      <w:pPr>
        <w:spacing w:before="80" w:after="80" w:line="320" w:lineRule="auto"/>
      </w:pPr>
      <w:r>
        <w:rPr>
          <w:color w:val="595959"/>
        </w:rPr>
        <w:t>Guiot, Denis, and Dominique Roux. "A Second-Hand Shoppers' Motivation Scale: Antecedents, Consequences, and Implications for Retailers." Journal of Retailing, vol. 86, no. 4, 2010, pp. 355–371.</w:t>
      </w:r>
    </w:p>
    <w:p w14:paraId="22A296AE" w14:textId="77777777" w:rsidR="001D6D56" w:rsidRDefault="00000000">
      <w:pPr>
        <w:spacing w:before="80" w:after="80" w:line="320" w:lineRule="auto"/>
      </w:pPr>
      <w:r>
        <w:rPr>
          <w:color w:val="595959"/>
        </w:rPr>
        <w:t>Keller, Kevin Lane, and Sanjay Sood. "Brand Equity Dilution." MIT Sloan Management Review, vol. 45, no. 1, 2003, pp. 12–15.</w:t>
      </w:r>
    </w:p>
    <w:p w14:paraId="527B6175" w14:textId="77777777" w:rsidR="001D6D56" w:rsidRDefault="00000000">
      <w:pPr>
        <w:spacing w:before="80" w:after="80" w:line="320" w:lineRule="auto"/>
      </w:pPr>
      <w:r>
        <w:rPr>
          <w:color w:val="595959"/>
        </w:rPr>
        <w:t>Morgan, Robert M., and Shelby D. Hunt. "The Commitment-Trust Theory of Relationship Marketing." Journal of Marketing, vol. 58, no. 3, 1994, pp. 20–38.</w:t>
      </w:r>
    </w:p>
    <w:p w14:paraId="6256B3F2" w14:textId="77777777" w:rsidR="001D6D56" w:rsidRDefault="00000000">
      <w:pPr>
        <w:spacing w:before="80" w:after="80" w:line="320" w:lineRule="auto"/>
      </w:pPr>
      <w:r>
        <w:rPr>
          <w:color w:val="595959"/>
        </w:rPr>
        <w:t>Reichheld, Frederick F. "The One Number You Need to Grow." Harvard Business Review, vol. 81, no. 12, 2003, pp. 46–54.</w:t>
      </w:r>
    </w:p>
    <w:p w14:paraId="33424114" w14:textId="77777777" w:rsidR="001D6D56" w:rsidRDefault="00000000">
      <w:pPr>
        <w:spacing w:before="80" w:after="80" w:line="320" w:lineRule="auto"/>
      </w:pPr>
      <w:r>
        <w:rPr>
          <w:color w:val="595959"/>
        </w:rPr>
        <w:t>Tauber, Edward M. "Brand Leverage: Strategy for Growth in a Cost-Control World." Journal of Advertising Research, vol. 28, no. 4, 1988, pp. 26–30.</w:t>
      </w:r>
    </w:p>
    <w:p w14:paraId="0FC760E7" w14:textId="77777777" w:rsidR="001D6D56" w:rsidRDefault="00000000">
      <w:pPr>
        <w:spacing w:before="80" w:after="80" w:line="320" w:lineRule="auto"/>
      </w:pPr>
      <w:proofErr w:type="spellStart"/>
      <w:r>
        <w:rPr>
          <w:color w:val="595959"/>
        </w:rPr>
        <w:t>Vinerean</w:t>
      </w:r>
      <w:proofErr w:type="spellEnd"/>
      <w:r>
        <w:rPr>
          <w:color w:val="595959"/>
        </w:rPr>
        <w:t xml:space="preserve">, Simona, and Iuliana </w:t>
      </w:r>
      <w:proofErr w:type="spellStart"/>
      <w:r>
        <w:rPr>
          <w:color w:val="595959"/>
        </w:rPr>
        <w:t>Opreana</w:t>
      </w:r>
      <w:proofErr w:type="spellEnd"/>
      <w:r>
        <w:rPr>
          <w:color w:val="595959"/>
        </w:rPr>
        <w:t>. "Online Consumer Behavior in the Context of Social Media." Expert Journal of Marketing, vol. 7, no. 2, 2019, pp. 116–126.</w:t>
      </w:r>
    </w:p>
    <w:p w14:paraId="6EDD4014" w14:textId="77777777" w:rsidR="001D6D56" w:rsidRDefault="00000000">
      <w:r>
        <w:br w:type="page"/>
      </w:r>
    </w:p>
    <w:p w14:paraId="38F02804" w14:textId="77777777" w:rsidR="001D6D56" w:rsidRDefault="00000000">
      <w:pPr>
        <w:pStyle w:val="Heading1"/>
        <w:pBdr>
          <w:bottom w:val="single" w:sz="6" w:space="4" w:color="2E75B6"/>
        </w:pBdr>
      </w:pPr>
      <w:bookmarkStart w:id="35" w:name="_Toc224063216"/>
      <w:r>
        <w:lastRenderedPageBreak/>
        <w:t>7. Appendices</w:t>
      </w:r>
      <w:bookmarkEnd w:id="35"/>
    </w:p>
    <w:p w14:paraId="703BF8BE" w14:textId="77777777" w:rsidR="001D6D56" w:rsidRDefault="00000000">
      <w:pPr>
        <w:pStyle w:val="Heading2"/>
      </w:pPr>
      <w:bookmarkStart w:id="36" w:name="_Toc224063217"/>
      <w:r>
        <w:t>Appendix A: Complete Descriptive Statistics</w:t>
      </w:r>
      <w:bookmarkEnd w:id="36"/>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1832"/>
        <w:gridCol w:w="643"/>
        <w:gridCol w:w="643"/>
        <w:gridCol w:w="585"/>
        <w:gridCol w:w="630"/>
        <w:gridCol w:w="504"/>
        <w:gridCol w:w="981"/>
      </w:tblGrid>
      <w:tr w:rsidR="001D6D56" w14:paraId="4CE46822"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7C28251" w14:textId="77777777" w:rsidR="001D6D56" w:rsidRDefault="00000000">
            <w:pPr>
              <w:jc w:val="center"/>
            </w:pPr>
            <w:r>
              <w:rPr>
                <w:b/>
                <w:bCs/>
                <w:color w:val="FFFFFF"/>
                <w:sz w:val="20"/>
                <w:szCs w:val="20"/>
              </w:rPr>
              <w:t>Variable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C0E297B" w14:textId="77777777" w:rsidR="001D6D56" w:rsidRDefault="00000000">
            <w:pPr>
              <w:jc w:val="center"/>
            </w:pPr>
            <w:r>
              <w:rPr>
                <w:b/>
                <w:bCs/>
                <w:color w:val="FFFFFF"/>
                <w:sz w:val="20"/>
                <w:szCs w:val="20"/>
              </w:rPr>
              <w:t>Construct</w:t>
            </w:r>
          </w:p>
        </w:tc>
        <w:tc>
          <w:tcPr>
            <w:tcW w:w="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5A152C" w14:textId="77777777" w:rsidR="001D6D56" w:rsidRDefault="00000000">
            <w:pPr>
              <w:jc w:val="center"/>
            </w:pPr>
            <w:r>
              <w:rPr>
                <w:b/>
                <w:bCs/>
                <w:color w:val="FFFFFF"/>
                <w:sz w:val="20"/>
                <w:szCs w:val="20"/>
              </w:rPr>
              <w:t>M</w:t>
            </w:r>
          </w:p>
        </w:tc>
        <w:tc>
          <w:tcPr>
            <w:tcW w:w="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EB0963" w14:textId="77777777" w:rsidR="001D6D56" w:rsidRDefault="00000000">
            <w:pPr>
              <w:jc w:val="center"/>
            </w:pPr>
            <w:r>
              <w:rPr>
                <w:b/>
                <w:bCs/>
                <w:color w:val="FFFFFF"/>
                <w:sz w:val="20"/>
                <w:szCs w:val="20"/>
              </w:rPr>
              <w:t>SD</w:t>
            </w:r>
          </w:p>
        </w:tc>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D3CA9F" w14:textId="77777777" w:rsidR="001D6D56" w:rsidRDefault="00000000">
            <w:pPr>
              <w:jc w:val="center"/>
            </w:pPr>
            <w:r>
              <w:rPr>
                <w:b/>
                <w:bCs/>
                <w:color w:val="FFFFFF"/>
                <w:sz w:val="20"/>
                <w:szCs w:val="20"/>
              </w:rPr>
              <w:t>Min</w:t>
            </w:r>
          </w:p>
        </w:tc>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710FD51" w14:textId="77777777" w:rsidR="001D6D56" w:rsidRDefault="00000000">
            <w:pPr>
              <w:jc w:val="center"/>
            </w:pPr>
            <w:r>
              <w:rPr>
                <w:b/>
                <w:bCs/>
                <w:color w:val="FFFFFF"/>
                <w:sz w:val="20"/>
                <w:szCs w:val="20"/>
              </w:rPr>
              <w:t>Max</w:t>
            </w:r>
          </w:p>
        </w:tc>
        <w:tc>
          <w:tcPr>
            <w:tcW w:w="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D2F82C" w14:textId="77777777" w:rsidR="001D6D56" w:rsidRDefault="00000000">
            <w:pPr>
              <w:jc w:val="center"/>
            </w:pPr>
            <w:r>
              <w:rPr>
                <w:b/>
                <w:bCs/>
                <w:color w:val="FFFFFF"/>
                <w:sz w:val="20"/>
                <w:szCs w:val="20"/>
              </w:rPr>
              <w:t>n</w:t>
            </w:r>
          </w:p>
        </w:tc>
        <w:tc>
          <w:tcPr>
            <w:tcW w:w="1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879177" w14:textId="77777777" w:rsidR="001D6D56" w:rsidRDefault="00000000">
            <w:pPr>
              <w:jc w:val="center"/>
            </w:pPr>
            <w:r>
              <w:rPr>
                <w:b/>
                <w:bCs/>
                <w:color w:val="FFFFFF"/>
                <w:sz w:val="20"/>
                <w:szCs w:val="20"/>
              </w:rPr>
              <w:t>Scale</w:t>
            </w:r>
          </w:p>
        </w:tc>
      </w:tr>
      <w:tr w:rsidR="001D6D56" w14:paraId="61CB9201"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17BBB63" w14:textId="77777777" w:rsidR="001D6D56" w:rsidRDefault="00000000">
            <w:proofErr w:type="spellStart"/>
            <w:r>
              <w:rPr>
                <w:color w:val="595959"/>
                <w:sz w:val="20"/>
                <w:szCs w:val="20"/>
              </w:rPr>
              <w:t>brand_trust</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2D0B968" w14:textId="77777777" w:rsidR="001D6D56" w:rsidRDefault="00000000">
            <w:r>
              <w:rPr>
                <w:color w:val="595959"/>
                <w:sz w:val="20"/>
                <w:szCs w:val="20"/>
              </w:rPr>
              <w:t>Brand Trust</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C65889A" w14:textId="77777777" w:rsidR="001D6D56" w:rsidRDefault="00000000">
            <w:r>
              <w:rPr>
                <w:color w:val="595959"/>
                <w:sz w:val="20"/>
                <w:szCs w:val="20"/>
              </w:rPr>
              <w:t>3.61</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3629CE" w14:textId="77777777" w:rsidR="001D6D56" w:rsidRDefault="00000000">
            <w:r>
              <w:rPr>
                <w:color w:val="595959"/>
                <w:sz w:val="20"/>
                <w:szCs w:val="20"/>
              </w:rPr>
              <w:t>0.90</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EEE7D9A"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E557EDF"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0F10981"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A066131" w14:textId="77777777" w:rsidR="001D6D56" w:rsidRDefault="00000000">
            <w:r>
              <w:rPr>
                <w:color w:val="595959"/>
                <w:sz w:val="20"/>
                <w:szCs w:val="20"/>
              </w:rPr>
              <w:t>Likert 1–5</w:t>
            </w:r>
          </w:p>
        </w:tc>
      </w:tr>
      <w:tr w:rsidR="001D6D56" w14:paraId="2DCEA0F2"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9AD1E48" w14:textId="77777777" w:rsidR="001D6D56" w:rsidRDefault="00000000">
            <w:proofErr w:type="spellStart"/>
            <w:r>
              <w:rPr>
                <w:color w:val="595959"/>
                <w:sz w:val="20"/>
                <w:szCs w:val="20"/>
              </w:rPr>
              <w:t>purchase_intent_menswear</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16F9BE7" w14:textId="77777777" w:rsidR="001D6D56" w:rsidRDefault="00000000">
            <w:r>
              <w:rPr>
                <w:color w:val="595959"/>
                <w:sz w:val="20"/>
                <w:szCs w:val="20"/>
              </w:rPr>
              <w:t>Purchase Intent – Menswear</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1BCCE67" w14:textId="77777777" w:rsidR="001D6D56" w:rsidRDefault="00000000">
            <w:r>
              <w:rPr>
                <w:color w:val="595959"/>
                <w:sz w:val="20"/>
                <w:szCs w:val="20"/>
              </w:rPr>
              <w:t>2.94</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34704F6" w14:textId="77777777" w:rsidR="001D6D56" w:rsidRDefault="00000000">
            <w:r>
              <w:rPr>
                <w:color w:val="595959"/>
                <w:sz w:val="20"/>
                <w:szCs w:val="20"/>
              </w:rPr>
              <w:t>1.27</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696060B"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472A212"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CC070B8"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DB11711" w14:textId="77777777" w:rsidR="001D6D56" w:rsidRDefault="00000000">
            <w:r>
              <w:rPr>
                <w:color w:val="595959"/>
                <w:sz w:val="20"/>
                <w:szCs w:val="20"/>
              </w:rPr>
              <w:t>Likert 1–5</w:t>
            </w:r>
          </w:p>
        </w:tc>
      </w:tr>
      <w:tr w:rsidR="001D6D56" w14:paraId="4873D84F"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B013F79" w14:textId="77777777" w:rsidR="001D6D56" w:rsidRDefault="00000000">
            <w:proofErr w:type="spellStart"/>
            <w:r>
              <w:rPr>
                <w:color w:val="595959"/>
                <w:sz w:val="20"/>
                <w:szCs w:val="20"/>
              </w:rPr>
              <w:t>purchase_intent_footwear</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9ED03D0" w14:textId="77777777" w:rsidR="001D6D56" w:rsidRDefault="00000000">
            <w:r>
              <w:rPr>
                <w:color w:val="595959"/>
                <w:sz w:val="20"/>
                <w:szCs w:val="20"/>
              </w:rPr>
              <w:t>Purchase Intent – Footwear</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4B809F9" w14:textId="77777777" w:rsidR="001D6D56" w:rsidRDefault="00000000">
            <w:r>
              <w:rPr>
                <w:color w:val="595959"/>
                <w:sz w:val="20"/>
                <w:szCs w:val="20"/>
              </w:rPr>
              <w:t>2.78</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3634CE8" w14:textId="77777777" w:rsidR="001D6D56" w:rsidRDefault="00000000">
            <w:r>
              <w:rPr>
                <w:color w:val="595959"/>
                <w:sz w:val="20"/>
                <w:szCs w:val="20"/>
              </w:rPr>
              <w:t>1.37</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38A23A5"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5862FBB"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E1FB04"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3679960" w14:textId="77777777" w:rsidR="001D6D56" w:rsidRDefault="00000000">
            <w:r>
              <w:rPr>
                <w:color w:val="595959"/>
                <w:sz w:val="20"/>
                <w:szCs w:val="20"/>
              </w:rPr>
              <w:t>Likert 1–5</w:t>
            </w:r>
          </w:p>
        </w:tc>
      </w:tr>
      <w:tr w:rsidR="001D6D56" w14:paraId="31DBACDF"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F3E1FC6" w14:textId="77777777" w:rsidR="001D6D56" w:rsidRDefault="00000000">
            <w:proofErr w:type="spellStart"/>
            <w:r>
              <w:rPr>
                <w:color w:val="595959"/>
                <w:sz w:val="20"/>
                <w:szCs w:val="20"/>
              </w:rPr>
              <w:t>purchase_intent_resale</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D55B6F0" w14:textId="77777777" w:rsidR="001D6D56" w:rsidRDefault="00000000">
            <w:r>
              <w:rPr>
                <w:color w:val="595959"/>
                <w:sz w:val="20"/>
                <w:szCs w:val="20"/>
              </w:rPr>
              <w:t>Purchase Intent – Resale</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C57DE04" w14:textId="77777777" w:rsidR="001D6D56" w:rsidRDefault="00000000">
            <w:r>
              <w:rPr>
                <w:color w:val="595959"/>
                <w:sz w:val="20"/>
                <w:szCs w:val="20"/>
              </w:rPr>
              <w:t>3.13</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1ED2E92" w14:textId="77777777" w:rsidR="001D6D56" w:rsidRDefault="00000000">
            <w:r>
              <w:rPr>
                <w:color w:val="595959"/>
                <w:sz w:val="20"/>
                <w:szCs w:val="20"/>
              </w:rPr>
              <w:t>1.27</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3207F30"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0BC40B5"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10B4BA8"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9620EBA" w14:textId="77777777" w:rsidR="001D6D56" w:rsidRDefault="00000000">
            <w:r>
              <w:rPr>
                <w:color w:val="595959"/>
                <w:sz w:val="20"/>
                <w:szCs w:val="20"/>
              </w:rPr>
              <w:t>Likert 1–5</w:t>
            </w:r>
          </w:p>
        </w:tc>
      </w:tr>
      <w:tr w:rsidR="001D6D56" w14:paraId="71B128CE"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383A7F0" w14:textId="77777777" w:rsidR="001D6D56" w:rsidRDefault="00000000">
            <w:proofErr w:type="spellStart"/>
            <w:r>
              <w:rPr>
                <w:color w:val="595959"/>
                <w:sz w:val="20"/>
                <w:szCs w:val="20"/>
              </w:rPr>
              <w:t>price_premium_willingness</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CCE77DD" w14:textId="77777777" w:rsidR="001D6D56" w:rsidRDefault="00000000">
            <w:r>
              <w:rPr>
                <w:color w:val="595959"/>
                <w:sz w:val="20"/>
                <w:szCs w:val="20"/>
              </w:rPr>
              <w:t>Price Premium (</w:t>
            </w:r>
            <w:proofErr w:type="spellStart"/>
            <w:r>
              <w:rPr>
                <w:color w:val="595959"/>
                <w:sz w:val="20"/>
                <w:szCs w:val="20"/>
              </w:rPr>
              <w:t>AthleticCo</w:t>
            </w:r>
            <w:proofErr w:type="spellEnd"/>
            <w:r>
              <w:rPr>
                <w:color w:val="595959"/>
                <w:sz w:val="20"/>
                <w:szCs w:val="20"/>
              </w:rPr>
              <w:t>.)</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D9616F" w14:textId="77777777" w:rsidR="001D6D56" w:rsidRDefault="00000000">
            <w:r>
              <w:rPr>
                <w:color w:val="595959"/>
                <w:sz w:val="20"/>
                <w:szCs w:val="20"/>
              </w:rPr>
              <w:t>2.90</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97B9474" w14:textId="77777777" w:rsidR="001D6D56" w:rsidRDefault="00000000">
            <w:r>
              <w:rPr>
                <w:color w:val="595959"/>
                <w:sz w:val="20"/>
                <w:szCs w:val="20"/>
              </w:rPr>
              <w:t>1.25</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4FAD14C"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53C426E"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3CD2610"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03A252E" w14:textId="77777777" w:rsidR="001D6D56" w:rsidRDefault="00000000">
            <w:r>
              <w:rPr>
                <w:color w:val="595959"/>
                <w:sz w:val="20"/>
                <w:szCs w:val="20"/>
              </w:rPr>
              <w:t>Likert 1–5</w:t>
            </w:r>
          </w:p>
        </w:tc>
      </w:tr>
      <w:tr w:rsidR="001D6D56" w14:paraId="646761BC"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4775189" w14:textId="77777777" w:rsidR="001D6D56" w:rsidRDefault="00000000">
            <w:proofErr w:type="spellStart"/>
            <w:r>
              <w:rPr>
                <w:color w:val="595959"/>
                <w:sz w:val="20"/>
                <w:szCs w:val="20"/>
              </w:rPr>
              <w:t>competitor_premium_willingness</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07FC16B" w14:textId="77777777" w:rsidR="001D6D56" w:rsidRDefault="00000000">
            <w:r>
              <w:rPr>
                <w:color w:val="595959"/>
                <w:sz w:val="20"/>
                <w:szCs w:val="20"/>
              </w:rPr>
              <w:t>Price Premium (Competitor)</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02C1F1B" w14:textId="77777777" w:rsidR="001D6D56" w:rsidRDefault="00000000">
            <w:r>
              <w:rPr>
                <w:color w:val="595959"/>
                <w:sz w:val="20"/>
                <w:szCs w:val="20"/>
              </w:rPr>
              <w:t>3.45</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7B2249A" w14:textId="77777777" w:rsidR="001D6D56" w:rsidRDefault="00000000">
            <w:r>
              <w:rPr>
                <w:color w:val="595959"/>
                <w:sz w:val="20"/>
                <w:szCs w:val="20"/>
              </w:rPr>
              <w:t>1.06</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83300F5"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7B8AF1E"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322CBE4" w14:textId="77777777" w:rsidR="001D6D56" w:rsidRDefault="00000000">
            <w:r>
              <w:rPr>
                <w:color w:val="595959"/>
                <w:sz w:val="20"/>
                <w:szCs w:val="20"/>
              </w:rPr>
              <w:t>97</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8F4DA4B" w14:textId="77777777" w:rsidR="001D6D56" w:rsidRDefault="00000000">
            <w:r>
              <w:rPr>
                <w:color w:val="595959"/>
                <w:sz w:val="20"/>
                <w:szCs w:val="20"/>
              </w:rPr>
              <w:t>Likert 1–5</w:t>
            </w:r>
          </w:p>
        </w:tc>
      </w:tr>
      <w:tr w:rsidR="001D6D56" w14:paraId="77DDDCD3"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D1D581D" w14:textId="77777777" w:rsidR="001D6D56" w:rsidRDefault="00000000">
            <w:proofErr w:type="spellStart"/>
            <w:r>
              <w:rPr>
                <w:color w:val="595959"/>
                <w:sz w:val="20"/>
                <w:szCs w:val="20"/>
              </w:rPr>
              <w:t>brand_satisfaction</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9CA432E" w14:textId="77777777" w:rsidR="001D6D56" w:rsidRDefault="00000000">
            <w:r>
              <w:rPr>
                <w:color w:val="595959"/>
                <w:sz w:val="20"/>
                <w:szCs w:val="20"/>
              </w:rPr>
              <w:t>Brand Satisfaction</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F7FEBBD" w14:textId="77777777" w:rsidR="001D6D56" w:rsidRDefault="00000000">
            <w:r>
              <w:rPr>
                <w:color w:val="595959"/>
                <w:sz w:val="20"/>
                <w:szCs w:val="20"/>
              </w:rPr>
              <w:t>7.04</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9839C0E" w14:textId="77777777" w:rsidR="001D6D56" w:rsidRDefault="00000000">
            <w:r>
              <w:rPr>
                <w:color w:val="595959"/>
                <w:sz w:val="20"/>
                <w:szCs w:val="20"/>
              </w:rPr>
              <w:t>2.03</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906C296" w14:textId="77777777" w:rsidR="001D6D56" w:rsidRDefault="00000000">
            <w:r>
              <w:rPr>
                <w:color w:val="595959"/>
                <w:sz w:val="20"/>
                <w:szCs w:val="20"/>
              </w:rPr>
              <w:t>0</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363FE37" w14:textId="77777777" w:rsidR="001D6D56" w:rsidRDefault="00000000">
            <w:r>
              <w:rPr>
                <w:color w:val="595959"/>
                <w:sz w:val="20"/>
                <w:szCs w:val="20"/>
              </w:rPr>
              <w:t>10</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E1C31E8" w14:textId="77777777" w:rsidR="001D6D56" w:rsidRDefault="00000000">
            <w:r>
              <w:rPr>
                <w:color w:val="595959"/>
                <w:sz w:val="20"/>
                <w:szCs w:val="20"/>
              </w:rPr>
              <w:t>96</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AB39EC0" w14:textId="77777777" w:rsidR="001D6D56" w:rsidRDefault="00000000">
            <w:r>
              <w:rPr>
                <w:color w:val="595959"/>
                <w:sz w:val="20"/>
                <w:szCs w:val="20"/>
              </w:rPr>
              <w:t>0–10</w:t>
            </w:r>
          </w:p>
        </w:tc>
      </w:tr>
      <w:tr w:rsidR="001D6D56" w14:paraId="638334C8"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56D89E2" w14:textId="77777777" w:rsidR="001D6D56" w:rsidRDefault="00000000">
            <w:proofErr w:type="spellStart"/>
            <w:r>
              <w:rPr>
                <w:color w:val="595959"/>
                <w:sz w:val="20"/>
                <w:szCs w:val="20"/>
              </w:rPr>
              <w:t>likelihood_recommend</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64F66EA" w14:textId="77777777" w:rsidR="001D6D56" w:rsidRDefault="00000000">
            <w:r>
              <w:rPr>
                <w:color w:val="595959"/>
                <w:sz w:val="20"/>
                <w:szCs w:val="20"/>
              </w:rPr>
              <w:t>Likelihood to Recommend</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F2BE13E" w14:textId="77777777" w:rsidR="001D6D56" w:rsidRDefault="00000000">
            <w:r>
              <w:rPr>
                <w:color w:val="595959"/>
                <w:sz w:val="20"/>
                <w:szCs w:val="20"/>
              </w:rPr>
              <w:t>6.35</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16CF73D" w14:textId="77777777" w:rsidR="001D6D56" w:rsidRDefault="00000000">
            <w:r>
              <w:rPr>
                <w:color w:val="595959"/>
                <w:sz w:val="20"/>
                <w:szCs w:val="20"/>
              </w:rPr>
              <w:t>2.98</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C55D8B2" w14:textId="77777777" w:rsidR="001D6D56" w:rsidRDefault="00000000">
            <w:r>
              <w:rPr>
                <w:color w:val="595959"/>
                <w:sz w:val="20"/>
                <w:szCs w:val="20"/>
              </w:rPr>
              <w:t>0</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466EFF7" w14:textId="77777777" w:rsidR="001D6D56" w:rsidRDefault="00000000">
            <w:r>
              <w:rPr>
                <w:color w:val="595959"/>
                <w:sz w:val="20"/>
                <w:szCs w:val="20"/>
              </w:rPr>
              <w:t>10</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C10C5A0" w14:textId="77777777" w:rsidR="001D6D56" w:rsidRDefault="00000000">
            <w:r>
              <w:rPr>
                <w:color w:val="595959"/>
                <w:sz w:val="20"/>
                <w:szCs w:val="20"/>
              </w:rPr>
              <w:t>96</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A7A5E5F" w14:textId="77777777" w:rsidR="001D6D56" w:rsidRDefault="00000000">
            <w:r>
              <w:rPr>
                <w:color w:val="595959"/>
                <w:sz w:val="20"/>
                <w:szCs w:val="20"/>
              </w:rPr>
              <w:t>0–10</w:t>
            </w:r>
          </w:p>
        </w:tc>
      </w:tr>
      <w:tr w:rsidR="001D6D56" w14:paraId="70AE909A"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B8CC76E" w14:textId="77777777" w:rsidR="001D6D56" w:rsidRDefault="00000000">
            <w:proofErr w:type="spellStart"/>
            <w:r>
              <w:rPr>
                <w:color w:val="595959"/>
                <w:sz w:val="20"/>
                <w:szCs w:val="20"/>
              </w:rPr>
              <w:t>sustainability_importance</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2CB9A95" w14:textId="77777777" w:rsidR="001D6D56" w:rsidRDefault="00000000">
            <w:r>
              <w:rPr>
                <w:color w:val="595959"/>
                <w:sz w:val="20"/>
                <w:szCs w:val="20"/>
              </w:rPr>
              <w:t>Sustainability Importance</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7F614E0" w14:textId="77777777" w:rsidR="001D6D56" w:rsidRDefault="00000000">
            <w:r>
              <w:rPr>
                <w:color w:val="595959"/>
                <w:sz w:val="20"/>
                <w:szCs w:val="20"/>
              </w:rPr>
              <w:t>3.37</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68BD1E8" w14:textId="77777777" w:rsidR="001D6D56" w:rsidRDefault="00000000">
            <w:r>
              <w:rPr>
                <w:color w:val="595959"/>
                <w:sz w:val="20"/>
                <w:szCs w:val="20"/>
              </w:rPr>
              <w:t>1.01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D0086C7"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83F3D70"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D24AD8D"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322FF73" w14:textId="77777777" w:rsidR="001D6D56" w:rsidRDefault="00000000">
            <w:r>
              <w:rPr>
                <w:color w:val="595959"/>
                <w:sz w:val="20"/>
                <w:szCs w:val="20"/>
              </w:rPr>
              <w:t>Likert 1–5</w:t>
            </w:r>
          </w:p>
        </w:tc>
      </w:tr>
      <w:tr w:rsidR="001D6D56" w14:paraId="6BAB3694"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3EE5C21" w14:textId="77777777" w:rsidR="001D6D56" w:rsidRDefault="00000000">
            <w:proofErr w:type="spellStart"/>
            <w:r>
              <w:rPr>
                <w:color w:val="595959"/>
                <w:sz w:val="20"/>
                <w:szCs w:val="20"/>
              </w:rPr>
              <w:t>incentive_purchase_intent</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A515C3F" w14:textId="77777777" w:rsidR="001D6D56" w:rsidRDefault="00000000">
            <w:r>
              <w:rPr>
                <w:color w:val="595959"/>
                <w:sz w:val="20"/>
                <w:szCs w:val="20"/>
              </w:rPr>
              <w:t>Incentive Purchase Intent</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E4C92E9" w14:textId="77777777" w:rsidR="001D6D56" w:rsidRDefault="00000000">
            <w:r>
              <w:rPr>
                <w:color w:val="595959"/>
                <w:sz w:val="20"/>
                <w:szCs w:val="20"/>
              </w:rPr>
              <w:t>3.31</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AACCD10" w14:textId="77777777" w:rsidR="001D6D56" w:rsidRDefault="00000000">
            <w:r>
              <w:rPr>
                <w:color w:val="595959"/>
                <w:sz w:val="20"/>
                <w:szCs w:val="20"/>
              </w:rPr>
              <w:t>1.19</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2439F2C"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73E5C50"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E68302C" w14:textId="77777777" w:rsidR="001D6D56" w:rsidRDefault="00000000">
            <w:r>
              <w:rPr>
                <w:color w:val="595959"/>
                <w:sz w:val="20"/>
                <w:szCs w:val="20"/>
              </w:rPr>
              <w:t>96</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E0CC9EC" w14:textId="77777777" w:rsidR="001D6D56" w:rsidRDefault="00000000">
            <w:r>
              <w:rPr>
                <w:color w:val="595959"/>
                <w:sz w:val="20"/>
                <w:szCs w:val="20"/>
              </w:rPr>
              <w:t>Likert 1–5</w:t>
            </w:r>
          </w:p>
        </w:tc>
      </w:tr>
      <w:tr w:rsidR="001D6D56" w14:paraId="777B89A5"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259AF6C" w14:textId="77777777" w:rsidR="001D6D56" w:rsidRDefault="00000000">
            <w:proofErr w:type="spellStart"/>
            <w:r>
              <w:rPr>
                <w:color w:val="595959"/>
                <w:sz w:val="20"/>
                <w:szCs w:val="20"/>
              </w:rPr>
              <w:t>resale_driver_lower_price</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5AB8C09" w14:textId="77777777" w:rsidR="001D6D56" w:rsidRDefault="00000000">
            <w:r>
              <w:rPr>
                <w:color w:val="595959"/>
                <w:sz w:val="20"/>
                <w:szCs w:val="20"/>
              </w:rPr>
              <w:t>RD: Lower Price</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1283241" w14:textId="77777777" w:rsidR="001D6D56" w:rsidRDefault="00000000">
            <w:r>
              <w:rPr>
                <w:color w:val="595959"/>
                <w:sz w:val="20"/>
                <w:szCs w:val="20"/>
              </w:rPr>
              <w:t>3.59</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E1C9A30" w14:textId="77777777" w:rsidR="001D6D56" w:rsidRDefault="00000000">
            <w:r>
              <w:rPr>
                <w:color w:val="595959"/>
                <w:sz w:val="20"/>
                <w:szCs w:val="20"/>
              </w:rPr>
              <w:t>1.10</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A541495"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6A661C8"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80224B3"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546C836" w14:textId="77777777" w:rsidR="001D6D56" w:rsidRDefault="00000000">
            <w:r>
              <w:rPr>
                <w:color w:val="595959"/>
                <w:sz w:val="20"/>
                <w:szCs w:val="20"/>
              </w:rPr>
              <w:t>Likert 1–5</w:t>
            </w:r>
          </w:p>
        </w:tc>
      </w:tr>
      <w:tr w:rsidR="001D6D56" w14:paraId="68E3B6C8"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95C6A76" w14:textId="77777777" w:rsidR="001D6D56" w:rsidRDefault="00000000">
            <w:proofErr w:type="spellStart"/>
            <w:r>
              <w:rPr>
                <w:color w:val="595959"/>
                <w:sz w:val="20"/>
                <w:szCs w:val="20"/>
              </w:rPr>
              <w:t>resale_driver_loyalty_points</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96D23E2" w14:textId="77777777" w:rsidR="001D6D56" w:rsidRDefault="00000000">
            <w:r>
              <w:rPr>
                <w:color w:val="595959"/>
                <w:sz w:val="20"/>
                <w:szCs w:val="20"/>
              </w:rPr>
              <w:t>RD: Loyalty Points</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B0667F8" w14:textId="77777777" w:rsidR="001D6D56" w:rsidRDefault="00000000">
            <w:r>
              <w:rPr>
                <w:color w:val="595959"/>
                <w:sz w:val="20"/>
                <w:szCs w:val="20"/>
              </w:rPr>
              <w:t>3.57</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FCF9140" w14:textId="77777777" w:rsidR="001D6D56" w:rsidRDefault="00000000">
            <w:r>
              <w:rPr>
                <w:color w:val="595959"/>
                <w:sz w:val="20"/>
                <w:szCs w:val="20"/>
              </w:rPr>
              <w:t>1.16</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9041D58"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DE66B52"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BB00507" w14:textId="77777777" w:rsidR="001D6D56" w:rsidRDefault="00000000">
            <w:r>
              <w:rPr>
                <w:color w:val="595959"/>
                <w:sz w:val="20"/>
                <w:szCs w:val="20"/>
              </w:rPr>
              <w:t>93</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ABDA805" w14:textId="77777777" w:rsidR="001D6D56" w:rsidRDefault="00000000">
            <w:r>
              <w:rPr>
                <w:color w:val="595959"/>
                <w:sz w:val="20"/>
                <w:szCs w:val="20"/>
              </w:rPr>
              <w:t>Likert 1–5</w:t>
            </w:r>
          </w:p>
        </w:tc>
      </w:tr>
      <w:tr w:rsidR="001D6D56" w14:paraId="69CC3824"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2E8173D" w14:textId="77777777" w:rsidR="001D6D56" w:rsidRDefault="00000000">
            <w:proofErr w:type="spellStart"/>
            <w:r>
              <w:rPr>
                <w:color w:val="595959"/>
                <w:sz w:val="20"/>
                <w:szCs w:val="20"/>
              </w:rPr>
              <w:t>resale_driver_risk_free</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CD026F3" w14:textId="77777777" w:rsidR="001D6D56" w:rsidRDefault="00000000">
            <w:r>
              <w:rPr>
                <w:color w:val="595959"/>
                <w:sz w:val="20"/>
                <w:szCs w:val="20"/>
              </w:rPr>
              <w:t>RD: Risk-Free Returns</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872FD10" w14:textId="77777777" w:rsidR="001D6D56" w:rsidRDefault="00000000">
            <w:r>
              <w:rPr>
                <w:color w:val="595959"/>
                <w:sz w:val="20"/>
                <w:szCs w:val="20"/>
              </w:rPr>
              <w:t>3.63</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E6335E9" w14:textId="77777777" w:rsidR="001D6D56" w:rsidRDefault="00000000">
            <w:r>
              <w:rPr>
                <w:color w:val="595959"/>
                <w:sz w:val="20"/>
                <w:szCs w:val="20"/>
              </w:rPr>
              <w:t>1.12</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F182972"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CFAF9B8"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34AD2B3"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81E21D" w14:textId="77777777" w:rsidR="001D6D56" w:rsidRDefault="00000000">
            <w:r>
              <w:rPr>
                <w:color w:val="595959"/>
                <w:sz w:val="20"/>
                <w:szCs w:val="20"/>
              </w:rPr>
              <w:t>Likert 1–5</w:t>
            </w:r>
          </w:p>
        </w:tc>
      </w:tr>
      <w:tr w:rsidR="001D6D56" w14:paraId="4C741EC3"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A92B377" w14:textId="77777777" w:rsidR="001D6D56" w:rsidRDefault="00000000">
            <w:proofErr w:type="spellStart"/>
            <w:r>
              <w:rPr>
                <w:color w:val="595959"/>
                <w:sz w:val="20"/>
                <w:szCs w:val="20"/>
              </w:rPr>
              <w:t>resale_driver_instore_tryon</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8FBB5C5" w14:textId="77777777" w:rsidR="001D6D56" w:rsidRDefault="00000000">
            <w:r>
              <w:rPr>
                <w:color w:val="595959"/>
                <w:sz w:val="20"/>
                <w:szCs w:val="20"/>
              </w:rPr>
              <w:t>RD: In-Store Try-On</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B7922BA" w14:textId="77777777" w:rsidR="001D6D56" w:rsidRDefault="00000000">
            <w:r>
              <w:rPr>
                <w:color w:val="595959"/>
                <w:sz w:val="20"/>
                <w:szCs w:val="20"/>
              </w:rPr>
              <w:t>3.53</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1362371" w14:textId="77777777" w:rsidR="001D6D56" w:rsidRDefault="00000000">
            <w:r>
              <w:rPr>
                <w:color w:val="595959"/>
                <w:sz w:val="20"/>
                <w:szCs w:val="20"/>
              </w:rPr>
              <w:t>1.15</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4FA9937"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CD4B3DC"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704F9CD"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4F0297B" w14:textId="77777777" w:rsidR="001D6D56" w:rsidRDefault="00000000">
            <w:r>
              <w:rPr>
                <w:color w:val="595959"/>
                <w:sz w:val="20"/>
                <w:szCs w:val="20"/>
              </w:rPr>
              <w:t>Likert 1–5</w:t>
            </w:r>
          </w:p>
        </w:tc>
      </w:tr>
      <w:tr w:rsidR="001D6D56" w14:paraId="54FDC573"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DCCF8D5" w14:textId="77777777" w:rsidR="001D6D56" w:rsidRDefault="00000000">
            <w:proofErr w:type="spellStart"/>
            <w:r>
              <w:rPr>
                <w:color w:val="595959"/>
                <w:sz w:val="20"/>
                <w:szCs w:val="20"/>
              </w:rPr>
              <w:t>resale_driver_buyback</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B72BC9F" w14:textId="77777777" w:rsidR="001D6D56" w:rsidRDefault="00000000">
            <w:r>
              <w:rPr>
                <w:color w:val="595959"/>
                <w:sz w:val="20"/>
                <w:szCs w:val="20"/>
              </w:rPr>
              <w:t>RD: Buyback Program</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BBB1745" w14:textId="77777777" w:rsidR="001D6D56" w:rsidRDefault="00000000">
            <w:r>
              <w:rPr>
                <w:color w:val="595959"/>
                <w:sz w:val="20"/>
                <w:szCs w:val="20"/>
              </w:rPr>
              <w:t>3.71</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378A768" w14:textId="77777777" w:rsidR="001D6D56" w:rsidRDefault="00000000">
            <w:r>
              <w:rPr>
                <w:color w:val="595959"/>
                <w:sz w:val="20"/>
                <w:szCs w:val="20"/>
              </w:rPr>
              <w:t>1.12</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6BB057E"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FCE7BE7"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F74318B"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79D9F86" w14:textId="77777777" w:rsidR="001D6D56" w:rsidRDefault="00000000">
            <w:r>
              <w:rPr>
                <w:color w:val="595959"/>
                <w:sz w:val="20"/>
                <w:szCs w:val="20"/>
              </w:rPr>
              <w:t>Likert 1–5</w:t>
            </w:r>
          </w:p>
        </w:tc>
      </w:tr>
      <w:tr w:rsidR="001D6D56" w14:paraId="76B0E95F"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68CAA97" w14:textId="77777777" w:rsidR="001D6D56" w:rsidRDefault="00000000">
            <w:proofErr w:type="spellStart"/>
            <w:r>
              <w:rPr>
                <w:color w:val="595959"/>
                <w:sz w:val="20"/>
                <w:szCs w:val="20"/>
              </w:rPr>
              <w:t>resale_driver_warranty</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D792636" w14:textId="77777777" w:rsidR="001D6D56" w:rsidRDefault="00000000">
            <w:r>
              <w:rPr>
                <w:color w:val="595959"/>
                <w:sz w:val="20"/>
                <w:szCs w:val="20"/>
              </w:rPr>
              <w:t>RD: Full Warranty</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BBBF123" w14:textId="77777777" w:rsidR="001D6D56" w:rsidRDefault="00000000">
            <w:r>
              <w:rPr>
                <w:color w:val="595959"/>
                <w:sz w:val="20"/>
                <w:szCs w:val="20"/>
              </w:rPr>
              <w:t>3.57</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41E876E" w14:textId="77777777" w:rsidR="001D6D56" w:rsidRDefault="00000000">
            <w:r>
              <w:rPr>
                <w:color w:val="595959"/>
                <w:sz w:val="20"/>
                <w:szCs w:val="20"/>
              </w:rPr>
              <w:t>1.08</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23E7E40"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27E1752"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A5175DE"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2237E4C" w14:textId="77777777" w:rsidR="001D6D56" w:rsidRDefault="00000000">
            <w:r>
              <w:rPr>
                <w:color w:val="595959"/>
                <w:sz w:val="20"/>
                <w:szCs w:val="20"/>
              </w:rPr>
              <w:t>Likert 1–5</w:t>
            </w:r>
          </w:p>
        </w:tc>
      </w:tr>
      <w:tr w:rsidR="001D6D56" w14:paraId="5015168A"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BF5D174" w14:textId="77777777" w:rsidR="001D6D56" w:rsidRDefault="00000000">
            <w:proofErr w:type="spellStart"/>
            <w:r>
              <w:rPr>
                <w:color w:val="595959"/>
                <w:sz w:val="20"/>
                <w:szCs w:val="20"/>
              </w:rPr>
              <w:t>resale_driver_condition_photos</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0713738" w14:textId="77777777" w:rsidR="001D6D56" w:rsidRDefault="00000000">
            <w:r>
              <w:rPr>
                <w:color w:val="595959"/>
                <w:sz w:val="20"/>
                <w:szCs w:val="20"/>
              </w:rPr>
              <w:t>RD: Condition Photos</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2601E5C" w14:textId="77777777" w:rsidR="001D6D56" w:rsidRDefault="00000000">
            <w:r>
              <w:rPr>
                <w:color w:val="595959"/>
                <w:sz w:val="20"/>
                <w:szCs w:val="20"/>
              </w:rPr>
              <w:t>3.63</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C79800C" w14:textId="77777777" w:rsidR="001D6D56" w:rsidRDefault="00000000">
            <w:r>
              <w:rPr>
                <w:color w:val="595959"/>
                <w:sz w:val="20"/>
                <w:szCs w:val="20"/>
              </w:rPr>
              <w:t>1.09</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C3210EB"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7BFE8EE"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857B8F8" w14:textId="77777777" w:rsidR="001D6D56" w:rsidRDefault="00000000">
            <w:r>
              <w:rPr>
                <w:color w:val="595959"/>
                <w:sz w:val="20"/>
                <w:szCs w:val="20"/>
              </w:rPr>
              <w:t>93</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85FD903" w14:textId="77777777" w:rsidR="001D6D56" w:rsidRDefault="00000000">
            <w:r>
              <w:rPr>
                <w:color w:val="595959"/>
                <w:sz w:val="20"/>
                <w:szCs w:val="20"/>
              </w:rPr>
              <w:t>Likert 1–5</w:t>
            </w:r>
          </w:p>
        </w:tc>
      </w:tr>
      <w:tr w:rsidR="001D6D56" w14:paraId="6FCDCDB2"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40E8CCA" w14:textId="77777777" w:rsidR="001D6D56" w:rsidRDefault="00000000">
            <w:proofErr w:type="spellStart"/>
            <w:r>
              <w:rPr>
                <w:color w:val="595959"/>
                <w:sz w:val="20"/>
                <w:szCs w:val="20"/>
              </w:rPr>
              <w:t>resale_driver_sanitation</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D3C075C" w14:textId="77777777" w:rsidR="001D6D56" w:rsidRDefault="00000000">
            <w:r>
              <w:rPr>
                <w:color w:val="595959"/>
                <w:sz w:val="20"/>
                <w:szCs w:val="20"/>
              </w:rPr>
              <w:t>RD: Sanitation Cert.</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2F3366E" w14:textId="77777777" w:rsidR="001D6D56" w:rsidRDefault="00000000">
            <w:r>
              <w:rPr>
                <w:color w:val="595959"/>
                <w:sz w:val="20"/>
                <w:szCs w:val="20"/>
              </w:rPr>
              <w:t>3.71</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77BE3EB" w14:textId="77777777" w:rsidR="001D6D56" w:rsidRDefault="00000000">
            <w:r>
              <w:rPr>
                <w:color w:val="595959"/>
                <w:sz w:val="20"/>
                <w:szCs w:val="20"/>
              </w:rPr>
              <w:t>1.13</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6E36C91"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DC8A102"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4D5BB9D" w14:textId="77777777" w:rsidR="001D6D56" w:rsidRDefault="00000000">
            <w:r>
              <w:rPr>
                <w:color w:val="595959"/>
                <w:sz w:val="20"/>
                <w:szCs w:val="20"/>
              </w:rPr>
              <w:t>94</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68B79D5" w14:textId="77777777" w:rsidR="001D6D56" w:rsidRDefault="00000000">
            <w:r>
              <w:rPr>
                <w:color w:val="595959"/>
                <w:sz w:val="20"/>
                <w:szCs w:val="20"/>
              </w:rPr>
              <w:t>Likert 1–5</w:t>
            </w:r>
          </w:p>
        </w:tc>
      </w:tr>
      <w:tr w:rsidR="001D6D56" w14:paraId="79C72DA0"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592664" w14:textId="77777777" w:rsidR="001D6D56" w:rsidRDefault="00000000">
            <w:proofErr w:type="spellStart"/>
            <w:r>
              <w:rPr>
                <w:color w:val="595959"/>
                <w:sz w:val="20"/>
                <w:szCs w:val="20"/>
              </w:rPr>
              <w:t>discovery_email</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822A66B" w14:textId="77777777" w:rsidR="001D6D56" w:rsidRDefault="00000000">
            <w:r>
              <w:rPr>
                <w:color w:val="595959"/>
                <w:sz w:val="20"/>
                <w:szCs w:val="20"/>
              </w:rPr>
              <w:t>Discovery: Email / App</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457136A" w14:textId="77777777" w:rsidR="001D6D56" w:rsidRDefault="00000000">
            <w:r>
              <w:rPr>
                <w:color w:val="595959"/>
                <w:sz w:val="20"/>
                <w:szCs w:val="20"/>
              </w:rPr>
              <w:t>3.39</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B909A5C" w14:textId="77777777" w:rsidR="001D6D56" w:rsidRDefault="00000000">
            <w:r>
              <w:rPr>
                <w:color w:val="595959"/>
                <w:sz w:val="20"/>
                <w:szCs w:val="20"/>
              </w:rPr>
              <w:t>1.05</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7E6E86"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E62DFE0"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2335C01"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75D8515" w14:textId="77777777" w:rsidR="001D6D56" w:rsidRDefault="00000000">
            <w:r>
              <w:rPr>
                <w:color w:val="595959"/>
                <w:sz w:val="20"/>
                <w:szCs w:val="20"/>
              </w:rPr>
              <w:t>Likert 1–5</w:t>
            </w:r>
          </w:p>
        </w:tc>
      </w:tr>
      <w:tr w:rsidR="001D6D56" w14:paraId="2C312321"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92E3966" w14:textId="77777777" w:rsidR="001D6D56" w:rsidRDefault="00000000">
            <w:proofErr w:type="spellStart"/>
            <w:r>
              <w:rPr>
                <w:color w:val="595959"/>
                <w:sz w:val="20"/>
                <w:szCs w:val="20"/>
              </w:rPr>
              <w:lastRenderedPageBreak/>
              <w:t>discovery_social</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D5CFC03" w14:textId="77777777" w:rsidR="001D6D56" w:rsidRDefault="00000000">
            <w:r>
              <w:rPr>
                <w:color w:val="595959"/>
                <w:sz w:val="20"/>
                <w:szCs w:val="20"/>
              </w:rPr>
              <w:t xml:space="preserve">Discovery: </w:t>
            </w:r>
            <w:proofErr w:type="gramStart"/>
            <w:r>
              <w:rPr>
                <w:color w:val="595959"/>
                <w:sz w:val="20"/>
                <w:szCs w:val="20"/>
              </w:rPr>
              <w:t>Social Media</w:t>
            </w:r>
            <w:proofErr w:type="gramEnd"/>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33CBF87" w14:textId="77777777" w:rsidR="001D6D56" w:rsidRDefault="00000000">
            <w:r>
              <w:rPr>
                <w:color w:val="595959"/>
                <w:sz w:val="20"/>
                <w:szCs w:val="20"/>
              </w:rPr>
              <w:t>3.74</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C8C7FFA" w14:textId="77777777" w:rsidR="001D6D56" w:rsidRDefault="00000000">
            <w:r>
              <w:rPr>
                <w:color w:val="595959"/>
                <w:sz w:val="20"/>
                <w:szCs w:val="20"/>
              </w:rPr>
              <w:t>1.05</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5165CCF"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5F33382"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E0BF8EA"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C58F80E" w14:textId="77777777" w:rsidR="001D6D56" w:rsidRDefault="00000000">
            <w:r>
              <w:rPr>
                <w:color w:val="595959"/>
                <w:sz w:val="20"/>
                <w:szCs w:val="20"/>
              </w:rPr>
              <w:t>Likert 1–5</w:t>
            </w:r>
          </w:p>
        </w:tc>
      </w:tr>
      <w:tr w:rsidR="001D6D56" w14:paraId="0DCF5FF6"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41D6DFF" w14:textId="77777777" w:rsidR="001D6D56" w:rsidRDefault="00000000">
            <w:proofErr w:type="spellStart"/>
            <w:r>
              <w:rPr>
                <w:color w:val="595959"/>
                <w:sz w:val="20"/>
                <w:szCs w:val="20"/>
              </w:rPr>
              <w:t>discovery_influencers</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811B4A4" w14:textId="77777777" w:rsidR="001D6D56" w:rsidRDefault="00000000">
            <w:r>
              <w:rPr>
                <w:color w:val="595959"/>
                <w:sz w:val="20"/>
                <w:szCs w:val="20"/>
              </w:rPr>
              <w:t>Discovery: Influencers</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A4BCBB9" w14:textId="77777777" w:rsidR="001D6D56" w:rsidRDefault="00000000">
            <w:r>
              <w:rPr>
                <w:color w:val="595959"/>
                <w:sz w:val="20"/>
                <w:szCs w:val="20"/>
              </w:rPr>
              <w:t>3.66</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8D3515F" w14:textId="77777777" w:rsidR="001D6D56" w:rsidRDefault="00000000">
            <w:r>
              <w:rPr>
                <w:color w:val="595959"/>
                <w:sz w:val="20"/>
                <w:szCs w:val="20"/>
              </w:rPr>
              <w:t>1.16</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DE58932"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9CD1B48"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C9C6403"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6B58C2C" w14:textId="77777777" w:rsidR="001D6D56" w:rsidRDefault="00000000">
            <w:r>
              <w:rPr>
                <w:color w:val="595959"/>
                <w:sz w:val="20"/>
                <w:szCs w:val="20"/>
              </w:rPr>
              <w:t>Likert 1–5</w:t>
            </w:r>
          </w:p>
        </w:tc>
      </w:tr>
      <w:tr w:rsidR="001D6D56" w14:paraId="19A4E7C1"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7A10A06" w14:textId="77777777" w:rsidR="001D6D56" w:rsidRDefault="00000000">
            <w:proofErr w:type="spellStart"/>
            <w:r>
              <w:rPr>
                <w:color w:val="595959"/>
                <w:sz w:val="20"/>
                <w:szCs w:val="20"/>
              </w:rPr>
              <w:t>discovery_instore</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80A8816" w14:textId="77777777" w:rsidR="001D6D56" w:rsidRDefault="00000000">
            <w:r>
              <w:rPr>
                <w:color w:val="595959"/>
                <w:sz w:val="20"/>
                <w:szCs w:val="20"/>
              </w:rPr>
              <w:t>Discovery: In-Store</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71369CB" w14:textId="77777777" w:rsidR="001D6D56" w:rsidRDefault="00000000">
            <w:r>
              <w:rPr>
                <w:color w:val="595959"/>
                <w:sz w:val="20"/>
                <w:szCs w:val="20"/>
              </w:rPr>
              <w:t>3.48</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ECE5441" w14:textId="77777777" w:rsidR="001D6D56" w:rsidRDefault="00000000">
            <w:r>
              <w:rPr>
                <w:color w:val="595959"/>
                <w:sz w:val="20"/>
                <w:szCs w:val="20"/>
              </w:rPr>
              <w:t>1.06</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C8334B4"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089B73A"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E47241C"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A40F933" w14:textId="77777777" w:rsidR="001D6D56" w:rsidRDefault="00000000">
            <w:r>
              <w:rPr>
                <w:color w:val="595959"/>
                <w:sz w:val="20"/>
                <w:szCs w:val="20"/>
              </w:rPr>
              <w:t>Likert 1–5</w:t>
            </w:r>
          </w:p>
        </w:tc>
      </w:tr>
      <w:tr w:rsidR="001D6D56" w14:paraId="579E2BE2"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65BA2DD" w14:textId="77777777" w:rsidR="001D6D56" w:rsidRDefault="00000000">
            <w:proofErr w:type="spellStart"/>
            <w:r>
              <w:rPr>
                <w:color w:val="595959"/>
                <w:sz w:val="20"/>
                <w:szCs w:val="20"/>
              </w:rPr>
              <w:t>discovery_word_of_mouth</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483EAA0" w14:textId="77777777" w:rsidR="001D6D56" w:rsidRDefault="00000000">
            <w:r>
              <w:rPr>
                <w:color w:val="595959"/>
                <w:sz w:val="20"/>
                <w:szCs w:val="20"/>
              </w:rPr>
              <w:t>Discovery: Word of Mouth</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3CCDD02" w14:textId="77777777" w:rsidR="001D6D56" w:rsidRDefault="00000000">
            <w:r>
              <w:rPr>
                <w:color w:val="595959"/>
                <w:sz w:val="20"/>
                <w:szCs w:val="20"/>
              </w:rPr>
              <w:t>3.45</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5476A3F" w14:textId="77777777" w:rsidR="001D6D56" w:rsidRDefault="00000000">
            <w:r>
              <w:rPr>
                <w:color w:val="595959"/>
                <w:sz w:val="20"/>
                <w:szCs w:val="20"/>
              </w:rPr>
              <w:t>1.11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FC3C888"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4F0D47D"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614730A"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98DFFE0" w14:textId="77777777" w:rsidR="001D6D56" w:rsidRDefault="00000000">
            <w:r>
              <w:rPr>
                <w:color w:val="595959"/>
                <w:sz w:val="20"/>
                <w:szCs w:val="20"/>
              </w:rPr>
              <w:t>Likert 1–5</w:t>
            </w:r>
          </w:p>
        </w:tc>
      </w:tr>
      <w:tr w:rsidR="001D6D56" w14:paraId="63B61F97" w14:textId="77777777">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A067283" w14:textId="77777777" w:rsidR="001D6D56" w:rsidRDefault="00000000">
            <w:proofErr w:type="spellStart"/>
            <w:r>
              <w:rPr>
                <w:color w:val="595959"/>
                <w:sz w:val="20"/>
                <w:szCs w:val="20"/>
              </w:rPr>
              <w:t>discovery_search</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463FDA2" w14:textId="77777777" w:rsidR="001D6D56" w:rsidRDefault="00000000">
            <w:r>
              <w:rPr>
                <w:color w:val="595959"/>
                <w:sz w:val="20"/>
                <w:szCs w:val="20"/>
              </w:rPr>
              <w:t>Discovery: Online Search</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B05F4DC" w14:textId="77777777" w:rsidR="001D6D56" w:rsidRDefault="00000000">
            <w:r>
              <w:rPr>
                <w:color w:val="595959"/>
                <w:sz w:val="20"/>
                <w:szCs w:val="20"/>
              </w:rPr>
              <w:t>3.55</w:t>
            </w:r>
          </w:p>
        </w:tc>
        <w:tc>
          <w:tcPr>
            <w:tcW w:w="6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E8F80EE" w14:textId="77777777" w:rsidR="001D6D56" w:rsidRDefault="00000000">
            <w:r>
              <w:rPr>
                <w:color w:val="595959"/>
                <w:sz w:val="20"/>
                <w:szCs w:val="20"/>
              </w:rPr>
              <w:t>1.04</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251D83E"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8E19BB1"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21E8E9F"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95241E0" w14:textId="77777777" w:rsidR="001D6D56" w:rsidRDefault="00000000">
            <w:r>
              <w:rPr>
                <w:color w:val="595959"/>
                <w:sz w:val="20"/>
                <w:szCs w:val="20"/>
              </w:rPr>
              <w:t>Likert 1–5</w:t>
            </w:r>
          </w:p>
        </w:tc>
      </w:tr>
      <w:tr w:rsidR="001D6D56" w14:paraId="01BC19A9" w14:textId="77777777">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CE6CF60" w14:textId="77777777" w:rsidR="001D6D56" w:rsidRDefault="00000000">
            <w:proofErr w:type="spellStart"/>
            <w:r>
              <w:rPr>
                <w:color w:val="595959"/>
                <w:sz w:val="20"/>
                <w:szCs w:val="20"/>
              </w:rPr>
              <w:t>discovery_editorial</w:t>
            </w:r>
            <w:proofErr w:type="spellEnd"/>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DAE88D1" w14:textId="77777777" w:rsidR="001D6D56" w:rsidRDefault="00000000">
            <w:r>
              <w:rPr>
                <w:color w:val="595959"/>
                <w:sz w:val="20"/>
                <w:szCs w:val="20"/>
              </w:rPr>
              <w:t>Discovery: Editorial / Press</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BC385D4" w14:textId="77777777" w:rsidR="001D6D56" w:rsidRDefault="00000000">
            <w:r>
              <w:rPr>
                <w:color w:val="595959"/>
                <w:sz w:val="20"/>
                <w:szCs w:val="20"/>
              </w:rPr>
              <w:t>3.21</w:t>
            </w:r>
          </w:p>
        </w:tc>
        <w:tc>
          <w:tcPr>
            <w:tcW w:w="6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6F1EFEE" w14:textId="77777777" w:rsidR="001D6D56" w:rsidRDefault="00000000">
            <w:r>
              <w:rPr>
                <w:color w:val="595959"/>
                <w:sz w:val="20"/>
                <w:szCs w:val="20"/>
              </w:rPr>
              <w:t>1.19</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A8E561A" w14:textId="77777777" w:rsidR="001D6D56" w:rsidRDefault="00000000">
            <w:r>
              <w:rPr>
                <w:color w:val="595959"/>
                <w:sz w:val="20"/>
                <w:szCs w:val="20"/>
              </w:rPr>
              <w:t>1</w:t>
            </w:r>
          </w:p>
        </w:tc>
        <w:tc>
          <w:tcPr>
            <w:tcW w:w="5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189F8B7" w14:textId="77777777" w:rsidR="001D6D56" w:rsidRDefault="00000000">
            <w:r>
              <w:rPr>
                <w:color w:val="595959"/>
                <w:sz w:val="20"/>
                <w:szCs w:val="20"/>
              </w:rPr>
              <w:t>5</w:t>
            </w:r>
          </w:p>
        </w:tc>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5175315" w14:textId="77777777" w:rsidR="001D6D56" w:rsidRDefault="00000000">
            <w:r>
              <w:rPr>
                <w:color w:val="595959"/>
                <w:sz w:val="20"/>
                <w:szCs w:val="20"/>
              </w:rPr>
              <w:t>95</w:t>
            </w:r>
          </w:p>
        </w:tc>
        <w:tc>
          <w:tcPr>
            <w:tcW w:w="128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ADB14DC" w14:textId="77777777" w:rsidR="001D6D56" w:rsidRDefault="00000000">
            <w:r>
              <w:rPr>
                <w:color w:val="595959"/>
                <w:sz w:val="20"/>
                <w:szCs w:val="20"/>
              </w:rPr>
              <w:t>Likert 1–5</w:t>
            </w:r>
          </w:p>
        </w:tc>
      </w:tr>
    </w:tbl>
    <w:p w14:paraId="283124CA" w14:textId="77777777" w:rsidR="001D6D56" w:rsidRDefault="00000000">
      <w:pPr>
        <w:spacing w:before="60" w:after="160" w:line="276" w:lineRule="auto"/>
        <w:jc w:val="center"/>
      </w:pPr>
      <w:r>
        <w:rPr>
          <w:i/>
          <w:iCs/>
          <w:color w:val="595959"/>
          <w:sz w:val="19"/>
          <w:szCs w:val="19"/>
        </w:rPr>
        <w:t>Table A1. Complete Descriptive Statistics for All Continuous and Ordinal Variables</w:t>
      </w:r>
    </w:p>
    <w:p w14:paraId="005D1C4D" w14:textId="77777777" w:rsidR="001D6D56" w:rsidRDefault="001D6D56">
      <w:pPr>
        <w:spacing w:before="80" w:line="276" w:lineRule="auto"/>
      </w:pPr>
    </w:p>
    <w:p w14:paraId="0F1361F5" w14:textId="77777777" w:rsidR="001D6D56" w:rsidRDefault="00000000">
      <w:pPr>
        <w:pStyle w:val="Heading2"/>
      </w:pPr>
      <w:bookmarkStart w:id="37" w:name="_Toc224063218"/>
      <w:r>
        <w:t>Appendix B: Data Collection and Cleaning Notes</w:t>
      </w:r>
      <w:bookmarkEnd w:id="37"/>
    </w:p>
    <w:p w14:paraId="75A1BF61" w14:textId="77777777" w:rsidR="001D6D56" w:rsidRDefault="00000000">
      <w:pPr>
        <w:spacing w:before="80" w:after="80" w:line="320" w:lineRule="auto"/>
      </w:pPr>
      <w:r>
        <w:rPr>
          <w:color w:val="595959"/>
        </w:rPr>
        <w:t>Raw data were exported from Qualtrics in .sav (SPSS) and .xlsx (Excel) formats. The following cleaning steps were applied prior to analysis:</w:t>
      </w:r>
    </w:p>
    <w:p w14:paraId="5937F077" w14:textId="77777777" w:rsidR="001D6D56" w:rsidRDefault="00000000">
      <w:pPr>
        <w:pStyle w:val="ListParagraph"/>
        <w:numPr>
          <w:ilvl w:val="0"/>
          <w:numId w:val="2"/>
        </w:numPr>
        <w:spacing w:before="40" w:after="40"/>
      </w:pPr>
      <w:r>
        <w:rPr>
          <w:color w:val="595959"/>
        </w:rPr>
        <w:t>The Qualtrics export included a standard header row with metadata variable names and a secondary label row. The label row was removed during processing, leaving variable names as the sole column identifiers.</w:t>
      </w:r>
    </w:p>
    <w:p w14:paraId="5210FDCA" w14:textId="77777777" w:rsidR="001D6D56" w:rsidRDefault="00000000">
      <w:pPr>
        <w:pStyle w:val="ListParagraph"/>
        <w:numPr>
          <w:ilvl w:val="0"/>
          <w:numId w:val="2"/>
        </w:numPr>
        <w:spacing w:before="40" w:after="40"/>
      </w:pPr>
      <w:r>
        <w:rPr>
          <w:color w:val="595959"/>
        </w:rPr>
        <w:t>Three rows were removed as invalid: one preview/test submission (</w:t>
      </w:r>
      <w:proofErr w:type="spellStart"/>
      <w:r>
        <w:rPr>
          <w:color w:val="595959"/>
        </w:rPr>
        <w:t>DistributionChannel</w:t>
      </w:r>
      <w:proofErr w:type="spellEnd"/>
      <w:r>
        <w:rPr>
          <w:color w:val="595959"/>
        </w:rPr>
        <w:t xml:space="preserve"> = "preview") with all question fields blank; one anonymous submission with all question fields blank; and one response that completed only Q1 (brand associations) and Q2 (positioning) before dropout with no usable data on any substantive construct.</w:t>
      </w:r>
    </w:p>
    <w:p w14:paraId="70E5122F" w14:textId="44EE706A" w:rsidR="001D6D56" w:rsidRDefault="00000000">
      <w:pPr>
        <w:pStyle w:val="ListParagraph"/>
        <w:numPr>
          <w:ilvl w:val="0"/>
          <w:numId w:val="2"/>
        </w:numPr>
        <w:spacing w:before="40" w:after="40"/>
      </w:pPr>
      <w:r>
        <w:rPr>
          <w:color w:val="595959"/>
        </w:rPr>
        <w:t>One additional row (index 54 in the original file) contained all-zero values across all variables</w:t>
      </w:r>
      <w:r w:rsidR="002900A7">
        <w:rPr>
          <w:color w:val="595959"/>
        </w:rPr>
        <w:t xml:space="preserve">, </w:t>
      </w:r>
      <w:r>
        <w:rPr>
          <w:color w:val="595959"/>
        </w:rPr>
        <w:t>inconsistent with the survey scales</w:t>
      </w:r>
      <w:r w:rsidR="002900A7">
        <w:rPr>
          <w:color w:val="595959"/>
        </w:rPr>
        <w:t xml:space="preserve">, </w:t>
      </w:r>
      <w:r>
        <w:rPr>
          <w:color w:val="595959"/>
        </w:rPr>
        <w:t>and was excluded as a processing artifact, bringing the final sample to n = 97.</w:t>
      </w:r>
    </w:p>
    <w:p w14:paraId="1EF7932E" w14:textId="77777777" w:rsidR="001D6D56" w:rsidRDefault="00000000">
      <w:pPr>
        <w:pStyle w:val="ListParagraph"/>
        <w:numPr>
          <w:ilvl w:val="0"/>
          <w:numId w:val="2"/>
        </w:numPr>
        <w:spacing w:before="40" w:after="40"/>
      </w:pPr>
      <w:r>
        <w:rPr>
          <w:color w:val="595959"/>
        </w:rPr>
        <w:t>Binary brand association variables (Q1_1 through Q1_7) were correctly coded with 0 = Not Selected (genuine non-selection in a select-all-that-apply design) and 1 = Selected. Missing values for these variables were treated as 0.</w:t>
      </w:r>
    </w:p>
    <w:p w14:paraId="1AD61A2A" w14:textId="77777777" w:rsidR="001D6D56" w:rsidRDefault="00000000">
      <w:pPr>
        <w:pStyle w:val="ListParagraph"/>
        <w:numPr>
          <w:ilvl w:val="0"/>
          <w:numId w:val="2"/>
        </w:numPr>
        <w:spacing w:before="40" w:after="40"/>
      </w:pPr>
      <w:r>
        <w:rPr>
          <w:color w:val="595959"/>
        </w:rPr>
        <w:t>For all other variables, genuine non-responses were retained as system-missing (</w:t>
      </w:r>
      <w:proofErr w:type="spellStart"/>
      <w:r>
        <w:rPr>
          <w:color w:val="595959"/>
        </w:rPr>
        <w:t>NaN</w:t>
      </w:r>
      <w:proofErr w:type="spellEnd"/>
      <w:r>
        <w:rPr>
          <w:color w:val="595959"/>
        </w:rPr>
        <w:t>) and excluded listwise in analyses. The original processed file had incorrectly filled these missing values with 0, which would have distorted means, standard deviations, and any inferential analysis. This was corrected in the final analytical dataset.</w:t>
      </w:r>
    </w:p>
    <w:p w14:paraId="74286B42" w14:textId="16F61C6F" w:rsidR="00433EB7" w:rsidRPr="00433EB7" w:rsidRDefault="00000000" w:rsidP="00433EB7">
      <w:pPr>
        <w:pStyle w:val="ListParagraph"/>
        <w:numPr>
          <w:ilvl w:val="0"/>
          <w:numId w:val="2"/>
        </w:numPr>
        <w:spacing w:before="40" w:after="40"/>
      </w:pPr>
      <w:r>
        <w:rPr>
          <w:color w:val="595959"/>
        </w:rPr>
        <w:t>SPSS measurement levels were formally assigned: Nominal for categorical variables, Ordinal for Likert-scale variables, and Scale for the two 0–10 NPS interval items. Value labels and variable labels were applied to all 41 variables. A correction syntax file (.</w:t>
      </w:r>
      <w:proofErr w:type="spellStart"/>
      <w:r>
        <w:rPr>
          <w:color w:val="595959"/>
        </w:rPr>
        <w:t>sps</w:t>
      </w:r>
      <w:proofErr w:type="spellEnd"/>
      <w:r>
        <w:rPr>
          <w:color w:val="595959"/>
        </w:rPr>
        <w:t>) was produced to document and reproduce all corrections.</w:t>
      </w:r>
      <w:bookmarkStart w:id="38" w:name="_Toc224063219"/>
    </w:p>
    <w:p w14:paraId="31317F58" w14:textId="77777777" w:rsidR="00433EB7" w:rsidRDefault="00433EB7">
      <w:pPr>
        <w:rPr>
          <w:b/>
          <w:bCs/>
          <w:color w:val="2E75B6"/>
          <w:sz w:val="26"/>
          <w:szCs w:val="26"/>
        </w:rPr>
      </w:pPr>
      <w:r>
        <w:br w:type="page"/>
      </w:r>
    </w:p>
    <w:p w14:paraId="43998089" w14:textId="74BDD216" w:rsidR="001D6D56" w:rsidRDefault="00000000">
      <w:pPr>
        <w:pStyle w:val="Heading2"/>
      </w:pPr>
      <w:r>
        <w:lastRenderedPageBreak/>
        <w:t>Appendix C: Survey Instrument Question Map</w:t>
      </w:r>
      <w:bookmarkEnd w:id="38"/>
    </w:p>
    <w:tbl>
      <w:tblPr>
        <w:tblW w:w="7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142"/>
        <w:gridCol w:w="2221"/>
        <w:gridCol w:w="1867"/>
      </w:tblGrid>
      <w:tr w:rsidR="001D6D56" w14:paraId="2843E8D5" w14:textId="77777777">
        <w:trPr>
          <w:tblHeader/>
        </w:trPr>
        <w:tc>
          <w:tcPr>
            <w:tcW w:w="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E4D1B9" w14:textId="77777777" w:rsidR="001D6D56" w:rsidRDefault="00000000">
            <w:pPr>
              <w:jc w:val="center"/>
            </w:pPr>
            <w:r>
              <w:rPr>
                <w:b/>
                <w:bCs/>
                <w:color w:val="FFFFFF"/>
                <w:sz w:val="20"/>
                <w:szCs w:val="20"/>
              </w:rPr>
              <w:t>Q#</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4E8AC3" w14:textId="77777777" w:rsidR="001D6D56" w:rsidRDefault="00000000">
            <w:pPr>
              <w:jc w:val="center"/>
            </w:pPr>
            <w:r>
              <w:rPr>
                <w:b/>
                <w:bCs/>
                <w:color w:val="FFFFFF"/>
                <w:sz w:val="20"/>
                <w:szCs w:val="20"/>
              </w:rPr>
              <w:t>Variable Name(s)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2E2B8A" w14:textId="77777777" w:rsidR="001D6D56" w:rsidRDefault="00000000">
            <w:pPr>
              <w:jc w:val="center"/>
            </w:pPr>
            <w:r>
              <w:rPr>
                <w:b/>
                <w:bCs/>
                <w:color w:val="FFFFFF"/>
                <w:sz w:val="20"/>
                <w:szCs w:val="20"/>
              </w:rPr>
              <w:t>Construct</w:t>
            </w:r>
          </w:p>
        </w:tc>
        <w:tc>
          <w:tcPr>
            <w:tcW w:w="228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D4918A8" w14:textId="77777777" w:rsidR="001D6D56" w:rsidRDefault="00000000">
            <w:pPr>
              <w:jc w:val="center"/>
            </w:pPr>
            <w:r>
              <w:rPr>
                <w:b/>
                <w:bCs/>
                <w:color w:val="FFFFFF"/>
                <w:sz w:val="20"/>
                <w:szCs w:val="20"/>
              </w:rPr>
              <w:t>Scale Type</w:t>
            </w:r>
          </w:p>
        </w:tc>
      </w:tr>
      <w:tr w:rsidR="001D6D56" w14:paraId="25278061"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047FA56" w14:textId="77777777" w:rsidR="001D6D56" w:rsidRDefault="00000000">
            <w:r>
              <w:rPr>
                <w:color w:val="595959"/>
                <w:sz w:val="20"/>
                <w:szCs w:val="20"/>
              </w:rPr>
              <w:t>Q1</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45B8F9A" w14:textId="77777777" w:rsidR="001D6D56" w:rsidRDefault="00000000">
            <w:proofErr w:type="spellStart"/>
            <w:r>
              <w:rPr>
                <w:color w:val="595959"/>
                <w:sz w:val="20"/>
                <w:szCs w:val="20"/>
              </w:rPr>
              <w:t>brand_assoc</w:t>
            </w:r>
            <w:proofErr w:type="spellEnd"/>
            <w:r>
              <w:rPr>
                <w:color w:val="595959"/>
                <w:sz w:val="20"/>
                <w:szCs w:val="20"/>
              </w:rPr>
              <w:t>_</w:t>
            </w:r>
            <w:proofErr w:type="gramStart"/>
            <w:r>
              <w:rPr>
                <w:color w:val="595959"/>
                <w:sz w:val="20"/>
                <w:szCs w:val="20"/>
              </w:rPr>
              <w:t>*  (</w:t>
            </w:r>
            <w:proofErr w:type="gramEnd"/>
            <w:r>
              <w:rPr>
                <w:color w:val="595959"/>
                <w:sz w:val="20"/>
                <w:szCs w:val="20"/>
              </w:rPr>
              <w:t>7 items)</w:t>
            </w:r>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7A10964" w14:textId="77777777" w:rsidR="001D6D56" w:rsidRDefault="00000000">
            <w:r>
              <w:rPr>
                <w:color w:val="595959"/>
                <w:sz w:val="20"/>
                <w:szCs w:val="20"/>
              </w:rPr>
              <w:t>Brand Association</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7F24AAB" w14:textId="77777777" w:rsidR="001D6D56" w:rsidRDefault="00000000">
            <w:r>
              <w:rPr>
                <w:color w:val="595959"/>
                <w:sz w:val="20"/>
                <w:szCs w:val="20"/>
              </w:rPr>
              <w:t>Binary (Select All)</w:t>
            </w:r>
          </w:p>
        </w:tc>
      </w:tr>
      <w:tr w:rsidR="001D6D56" w14:paraId="1A4C9BA6"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774BF42" w14:textId="77777777" w:rsidR="001D6D56" w:rsidRDefault="00000000">
            <w:r>
              <w:rPr>
                <w:color w:val="595959"/>
                <w:sz w:val="20"/>
                <w:szCs w:val="20"/>
              </w:rPr>
              <w:t>Q2</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4DA45C1" w14:textId="77777777" w:rsidR="001D6D56" w:rsidRDefault="00000000">
            <w:proofErr w:type="spellStart"/>
            <w:r>
              <w:rPr>
                <w:color w:val="595959"/>
                <w:sz w:val="20"/>
                <w:szCs w:val="20"/>
              </w:rPr>
              <w:t>brand_positioning</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4B2E3D7" w14:textId="77777777" w:rsidR="001D6D56" w:rsidRDefault="00000000">
            <w:r>
              <w:rPr>
                <w:color w:val="595959"/>
                <w:sz w:val="20"/>
                <w:szCs w:val="20"/>
              </w:rPr>
              <w:t>Brand Positioning Perception</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6DDB8A11" w14:textId="77777777" w:rsidR="001D6D56" w:rsidRDefault="00000000">
            <w:r>
              <w:rPr>
                <w:color w:val="595959"/>
                <w:sz w:val="20"/>
                <w:szCs w:val="20"/>
              </w:rPr>
              <w:t>Nominal (1–8)</w:t>
            </w:r>
          </w:p>
        </w:tc>
      </w:tr>
      <w:tr w:rsidR="001D6D56" w14:paraId="001A2192"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7FBF152" w14:textId="77777777" w:rsidR="001D6D56" w:rsidRDefault="00000000">
            <w:r>
              <w:rPr>
                <w:color w:val="595959"/>
                <w:sz w:val="20"/>
                <w:szCs w:val="20"/>
              </w:rPr>
              <w:t>Q3</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7658B3D" w14:textId="77777777" w:rsidR="001D6D56" w:rsidRDefault="00000000">
            <w:proofErr w:type="spellStart"/>
            <w:r>
              <w:rPr>
                <w:color w:val="595959"/>
                <w:sz w:val="20"/>
                <w:szCs w:val="20"/>
              </w:rPr>
              <w:t>purchase_frequency</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D9B82B2" w14:textId="77777777" w:rsidR="001D6D56" w:rsidRDefault="00000000">
            <w:r>
              <w:rPr>
                <w:color w:val="595959"/>
                <w:sz w:val="20"/>
                <w:szCs w:val="20"/>
              </w:rPr>
              <w:t>Purchase Frequency</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1F1B0D9" w14:textId="77777777" w:rsidR="001D6D56" w:rsidRDefault="00000000">
            <w:r>
              <w:rPr>
                <w:color w:val="595959"/>
                <w:sz w:val="20"/>
                <w:szCs w:val="20"/>
              </w:rPr>
              <w:t>Ordinal (1–5)</w:t>
            </w:r>
          </w:p>
        </w:tc>
      </w:tr>
      <w:tr w:rsidR="001D6D56" w14:paraId="4C0DCDB9"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5867C04" w14:textId="77777777" w:rsidR="001D6D56" w:rsidRDefault="00000000">
            <w:r>
              <w:rPr>
                <w:color w:val="595959"/>
                <w:sz w:val="20"/>
                <w:szCs w:val="20"/>
              </w:rPr>
              <w:t>Q4</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3504BBF" w14:textId="77777777" w:rsidR="001D6D56" w:rsidRDefault="00000000">
            <w:proofErr w:type="spellStart"/>
            <w:r>
              <w:rPr>
                <w:color w:val="595959"/>
                <w:sz w:val="20"/>
                <w:szCs w:val="20"/>
              </w:rPr>
              <w:t>primary_brand_preference</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A769945" w14:textId="77777777" w:rsidR="001D6D56" w:rsidRDefault="00000000">
            <w:r>
              <w:rPr>
                <w:color w:val="595959"/>
                <w:sz w:val="20"/>
                <w:szCs w:val="20"/>
              </w:rPr>
              <w:t>Primary Brand Preference</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2E2A62D" w14:textId="77777777" w:rsidR="001D6D56" w:rsidRDefault="00000000">
            <w:r>
              <w:rPr>
                <w:color w:val="595959"/>
                <w:sz w:val="20"/>
                <w:szCs w:val="20"/>
              </w:rPr>
              <w:t>Nominal (1–2)</w:t>
            </w:r>
          </w:p>
        </w:tc>
      </w:tr>
      <w:tr w:rsidR="001D6D56" w14:paraId="7C5700A2"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89A0B56" w14:textId="77777777" w:rsidR="001D6D56" w:rsidRDefault="00000000">
            <w:r>
              <w:rPr>
                <w:color w:val="595959"/>
                <w:sz w:val="20"/>
                <w:szCs w:val="20"/>
              </w:rPr>
              <w:t>Q5</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8B1C239" w14:textId="77777777" w:rsidR="001D6D56" w:rsidRDefault="00000000">
            <w:proofErr w:type="spellStart"/>
            <w:r>
              <w:rPr>
                <w:color w:val="595959"/>
                <w:sz w:val="20"/>
                <w:szCs w:val="20"/>
              </w:rPr>
              <w:t>brand_trust</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674F8B2" w14:textId="77777777" w:rsidR="001D6D56" w:rsidRDefault="00000000">
            <w:r>
              <w:rPr>
                <w:color w:val="595959"/>
                <w:sz w:val="20"/>
                <w:szCs w:val="20"/>
              </w:rPr>
              <w:t>Brand Trust</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075A566" w14:textId="77777777" w:rsidR="001D6D56" w:rsidRDefault="00000000">
            <w:r>
              <w:rPr>
                <w:color w:val="595959"/>
                <w:sz w:val="20"/>
                <w:szCs w:val="20"/>
              </w:rPr>
              <w:t>Likert (1–5)</w:t>
            </w:r>
          </w:p>
        </w:tc>
      </w:tr>
      <w:tr w:rsidR="001D6D56" w14:paraId="6BDEB141"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0C04B1A" w14:textId="77777777" w:rsidR="001D6D56" w:rsidRDefault="00000000">
            <w:r>
              <w:rPr>
                <w:color w:val="595959"/>
                <w:sz w:val="20"/>
                <w:szCs w:val="20"/>
              </w:rPr>
              <w:t>Q6</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C0DEED9" w14:textId="77777777" w:rsidR="001D6D56" w:rsidRDefault="00000000">
            <w:proofErr w:type="spellStart"/>
            <w:r>
              <w:rPr>
                <w:color w:val="595959"/>
                <w:sz w:val="20"/>
                <w:szCs w:val="20"/>
              </w:rPr>
              <w:t>purchase_intent</w:t>
            </w:r>
            <w:proofErr w:type="spellEnd"/>
            <w:r>
              <w:rPr>
                <w:color w:val="595959"/>
                <w:sz w:val="20"/>
                <w:szCs w:val="20"/>
              </w:rPr>
              <w:t>_</w:t>
            </w:r>
            <w:proofErr w:type="gramStart"/>
            <w:r>
              <w:rPr>
                <w:color w:val="595959"/>
                <w:sz w:val="20"/>
                <w:szCs w:val="20"/>
              </w:rPr>
              <w:t>*  (</w:t>
            </w:r>
            <w:proofErr w:type="gramEnd"/>
            <w:r>
              <w:rPr>
                <w:color w:val="595959"/>
                <w:sz w:val="20"/>
                <w:szCs w:val="20"/>
              </w:rPr>
              <w:t>3 items)</w:t>
            </w:r>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D90E2D6" w14:textId="77777777" w:rsidR="001D6D56" w:rsidRDefault="00000000">
            <w:r>
              <w:rPr>
                <w:color w:val="595959"/>
                <w:sz w:val="20"/>
                <w:szCs w:val="20"/>
              </w:rPr>
              <w:t>Purchase Intent</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A5AE3B6" w14:textId="77777777" w:rsidR="001D6D56" w:rsidRDefault="00000000">
            <w:r>
              <w:rPr>
                <w:color w:val="595959"/>
                <w:sz w:val="20"/>
                <w:szCs w:val="20"/>
              </w:rPr>
              <w:t>Likert (1–5)</w:t>
            </w:r>
          </w:p>
        </w:tc>
      </w:tr>
      <w:tr w:rsidR="001D6D56" w14:paraId="4851AE2F"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942F948" w14:textId="77777777" w:rsidR="001D6D56" w:rsidRDefault="00000000">
            <w:r>
              <w:rPr>
                <w:color w:val="595959"/>
                <w:sz w:val="20"/>
                <w:szCs w:val="20"/>
              </w:rPr>
              <w:t>Q7</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96223EE" w14:textId="77777777" w:rsidR="001D6D56" w:rsidRDefault="00000000">
            <w:proofErr w:type="spellStart"/>
            <w:r>
              <w:rPr>
                <w:color w:val="595959"/>
                <w:sz w:val="20"/>
                <w:szCs w:val="20"/>
              </w:rPr>
              <w:t>price_premium_willingness</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5096D6D" w14:textId="77777777" w:rsidR="001D6D56" w:rsidRDefault="00000000">
            <w:r>
              <w:rPr>
                <w:color w:val="595959"/>
                <w:sz w:val="20"/>
                <w:szCs w:val="20"/>
              </w:rPr>
              <w:t>Price Sensitivity – Own Brand</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5B7D421" w14:textId="77777777" w:rsidR="001D6D56" w:rsidRDefault="00000000">
            <w:r>
              <w:rPr>
                <w:color w:val="595959"/>
                <w:sz w:val="20"/>
                <w:szCs w:val="20"/>
              </w:rPr>
              <w:t>Likert (1–5)</w:t>
            </w:r>
          </w:p>
        </w:tc>
      </w:tr>
      <w:tr w:rsidR="001D6D56" w14:paraId="022D7F7F"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09423C2" w14:textId="77777777" w:rsidR="001D6D56" w:rsidRDefault="00000000">
            <w:r>
              <w:rPr>
                <w:color w:val="595959"/>
                <w:sz w:val="20"/>
                <w:szCs w:val="20"/>
              </w:rPr>
              <w:t>Q8</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E2C856B" w14:textId="77777777" w:rsidR="001D6D56" w:rsidRDefault="00000000">
            <w:proofErr w:type="spellStart"/>
            <w:r>
              <w:rPr>
                <w:color w:val="595959"/>
                <w:sz w:val="20"/>
                <w:szCs w:val="20"/>
              </w:rPr>
              <w:t>competitor_premium_willingness</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D073FB4" w14:textId="77777777" w:rsidR="001D6D56" w:rsidRDefault="00000000">
            <w:r>
              <w:rPr>
                <w:color w:val="595959"/>
                <w:sz w:val="20"/>
                <w:szCs w:val="20"/>
              </w:rPr>
              <w:t>Price Sensitivity – Competitor</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A239590" w14:textId="77777777" w:rsidR="001D6D56" w:rsidRDefault="00000000">
            <w:r>
              <w:rPr>
                <w:color w:val="595959"/>
                <w:sz w:val="20"/>
                <w:szCs w:val="20"/>
              </w:rPr>
              <w:t>Likert (1–5)</w:t>
            </w:r>
          </w:p>
        </w:tc>
      </w:tr>
      <w:tr w:rsidR="001D6D56" w14:paraId="2D207D19"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680D7DF" w14:textId="77777777" w:rsidR="001D6D56" w:rsidRDefault="00000000">
            <w:r>
              <w:rPr>
                <w:color w:val="595959"/>
                <w:sz w:val="20"/>
                <w:szCs w:val="20"/>
              </w:rPr>
              <w:t>Q9</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7E64A59" w14:textId="77777777" w:rsidR="001D6D56" w:rsidRDefault="00000000">
            <w:proofErr w:type="spellStart"/>
            <w:r>
              <w:rPr>
                <w:color w:val="595959"/>
                <w:sz w:val="20"/>
                <w:szCs w:val="20"/>
              </w:rPr>
              <w:t>brand_satisfaction</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8BF1BFD" w14:textId="77777777" w:rsidR="001D6D56" w:rsidRDefault="00000000">
            <w:r>
              <w:rPr>
                <w:color w:val="595959"/>
                <w:sz w:val="20"/>
                <w:szCs w:val="20"/>
              </w:rPr>
              <w:t>Brand Satisfaction (NPS-style)</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6A182B6" w14:textId="77777777" w:rsidR="001D6D56" w:rsidRDefault="00000000">
            <w:r>
              <w:rPr>
                <w:color w:val="595959"/>
                <w:sz w:val="20"/>
                <w:szCs w:val="20"/>
              </w:rPr>
              <w:t>Interval (0–10)</w:t>
            </w:r>
          </w:p>
        </w:tc>
      </w:tr>
      <w:tr w:rsidR="001D6D56" w14:paraId="633DBBF1"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26C0105" w14:textId="77777777" w:rsidR="001D6D56" w:rsidRDefault="00000000">
            <w:r>
              <w:rPr>
                <w:color w:val="595959"/>
                <w:sz w:val="20"/>
                <w:szCs w:val="20"/>
              </w:rPr>
              <w:t>Q10</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14700DF6" w14:textId="77777777" w:rsidR="001D6D56" w:rsidRDefault="00000000">
            <w:proofErr w:type="spellStart"/>
            <w:r>
              <w:rPr>
                <w:color w:val="595959"/>
                <w:sz w:val="20"/>
                <w:szCs w:val="20"/>
              </w:rPr>
              <w:t>likelihood_recommend</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9D4547C" w14:textId="77777777" w:rsidR="001D6D56" w:rsidRDefault="00000000">
            <w:r>
              <w:rPr>
                <w:color w:val="595959"/>
                <w:sz w:val="20"/>
                <w:szCs w:val="20"/>
              </w:rPr>
              <w:t>Likelihood to Recommend (NPS)</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1B9E2C7" w14:textId="77777777" w:rsidR="001D6D56" w:rsidRDefault="00000000">
            <w:r>
              <w:rPr>
                <w:color w:val="595959"/>
                <w:sz w:val="20"/>
                <w:szCs w:val="20"/>
              </w:rPr>
              <w:t>Interval (0–10)</w:t>
            </w:r>
          </w:p>
        </w:tc>
      </w:tr>
      <w:tr w:rsidR="001D6D56" w14:paraId="71D5CF34"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525FE99C" w14:textId="77777777" w:rsidR="001D6D56" w:rsidRDefault="00000000">
            <w:r>
              <w:rPr>
                <w:color w:val="595959"/>
                <w:sz w:val="20"/>
                <w:szCs w:val="20"/>
              </w:rPr>
              <w:t>Q11</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491F670" w14:textId="77777777" w:rsidR="001D6D56" w:rsidRDefault="00000000">
            <w:proofErr w:type="spellStart"/>
            <w:r>
              <w:rPr>
                <w:color w:val="595959"/>
                <w:sz w:val="20"/>
                <w:szCs w:val="20"/>
              </w:rPr>
              <w:t>sustainability_importance</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A80EB0" w14:textId="77777777" w:rsidR="001D6D56" w:rsidRDefault="00000000">
            <w:r>
              <w:rPr>
                <w:color w:val="595959"/>
                <w:sz w:val="20"/>
                <w:szCs w:val="20"/>
              </w:rPr>
              <w:t>Sustainability Importance</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0485447" w14:textId="77777777" w:rsidR="001D6D56" w:rsidRDefault="00000000">
            <w:r>
              <w:rPr>
                <w:color w:val="595959"/>
                <w:sz w:val="20"/>
                <w:szCs w:val="20"/>
              </w:rPr>
              <w:t>Likert (1–5)</w:t>
            </w:r>
          </w:p>
        </w:tc>
      </w:tr>
      <w:tr w:rsidR="001D6D56" w14:paraId="48E462AD"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27AEC90" w14:textId="77777777" w:rsidR="001D6D56" w:rsidRDefault="00000000">
            <w:r>
              <w:rPr>
                <w:color w:val="595959"/>
                <w:sz w:val="20"/>
                <w:szCs w:val="20"/>
              </w:rPr>
              <w:t>Q12</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0D21CF7" w14:textId="77777777" w:rsidR="001D6D56" w:rsidRDefault="00000000">
            <w:proofErr w:type="spellStart"/>
            <w:r>
              <w:rPr>
                <w:color w:val="595959"/>
                <w:sz w:val="20"/>
                <w:szCs w:val="20"/>
              </w:rPr>
              <w:t>incentive_purchase_intent</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7AE029B" w14:textId="77777777" w:rsidR="001D6D56" w:rsidRDefault="00000000">
            <w:r>
              <w:rPr>
                <w:color w:val="595959"/>
                <w:sz w:val="20"/>
                <w:szCs w:val="20"/>
              </w:rPr>
              <w:t>Incentive Purchase Intent</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9A6A3BD" w14:textId="77777777" w:rsidR="001D6D56" w:rsidRDefault="00000000">
            <w:r>
              <w:rPr>
                <w:color w:val="595959"/>
                <w:sz w:val="20"/>
                <w:szCs w:val="20"/>
              </w:rPr>
              <w:t>Likert (1–5)</w:t>
            </w:r>
          </w:p>
        </w:tc>
      </w:tr>
      <w:tr w:rsidR="001D6D56" w14:paraId="16793289"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7CAA5897" w14:textId="77777777" w:rsidR="001D6D56" w:rsidRDefault="00000000">
            <w:r>
              <w:rPr>
                <w:color w:val="595959"/>
                <w:sz w:val="20"/>
                <w:szCs w:val="20"/>
              </w:rPr>
              <w:t>Q13</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E159F94" w14:textId="77777777" w:rsidR="001D6D56" w:rsidRDefault="00000000">
            <w:proofErr w:type="spellStart"/>
            <w:r>
              <w:rPr>
                <w:color w:val="595959"/>
                <w:sz w:val="20"/>
                <w:szCs w:val="20"/>
              </w:rPr>
              <w:t>resale_driver</w:t>
            </w:r>
            <w:proofErr w:type="spellEnd"/>
            <w:r>
              <w:rPr>
                <w:color w:val="595959"/>
                <w:sz w:val="20"/>
                <w:szCs w:val="20"/>
              </w:rPr>
              <w:t>_</w:t>
            </w:r>
            <w:proofErr w:type="gramStart"/>
            <w:r>
              <w:rPr>
                <w:color w:val="595959"/>
                <w:sz w:val="20"/>
                <w:szCs w:val="20"/>
              </w:rPr>
              <w:t>*  (</w:t>
            </w:r>
            <w:proofErr w:type="gramEnd"/>
            <w:r>
              <w:rPr>
                <w:color w:val="595959"/>
                <w:sz w:val="20"/>
                <w:szCs w:val="20"/>
              </w:rPr>
              <w:t>8 items)</w:t>
            </w:r>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E97BAE0" w14:textId="77777777" w:rsidR="001D6D56" w:rsidRDefault="00000000">
            <w:r>
              <w:rPr>
                <w:color w:val="595959"/>
                <w:sz w:val="20"/>
                <w:szCs w:val="20"/>
              </w:rPr>
              <w:t>Resale Adoption Drivers</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DE8C923" w14:textId="77777777" w:rsidR="001D6D56" w:rsidRDefault="00000000">
            <w:r>
              <w:rPr>
                <w:color w:val="595959"/>
                <w:sz w:val="20"/>
                <w:szCs w:val="20"/>
              </w:rPr>
              <w:t>Likert (1–5)</w:t>
            </w:r>
          </w:p>
        </w:tc>
      </w:tr>
      <w:tr w:rsidR="001D6D56" w14:paraId="782E9EA3"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2947E1F" w14:textId="77777777" w:rsidR="001D6D56" w:rsidRDefault="00000000">
            <w:r>
              <w:rPr>
                <w:color w:val="595959"/>
                <w:sz w:val="20"/>
                <w:szCs w:val="20"/>
              </w:rPr>
              <w:t>Q14</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55B7489F" w14:textId="77777777" w:rsidR="001D6D56" w:rsidRDefault="00000000">
            <w:r>
              <w:rPr>
                <w:color w:val="595959"/>
                <w:sz w:val="20"/>
                <w:szCs w:val="20"/>
              </w:rPr>
              <w:t>discovery_</w:t>
            </w:r>
            <w:proofErr w:type="gramStart"/>
            <w:r>
              <w:rPr>
                <w:color w:val="595959"/>
                <w:sz w:val="20"/>
                <w:szCs w:val="20"/>
              </w:rPr>
              <w:t>*  (</w:t>
            </w:r>
            <w:proofErr w:type="gramEnd"/>
            <w:r>
              <w:rPr>
                <w:color w:val="595959"/>
                <w:sz w:val="20"/>
                <w:szCs w:val="20"/>
              </w:rPr>
              <w:t>7 items)</w:t>
            </w:r>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369E209" w14:textId="77777777" w:rsidR="001D6D56" w:rsidRDefault="00000000">
            <w:r>
              <w:rPr>
                <w:color w:val="595959"/>
                <w:sz w:val="20"/>
                <w:szCs w:val="20"/>
              </w:rPr>
              <w:t>Discovery Channels</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0117126" w14:textId="77777777" w:rsidR="001D6D56" w:rsidRDefault="00000000">
            <w:r>
              <w:rPr>
                <w:color w:val="595959"/>
                <w:sz w:val="20"/>
                <w:szCs w:val="20"/>
              </w:rPr>
              <w:t>Likert (1–5)</w:t>
            </w:r>
          </w:p>
        </w:tc>
      </w:tr>
      <w:tr w:rsidR="001D6D56" w14:paraId="1DB35A47"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F88B945" w14:textId="77777777" w:rsidR="001D6D56" w:rsidRDefault="00000000">
            <w:r>
              <w:rPr>
                <w:color w:val="595959"/>
                <w:sz w:val="20"/>
                <w:szCs w:val="20"/>
              </w:rPr>
              <w:t>Q15</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B384EAE" w14:textId="77777777" w:rsidR="001D6D56" w:rsidRDefault="00000000">
            <w:proofErr w:type="spellStart"/>
            <w:r>
              <w:rPr>
                <w:color w:val="595959"/>
                <w:sz w:val="20"/>
                <w:szCs w:val="20"/>
              </w:rPr>
              <w:t>purchase_channel_preference</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2A2F2F0C" w14:textId="77777777" w:rsidR="001D6D56" w:rsidRDefault="00000000">
            <w:r>
              <w:rPr>
                <w:color w:val="595959"/>
                <w:sz w:val="20"/>
                <w:szCs w:val="20"/>
              </w:rPr>
              <w:t>Purchase Channel Preference</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6F2C9DEC" w14:textId="77777777" w:rsidR="001D6D56" w:rsidRDefault="00000000">
            <w:r>
              <w:rPr>
                <w:color w:val="595959"/>
                <w:sz w:val="20"/>
                <w:szCs w:val="20"/>
              </w:rPr>
              <w:t>Nominal (1–3)</w:t>
            </w:r>
          </w:p>
        </w:tc>
      </w:tr>
      <w:tr w:rsidR="001D6D56" w14:paraId="37A85601"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9B0CB8" w14:textId="77777777" w:rsidR="001D6D56" w:rsidRDefault="00000000">
            <w:r>
              <w:rPr>
                <w:color w:val="595959"/>
                <w:sz w:val="20"/>
                <w:szCs w:val="20"/>
              </w:rPr>
              <w:t>Q16</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B43A7CA" w14:textId="77777777" w:rsidR="001D6D56" w:rsidRDefault="00000000">
            <w:proofErr w:type="spellStart"/>
            <w:r>
              <w:rPr>
                <w:color w:val="595959"/>
                <w:sz w:val="20"/>
                <w:szCs w:val="20"/>
              </w:rPr>
              <w:t>age_group</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7D88CC04" w14:textId="77777777" w:rsidR="001D6D56" w:rsidRDefault="00000000">
            <w:r>
              <w:rPr>
                <w:color w:val="595959"/>
                <w:sz w:val="20"/>
                <w:szCs w:val="20"/>
              </w:rPr>
              <w:t>Age Group</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407BB47" w14:textId="77777777" w:rsidR="001D6D56" w:rsidRDefault="00000000">
            <w:r>
              <w:rPr>
                <w:color w:val="595959"/>
                <w:sz w:val="20"/>
                <w:szCs w:val="20"/>
              </w:rPr>
              <w:t>Ordinal (1–5)</w:t>
            </w:r>
          </w:p>
        </w:tc>
      </w:tr>
      <w:tr w:rsidR="001D6D56" w14:paraId="23889CB4" w14:textId="77777777">
        <w:tc>
          <w:tcPr>
            <w:tcW w:w="56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4FF83B94" w14:textId="77777777" w:rsidR="001D6D56" w:rsidRDefault="00000000">
            <w:r>
              <w:rPr>
                <w:color w:val="595959"/>
                <w:sz w:val="20"/>
                <w:szCs w:val="20"/>
              </w:rPr>
              <w:t>Q17</w:t>
            </w:r>
          </w:p>
        </w:tc>
        <w:tc>
          <w:tcPr>
            <w:tcW w:w="24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01128718" w14:textId="77777777" w:rsidR="001D6D56" w:rsidRDefault="00000000">
            <w:r>
              <w:rPr>
                <w:color w:val="595959"/>
                <w:sz w:val="20"/>
                <w:szCs w:val="20"/>
              </w:rPr>
              <w:t>gender</w:t>
            </w:r>
          </w:p>
        </w:tc>
        <w:tc>
          <w:tcPr>
            <w:tcW w:w="2600"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3ED54D87" w14:textId="77777777" w:rsidR="001D6D56" w:rsidRDefault="00000000">
            <w:r>
              <w:rPr>
                <w:color w:val="595959"/>
                <w:sz w:val="20"/>
                <w:szCs w:val="20"/>
              </w:rPr>
              <w:t>Gender</w:t>
            </w:r>
          </w:p>
        </w:tc>
        <w:tc>
          <w:tcPr>
            <w:tcW w:w="2289" w:type="dxa"/>
            <w:tcBorders>
              <w:top w:val="single" w:sz="1" w:space="0" w:color="F5F5F5"/>
              <w:left w:val="single" w:sz="1" w:space="0" w:color="F5F5F5"/>
              <w:bottom w:val="single" w:sz="1" w:space="0" w:color="F5F5F5"/>
              <w:right w:val="single" w:sz="1" w:space="0" w:color="F5F5F5"/>
            </w:tcBorders>
            <w:shd w:val="clear" w:color="auto" w:fill="FFFFFF"/>
            <w:tcMar>
              <w:top w:w="60" w:type="dxa"/>
              <w:left w:w="120" w:type="dxa"/>
              <w:bottom w:w="60" w:type="dxa"/>
              <w:right w:w="120" w:type="dxa"/>
            </w:tcMar>
            <w:vAlign w:val="center"/>
          </w:tcPr>
          <w:p w14:paraId="180C1B86" w14:textId="77777777" w:rsidR="001D6D56" w:rsidRDefault="00000000">
            <w:r>
              <w:rPr>
                <w:color w:val="595959"/>
                <w:sz w:val="20"/>
                <w:szCs w:val="20"/>
              </w:rPr>
              <w:t>Nominal (1–2)</w:t>
            </w:r>
          </w:p>
        </w:tc>
      </w:tr>
      <w:tr w:rsidR="001D6D56" w14:paraId="6490B31D" w14:textId="77777777">
        <w:tc>
          <w:tcPr>
            <w:tcW w:w="56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4AF061A2" w14:textId="77777777" w:rsidR="001D6D56" w:rsidRDefault="00000000">
            <w:r>
              <w:rPr>
                <w:color w:val="595959"/>
                <w:sz w:val="20"/>
                <w:szCs w:val="20"/>
              </w:rPr>
              <w:t>Q18</w:t>
            </w:r>
          </w:p>
        </w:tc>
        <w:tc>
          <w:tcPr>
            <w:tcW w:w="24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02DE5F31" w14:textId="77777777" w:rsidR="001D6D56" w:rsidRDefault="00000000">
            <w:proofErr w:type="spellStart"/>
            <w:r>
              <w:rPr>
                <w:color w:val="595959"/>
                <w:sz w:val="20"/>
                <w:szCs w:val="20"/>
              </w:rPr>
              <w:t>household_income</w:t>
            </w:r>
            <w:proofErr w:type="spellEnd"/>
          </w:p>
        </w:tc>
        <w:tc>
          <w:tcPr>
            <w:tcW w:w="2600"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27F69E63" w14:textId="77777777" w:rsidR="001D6D56" w:rsidRDefault="00000000">
            <w:r>
              <w:rPr>
                <w:color w:val="595959"/>
                <w:sz w:val="20"/>
                <w:szCs w:val="20"/>
              </w:rPr>
              <w:t>Household Income Bracket</w:t>
            </w:r>
          </w:p>
        </w:tc>
        <w:tc>
          <w:tcPr>
            <w:tcW w:w="2289" w:type="dxa"/>
            <w:tcBorders>
              <w:top w:val="single" w:sz="1" w:space="0" w:color="F5F5F5"/>
              <w:left w:val="single" w:sz="1" w:space="0" w:color="F5F5F5"/>
              <w:bottom w:val="single" w:sz="1" w:space="0" w:color="F5F5F5"/>
              <w:right w:val="single" w:sz="1" w:space="0" w:color="F5F5F5"/>
            </w:tcBorders>
            <w:shd w:val="clear" w:color="auto" w:fill="EAF2FA"/>
            <w:tcMar>
              <w:top w:w="60" w:type="dxa"/>
              <w:left w:w="120" w:type="dxa"/>
              <w:bottom w:w="60" w:type="dxa"/>
              <w:right w:w="120" w:type="dxa"/>
            </w:tcMar>
            <w:vAlign w:val="center"/>
          </w:tcPr>
          <w:p w14:paraId="3B270FAA" w14:textId="77777777" w:rsidR="001D6D56" w:rsidRDefault="00000000">
            <w:r>
              <w:rPr>
                <w:color w:val="595959"/>
                <w:sz w:val="20"/>
                <w:szCs w:val="20"/>
              </w:rPr>
              <w:t>Ordinal (1–7)</w:t>
            </w:r>
          </w:p>
        </w:tc>
      </w:tr>
    </w:tbl>
    <w:p w14:paraId="1E344EE2" w14:textId="77777777" w:rsidR="001D6D56" w:rsidRDefault="00000000">
      <w:pPr>
        <w:spacing w:before="60" w:after="160" w:line="276" w:lineRule="auto"/>
        <w:jc w:val="center"/>
      </w:pPr>
      <w:r>
        <w:rPr>
          <w:i/>
          <w:iCs/>
          <w:color w:val="595959"/>
          <w:sz w:val="19"/>
          <w:szCs w:val="19"/>
        </w:rPr>
        <w:t>Table C1. Survey Question-to-Variable Mapping</w:t>
      </w:r>
    </w:p>
    <w:sectPr w:rsidR="001D6D5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B5948" w14:textId="77777777" w:rsidR="00BA14A2" w:rsidRDefault="00BA14A2">
      <w:r>
        <w:separator/>
      </w:r>
    </w:p>
  </w:endnote>
  <w:endnote w:type="continuationSeparator" w:id="0">
    <w:p w14:paraId="502C7C8F" w14:textId="77777777" w:rsidR="00BA14A2" w:rsidRDefault="00BA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476B" w14:textId="7B1FF417" w:rsidR="001D6D56" w:rsidRDefault="00000000">
    <w:pPr>
      <w:pBdr>
        <w:top w:val="single" w:sz="4" w:space="4" w:color="2E75B6"/>
      </w:pBdr>
      <w:jc w:val="center"/>
    </w:pPr>
    <w:r>
      <w:rPr>
        <w:color w:val="595959"/>
        <w:sz w:val="16"/>
        <w:szCs w:val="16"/>
      </w:rPr>
      <w:t>Confidential</w:t>
    </w:r>
    <w:r w:rsidR="002900A7">
      <w:rPr>
        <w:color w:val="595959"/>
        <w:sz w:val="16"/>
        <w:szCs w:val="16"/>
      </w:rPr>
      <w:t xml:space="preserve">, </w:t>
    </w:r>
    <w:r>
      <w:rPr>
        <w:color w:val="595959"/>
        <w:sz w:val="16"/>
        <w:szCs w:val="16"/>
      </w:rPr>
      <w:t>Graduate Market Research Course | California State University, East Bay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D8E74" w14:textId="77777777" w:rsidR="00BA14A2" w:rsidRDefault="00BA14A2">
      <w:r>
        <w:separator/>
      </w:r>
    </w:p>
  </w:footnote>
  <w:footnote w:type="continuationSeparator" w:id="0">
    <w:p w14:paraId="50B42A23" w14:textId="77777777" w:rsidR="00BA14A2" w:rsidRDefault="00BA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BBF9" w14:textId="39B54EE8" w:rsidR="001D6D56" w:rsidRDefault="00000000">
    <w:pPr>
      <w:pBdr>
        <w:bottom w:val="single" w:sz="4" w:space="4" w:color="2E75B6"/>
      </w:pBdr>
      <w:jc w:val="right"/>
    </w:pPr>
    <w:proofErr w:type="spellStart"/>
    <w:r>
      <w:rPr>
        <w:color w:val="595959"/>
        <w:sz w:val="18"/>
        <w:szCs w:val="18"/>
      </w:rPr>
      <w:t>AthleticCo</w:t>
    </w:r>
    <w:proofErr w:type="spellEnd"/>
    <w:r>
      <w:rPr>
        <w:color w:val="595959"/>
        <w:sz w:val="18"/>
        <w:szCs w:val="18"/>
      </w:rPr>
      <w:t xml:space="preserve">. Market Research </w:t>
    </w:r>
    <w:r w:rsidR="00433EB7">
      <w:rPr>
        <w:color w:val="595959"/>
        <w:sz w:val="18"/>
        <w:szCs w:val="18"/>
      </w:rPr>
      <w:t>Report |</w:t>
    </w:r>
    <w:r>
      <w:rPr>
        <w:color w:val="595959"/>
        <w:sz w:val="18"/>
        <w:szCs w:val="18"/>
      </w:rPr>
      <w:t xml:space="preserve">  </w:t>
    </w:r>
    <w:r>
      <w:rPr>
        <w:color w:val="1F4E79"/>
        <w:sz w:val="18"/>
        <w:szCs w:val="18"/>
      </w:rPr>
      <w:fldChar w:fldCharType="begin"/>
    </w:r>
    <w:r>
      <w:rPr>
        <w:color w:val="1F4E79"/>
        <w:sz w:val="18"/>
        <w:szCs w:val="18"/>
      </w:rPr>
      <w:instrText>PAGE</w:instrText>
    </w:r>
    <w:r>
      <w:rPr>
        <w:color w:val="1F4E79"/>
        <w:sz w:val="18"/>
        <w:szCs w:val="18"/>
      </w:rPr>
      <w:fldChar w:fldCharType="separate"/>
    </w:r>
    <w:r w:rsidR="00433EB7">
      <w:rPr>
        <w:noProof/>
        <w:color w:val="1F4E79"/>
        <w:sz w:val="18"/>
        <w:szCs w:val="18"/>
      </w:rPr>
      <w:t>1</w:t>
    </w:r>
    <w:r>
      <w:rPr>
        <w:color w:val="1F4E7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F2D"/>
    <w:multiLevelType w:val="hybridMultilevel"/>
    <w:tmpl w:val="AD98376E"/>
    <w:lvl w:ilvl="0" w:tplc="E8A83CEC">
      <w:start w:val="1"/>
      <w:numFmt w:val="bullet"/>
      <w:lvlText w:val="•"/>
      <w:lvlJc w:val="left"/>
      <w:pPr>
        <w:ind w:left="720" w:hanging="360"/>
      </w:pPr>
    </w:lvl>
    <w:lvl w:ilvl="1" w:tplc="9E6E5D9A">
      <w:numFmt w:val="decimal"/>
      <w:lvlText w:val=""/>
      <w:lvlJc w:val="left"/>
    </w:lvl>
    <w:lvl w:ilvl="2" w:tplc="2FBEE916">
      <w:numFmt w:val="decimal"/>
      <w:lvlText w:val=""/>
      <w:lvlJc w:val="left"/>
    </w:lvl>
    <w:lvl w:ilvl="3" w:tplc="B9464194">
      <w:numFmt w:val="decimal"/>
      <w:lvlText w:val=""/>
      <w:lvlJc w:val="left"/>
    </w:lvl>
    <w:lvl w:ilvl="4" w:tplc="4E78D24C">
      <w:numFmt w:val="decimal"/>
      <w:lvlText w:val=""/>
      <w:lvlJc w:val="left"/>
    </w:lvl>
    <w:lvl w:ilvl="5" w:tplc="4376701A">
      <w:numFmt w:val="decimal"/>
      <w:lvlText w:val=""/>
      <w:lvlJc w:val="left"/>
    </w:lvl>
    <w:lvl w:ilvl="6" w:tplc="19869C88">
      <w:numFmt w:val="decimal"/>
      <w:lvlText w:val=""/>
      <w:lvlJc w:val="left"/>
    </w:lvl>
    <w:lvl w:ilvl="7" w:tplc="A07A0C44">
      <w:numFmt w:val="decimal"/>
      <w:lvlText w:val=""/>
      <w:lvlJc w:val="left"/>
    </w:lvl>
    <w:lvl w:ilvl="8" w:tplc="F66426A6">
      <w:numFmt w:val="decimal"/>
      <w:lvlText w:val=""/>
      <w:lvlJc w:val="left"/>
    </w:lvl>
  </w:abstractNum>
  <w:abstractNum w:abstractNumId="1" w15:restartNumberingAfterBreak="0">
    <w:nsid w:val="0A79011A"/>
    <w:multiLevelType w:val="hybridMultilevel"/>
    <w:tmpl w:val="FBC43122"/>
    <w:lvl w:ilvl="0" w:tplc="336E5FB0">
      <w:start w:val="1"/>
      <w:numFmt w:val="bullet"/>
      <w:lvlText w:val="●"/>
      <w:lvlJc w:val="left"/>
      <w:pPr>
        <w:ind w:left="720" w:hanging="360"/>
      </w:pPr>
    </w:lvl>
    <w:lvl w:ilvl="1" w:tplc="4C000D38">
      <w:start w:val="1"/>
      <w:numFmt w:val="bullet"/>
      <w:lvlText w:val="○"/>
      <w:lvlJc w:val="left"/>
      <w:pPr>
        <w:ind w:left="1440" w:hanging="360"/>
      </w:pPr>
    </w:lvl>
    <w:lvl w:ilvl="2" w:tplc="6F7C57B8">
      <w:start w:val="1"/>
      <w:numFmt w:val="bullet"/>
      <w:lvlText w:val="■"/>
      <w:lvlJc w:val="left"/>
      <w:pPr>
        <w:ind w:left="2160" w:hanging="360"/>
      </w:pPr>
    </w:lvl>
    <w:lvl w:ilvl="3" w:tplc="C194BC16">
      <w:start w:val="1"/>
      <w:numFmt w:val="bullet"/>
      <w:lvlText w:val="●"/>
      <w:lvlJc w:val="left"/>
      <w:pPr>
        <w:ind w:left="2880" w:hanging="360"/>
      </w:pPr>
    </w:lvl>
    <w:lvl w:ilvl="4" w:tplc="3F620D5A">
      <w:start w:val="1"/>
      <w:numFmt w:val="bullet"/>
      <w:lvlText w:val="○"/>
      <w:lvlJc w:val="left"/>
      <w:pPr>
        <w:ind w:left="3600" w:hanging="360"/>
      </w:pPr>
    </w:lvl>
    <w:lvl w:ilvl="5" w:tplc="8B48DBFA">
      <w:start w:val="1"/>
      <w:numFmt w:val="bullet"/>
      <w:lvlText w:val="■"/>
      <w:lvlJc w:val="left"/>
      <w:pPr>
        <w:ind w:left="4320" w:hanging="360"/>
      </w:pPr>
    </w:lvl>
    <w:lvl w:ilvl="6" w:tplc="B0369E54">
      <w:start w:val="1"/>
      <w:numFmt w:val="bullet"/>
      <w:lvlText w:val="●"/>
      <w:lvlJc w:val="left"/>
      <w:pPr>
        <w:ind w:left="5040" w:hanging="360"/>
      </w:pPr>
    </w:lvl>
    <w:lvl w:ilvl="7" w:tplc="A5A67046">
      <w:start w:val="1"/>
      <w:numFmt w:val="bullet"/>
      <w:lvlText w:val="●"/>
      <w:lvlJc w:val="left"/>
      <w:pPr>
        <w:ind w:left="5760" w:hanging="360"/>
      </w:pPr>
    </w:lvl>
    <w:lvl w:ilvl="8" w:tplc="C9148A68">
      <w:start w:val="1"/>
      <w:numFmt w:val="bullet"/>
      <w:lvlText w:val="●"/>
      <w:lvlJc w:val="left"/>
      <w:pPr>
        <w:ind w:left="6480" w:hanging="360"/>
      </w:pPr>
    </w:lvl>
  </w:abstractNum>
  <w:num w:numId="1" w16cid:durableId="79907415">
    <w:abstractNumId w:val="1"/>
    <w:lvlOverride w:ilvl="0">
      <w:startOverride w:val="1"/>
    </w:lvlOverride>
  </w:num>
  <w:num w:numId="2" w16cid:durableId="1610968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D56"/>
    <w:rsid w:val="001D6D56"/>
    <w:rsid w:val="002900A7"/>
    <w:rsid w:val="002A3A9C"/>
    <w:rsid w:val="00433EB7"/>
    <w:rsid w:val="00BA14A2"/>
    <w:rsid w:val="00D55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BBEF"/>
  <w15:docId w15:val="{43E2EDDD-20F1-2C45-98D5-21ED4940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33EB7"/>
    <w:pPr>
      <w:spacing w:after="100"/>
    </w:pPr>
  </w:style>
  <w:style w:type="paragraph" w:styleId="TOC2">
    <w:name w:val="toc 2"/>
    <w:basedOn w:val="Normal"/>
    <w:next w:val="Normal"/>
    <w:autoRedefine/>
    <w:uiPriority w:val="39"/>
    <w:unhideWhenUsed/>
    <w:rsid w:val="00433EB7"/>
    <w:pPr>
      <w:spacing w:after="100"/>
      <w:ind w:left="220"/>
    </w:pPr>
  </w:style>
  <w:style w:type="paragraph" w:styleId="TOC3">
    <w:name w:val="toc 3"/>
    <w:basedOn w:val="Normal"/>
    <w:next w:val="Normal"/>
    <w:autoRedefine/>
    <w:uiPriority w:val="39"/>
    <w:unhideWhenUsed/>
    <w:rsid w:val="00433EB7"/>
    <w:pPr>
      <w:spacing w:after="100"/>
      <w:ind w:left="440"/>
    </w:pPr>
  </w:style>
  <w:style w:type="paragraph" w:styleId="Header">
    <w:name w:val="header"/>
    <w:basedOn w:val="Normal"/>
    <w:link w:val="HeaderChar"/>
    <w:uiPriority w:val="99"/>
    <w:unhideWhenUsed/>
    <w:rsid w:val="00433EB7"/>
    <w:pPr>
      <w:tabs>
        <w:tab w:val="center" w:pos="4680"/>
        <w:tab w:val="right" w:pos="9360"/>
      </w:tabs>
    </w:pPr>
  </w:style>
  <w:style w:type="character" w:customStyle="1" w:styleId="HeaderChar">
    <w:name w:val="Header Char"/>
    <w:basedOn w:val="DefaultParagraphFont"/>
    <w:link w:val="Header"/>
    <w:uiPriority w:val="99"/>
    <w:rsid w:val="00433EB7"/>
  </w:style>
  <w:style w:type="paragraph" w:styleId="Footer">
    <w:name w:val="footer"/>
    <w:basedOn w:val="Normal"/>
    <w:link w:val="FooterChar"/>
    <w:uiPriority w:val="99"/>
    <w:unhideWhenUsed/>
    <w:rsid w:val="00433EB7"/>
    <w:pPr>
      <w:tabs>
        <w:tab w:val="center" w:pos="4680"/>
        <w:tab w:val="right" w:pos="9360"/>
      </w:tabs>
    </w:pPr>
  </w:style>
  <w:style w:type="character" w:customStyle="1" w:styleId="FooterChar">
    <w:name w:val="Footer Char"/>
    <w:basedOn w:val="DefaultParagraphFont"/>
    <w:link w:val="Footer"/>
    <w:uiPriority w:val="99"/>
    <w:rsid w:val="00433EB7"/>
  </w:style>
  <w:style w:type="table" w:styleId="TableGrid">
    <w:name w:val="Table Grid"/>
    <w:basedOn w:val="TableNormal"/>
    <w:uiPriority w:val="39"/>
    <w:rsid w:val="0029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9BF03-4A89-A04C-97CF-9AF54D5A4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5724</Words>
  <Characters>33315</Characters>
  <Application>Microsoft Office Word</Application>
  <DocSecurity>0</DocSecurity>
  <Lines>1332</Lines>
  <Paragraphs>1027</Paragraphs>
  <ScaleCrop>false</ScaleCrop>
  <Company/>
  <LinksUpToDate>false</LinksUpToDate>
  <CharactersWithSpaces>38012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Munoz</cp:lastModifiedBy>
  <cp:revision>3</cp:revision>
  <dcterms:created xsi:type="dcterms:W3CDTF">2026-03-11T02:21:00Z</dcterms:created>
  <dcterms:modified xsi:type="dcterms:W3CDTF">2026-03-11T02:40:00Z</dcterms:modified>
</cp:coreProperties>
</file>