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4B" w:val="clear"/>
            <w:tcMar>
              <w:top w:type="dxa" w:w="180"/>
              <w:left w:type="dxa" w:w="240"/>
              <w:bottom w:type="dxa" w:w="180"/>
              <w:right w:type="dxa" w:w="240"/>
            </w:tcMar>
          </w:tcPr>
          <w:p>
            <w:pPr>
              <w:spacing w:after="60" w:before="0"/>
              <w:jc w:val="center"/>
            </w:pPr>
            <w:r>
              <w:rPr>
                <w:rFonts w:ascii="Arial" w:cs="Arial" w:eastAsia="Arial" w:hAnsi="Arial"/>
                <w:b/>
                <w:bCs/>
                <w:color w:val="FFFFFF"/>
                <w:sz w:val="36"/>
                <w:szCs w:val="36"/>
              </w:rPr>
              <w:t xml:space="preserve">The Shamrock Advantage</w:t>
            </w:r>
          </w:p>
          <w:p>
            <w:pPr>
              <w:spacing w:after="60" w:before="0"/>
              <w:jc w:val="center"/>
            </w:pPr>
            <w:r>
              <w:rPr>
                <w:rFonts w:ascii="Arial" w:cs="Arial" w:eastAsia="Arial" w:hAnsi="Arial"/>
                <w:color w:val="A8D4E6"/>
                <w:sz w:val="22"/>
                <w:szCs w:val="22"/>
              </w:rPr>
              <w:t xml:space="preserve">Using Claude Code for Outreach Research</w:t>
            </w:r>
          </w:p>
          <w:p>
            <w:pPr>
              <w:spacing w:after="0" w:before="0"/>
              <w:jc w:val="center"/>
            </w:pPr>
            <w:r>
              <w:rPr>
                <w:rFonts w:ascii="Arial" w:cs="Arial" w:eastAsia="Arial" w:hAnsi="Arial"/>
                <w:color w:val="555555"/>
                <w:sz w:val="18"/>
                <w:szCs w:val="18"/>
              </w:rPr>
              <w:t xml:space="preserve">Prepared by Carlos Munoz  |  Marketing Advisor  |  East Bay SBDC</w:t>
            </w:r>
          </w:p>
        </w:tc>
      </w:tr>
    </w:tbl>
    <w:p>
      <w:pPr>
        <w:spacing w:after="50" w:before="5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4B" w:val="clear"/>
            <w:tcMar>
              <w:top w:type="dxa" w:w="100"/>
              <w:left w:type="dxa" w:w="200"/>
              <w:bottom w:type="dxa" w:w="100"/>
              <w:right w:type="dxa" w:w="120"/>
            </w:tcMar>
          </w:tcPr>
          <w:p>
            <w:pPr>
              <w:spacing w:after="0" w:before="0"/>
            </w:pPr>
            <w:r>
              <w:rPr>
                <w:rFonts w:ascii="Arial" w:cs="Arial" w:eastAsia="Arial" w:hAnsi="Arial"/>
                <w:b/>
                <w:bCs/>
                <w:color w:val="FFFFFF"/>
                <w:sz w:val="22"/>
                <w:szCs w:val="22"/>
              </w:rPr>
              <w:t xml:space="preserve">BEFORE YOU START -- A NOTE ON WHO TO TARGET</w:t>
            </w:r>
          </w:p>
        </w:tc>
      </w:tr>
    </w:tbl>
    <w:p>
      <w:pPr>
        <w:spacing w:after="25" w:before="25"/>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72" w:sz="4"/>
              <w:left w:val="single" w:color="1A6B72" w:sz="8"/>
              <w:bottom w:val="single" w:color="1A6B72" w:sz="4"/>
              <w:right w:val="none" w:color="FFFFFF" w:sz="0"/>
            </w:tcBorders>
            <w:shd w:fill="F9F9F9" w:val="clear"/>
            <w:tcMar>
              <w:top w:type="dxa" w:w="100"/>
              <w:left w:type="dxa" w:w="200"/>
              <w:bottom w:type="dxa" w:w="100"/>
              <w:right w:type="dxa" w:w="120"/>
            </w:tcMar>
          </w:tcPr>
          <w:p>
            <w:pPr>
              <w:spacing w:after="30" w:before="30"/>
            </w:pPr>
            <w:r>
              <w:rPr>
                <w:rFonts w:ascii="Arial" w:cs="Arial" w:eastAsia="Arial" w:hAnsi="Arial"/>
                <w:color w:val="222222"/>
                <w:sz w:val="19"/>
                <w:szCs w:val="19"/>
              </w:rPr>
              <w:t xml:space="preserve">In our last session, you identified something important: most business owners do not know</w:t>
            </w:r>
          </w:p>
          <w:p>
            <w:pPr>
              <w:spacing w:after="30" w:before="30"/>
            </w:pPr>
            <w:r>
              <w:rPr>
                <w:rFonts w:ascii="Arial" w:cs="Arial" w:eastAsia="Arial" w:hAnsi="Arial"/>
                <w:color w:val="222222"/>
                <w:sz w:val="19"/>
                <w:szCs w:val="19"/>
              </w:rPr>
              <w:t xml:space="preserve">they have an operational problem worth paying to solve until something forces the issue.</w:t>
            </w:r>
          </w:p>
          <w:p>
            <w:pPr>
              <w:spacing w:after="30" w:before="30"/>
            </w:pPr>
            <w:r>
              <w:rPr>
                <w:rFonts w:ascii="Arial" w:cs="Arial" w:eastAsia="Arial" w:hAnsi="Arial"/>
                <w:color w:val="222222"/>
                <w:sz w:val="19"/>
                <w:szCs w:val="19"/>
              </w:rPr>
              <w:t xml:space="preserve">That means cold outreach directly to business owners is the hardest version of this strategy.</w:t>
            </w:r>
          </w:p>
          <w:p>
            <w:pPr>
              <w:spacing w:after="30" w:before="30"/>
            </w:pPr>
            <w:r>
              <w:rPr>
                <w:rFonts w:ascii="Arial" w:cs="Arial" w:eastAsia="Arial" w:hAnsi="Arial"/>
                <w:color w:val="222222"/>
                <w:sz w:val="19"/>
                <w:szCs w:val="19"/>
              </w:rPr>
              <w:t xml:space="preserve"/>
            </w:r>
          </w:p>
          <w:p>
            <w:pPr>
              <w:spacing w:after="30" w:before="30"/>
            </w:pPr>
            <w:r>
              <w:rPr>
                <w:rFonts w:ascii="Arial" w:cs="Arial" w:eastAsia="Arial" w:hAnsi="Arial"/>
                <w:color w:val="222222"/>
                <w:sz w:val="19"/>
                <w:szCs w:val="19"/>
              </w:rPr>
              <w:t xml:space="preserve">This tool works best for you in two ways. First, use it to find referral partners, not just</w:t>
            </w:r>
          </w:p>
          <w:p>
            <w:pPr>
              <w:spacing w:after="30" w:before="30"/>
            </w:pPr>
            <w:r>
              <w:rPr>
                <w:rFonts w:ascii="Arial" w:cs="Arial" w:eastAsia="Arial" w:hAnsi="Arial"/>
                <w:color w:val="222222"/>
                <w:sz w:val="19"/>
                <w:szCs w:val="19"/>
              </w:rPr>
              <w:t xml:space="preserve">direct clients. Software vendors, inventory counting companies, fractional CFOs, and CPAs</w:t>
            </w:r>
          </w:p>
          <w:p>
            <w:pPr>
              <w:spacing w:after="30" w:before="30"/>
            </w:pPr>
            <w:r>
              <w:rPr>
                <w:rFonts w:ascii="Arial" w:cs="Arial" w:eastAsia="Arial" w:hAnsi="Arial"/>
                <w:color w:val="222222"/>
                <w:sz w:val="19"/>
                <w:szCs w:val="19"/>
              </w:rPr>
              <w:t xml:space="preserve">who serve your target market all see the forcing event before you do. A short, genuine email</w:t>
            </w:r>
          </w:p>
          <w:p>
            <w:pPr>
              <w:spacing w:after="30" w:before="30"/>
            </w:pPr>
            <w:r>
              <w:rPr>
                <w:rFonts w:ascii="Arial" w:cs="Arial" w:eastAsia="Arial" w:hAnsi="Arial"/>
                <w:color w:val="222222"/>
                <w:sz w:val="19"/>
                <w:szCs w:val="19"/>
              </w:rPr>
              <w:t xml:space="preserve">introducing yourself as a complementary resource is a much warmer ask than pitching a</w:t>
            </w:r>
          </w:p>
          <w:p>
            <w:pPr>
              <w:spacing w:after="30" w:before="30"/>
            </w:pPr>
            <w:r>
              <w:rPr>
                <w:rFonts w:ascii="Arial" w:cs="Arial" w:eastAsia="Arial" w:hAnsi="Arial"/>
                <w:color w:val="222222"/>
                <w:sz w:val="19"/>
                <w:szCs w:val="19"/>
              </w:rPr>
              <w:t xml:space="preserve">business owner cold.</w:t>
            </w:r>
          </w:p>
          <w:p>
            <w:pPr>
              <w:spacing w:after="30" w:before="30"/>
            </w:pPr>
            <w:r>
              <w:rPr>
                <w:rFonts w:ascii="Arial" w:cs="Arial" w:eastAsia="Arial" w:hAnsi="Arial"/>
                <w:color w:val="222222"/>
                <w:sz w:val="19"/>
                <w:szCs w:val="19"/>
              </w:rPr>
              <w:t xml:space="preserve"/>
            </w:r>
          </w:p>
          <w:p>
            <w:pPr>
              <w:spacing w:after="30" w:before="30"/>
            </w:pPr>
            <w:r>
              <w:rPr>
                <w:rFonts w:ascii="Arial" w:cs="Arial" w:eastAsia="Arial" w:hAnsi="Arial"/>
                <w:color w:val="222222"/>
                <w:sz w:val="19"/>
                <w:szCs w:val="19"/>
              </w:rPr>
              <w:t xml:space="preserve">Second, if you do want to reach business owners directly, target ones showing visible growth</w:t>
            </w:r>
          </w:p>
          <w:p>
            <w:pPr>
              <w:spacing w:after="30" w:before="30"/>
            </w:pPr>
            <w:r>
              <w:rPr>
                <w:rFonts w:ascii="Arial" w:cs="Arial" w:eastAsia="Arial" w:hAnsi="Arial"/>
                <w:color w:val="222222"/>
                <w:sz w:val="19"/>
                <w:szCs w:val="19"/>
              </w:rPr>
              <w:t xml:space="preserve">or strain signals: a new store opening, a funding announcement, a recent expansion. Growth</w:t>
            </w:r>
          </w:p>
          <w:p>
            <w:pPr>
              <w:spacing w:after="30" w:before="30"/>
            </w:pPr>
            <w:r>
              <w:rPr>
                <w:rFonts w:ascii="Arial" w:cs="Arial" w:eastAsia="Arial" w:hAnsi="Arial"/>
                <w:color w:val="222222"/>
                <w:sz w:val="19"/>
                <w:szCs w:val="19"/>
              </w:rPr>
              <w:t xml:space="preserve">creates exactly the kind of operational pressure you solve for.</w:t>
            </w:r>
          </w:p>
        </w:tc>
      </w:tr>
    </w:tbl>
    <w:p>
      <w:pPr>
        <w:spacing w:after="50" w:before="5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4B" w:val="clear"/>
            <w:tcMar>
              <w:top w:type="dxa" w:w="100"/>
              <w:left w:type="dxa" w:w="200"/>
              <w:bottom w:type="dxa" w:w="100"/>
              <w:right w:type="dxa" w:w="120"/>
            </w:tcMar>
          </w:tcPr>
          <w:p>
            <w:pPr>
              <w:spacing w:after="0" w:before="0"/>
            </w:pPr>
            <w:r>
              <w:rPr>
                <w:rFonts w:ascii="Arial" w:cs="Arial" w:eastAsia="Arial" w:hAnsi="Arial"/>
                <w:b/>
                <w:bCs/>
                <w:color w:val="FFFFFF"/>
                <w:sz w:val="22"/>
                <w:szCs w:val="22"/>
              </w:rPr>
              <w:t xml:space="preserve">HOW IT WORKS</w:t>
            </w:r>
          </w:p>
        </w:tc>
      </w:tr>
    </w:tbl>
    <w:p>
      <w:pPr>
        <w:spacing w:after="25" w:before="25"/>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Step</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What Happens</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bCs/>
                <w:color w:val="0D1B4B"/>
                <w:sz w:val="19"/>
                <w:szCs w:val="19"/>
              </w:rPr>
              <w:t xml:space="preserve">Claude researches targets for you</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Give Claude your target profile and it finds real people or businesses that match, with publicly verified contact info.</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0D1B4B"/>
                <w:sz w:val="19"/>
                <w:szCs w:val="19"/>
              </w:rPr>
              <w:t xml:space="preserve">Personalized drafts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Every email is tailored to that specific person: what they do, why you are relevant to them. No generic copy-paste feel.</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bCs/>
                <w:color w:val="0D1B4B"/>
                <w:sz w:val="19"/>
                <w:szCs w:val="19"/>
              </w:rPr>
              <w:t xml:space="preserve">Emails verified before drafting</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Claude only uses emails it can confirm appear on the person's own website. No guessing, no scraped lists.</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0D1B4B"/>
                <w:sz w:val="19"/>
                <w:szCs w:val="19"/>
              </w:rPr>
              <w:t xml:space="preserve">Run it in waves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Do 5 to 10 targets at a time. Review the drafts, send what you like, and repeat. It compounds quickly.</w:t>
            </w:r>
          </w:p>
        </w:tc>
      </w:tr>
    </w:tbl>
    <w:p>
      <w:pPr>
        <w:spacing w:after="50" w:before="5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4B" w:val="clear"/>
            <w:tcMar>
              <w:top w:type="dxa" w:w="100"/>
              <w:left w:type="dxa" w:w="200"/>
              <w:bottom w:type="dxa" w:w="100"/>
              <w:right w:type="dxa" w:w="120"/>
            </w:tcMar>
          </w:tcPr>
          <w:p>
            <w:pPr>
              <w:spacing w:after="0" w:before="0"/>
            </w:pPr>
            <w:r>
              <w:rPr>
                <w:rFonts w:ascii="Arial" w:cs="Arial" w:eastAsia="Arial" w:hAnsi="Arial"/>
                <w:b/>
                <w:bCs/>
                <w:color w:val="FFFFFF"/>
                <w:sz w:val="22"/>
                <w:szCs w:val="22"/>
              </w:rPr>
              <w:t xml:space="preserve">STEP BY STEP</w:t>
            </w:r>
          </w:p>
        </w:tc>
      </w:tr>
    </w:tbl>
    <w:p>
      <w:pPr>
        <w:spacing w:after="25" w:before="25"/>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Step</w:t>
            </w:r>
          </w:p>
        </w:tc>
        <w:tc>
          <w:tcPr>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What to Do</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bCs/>
                <w:color w:val="0D1B4B"/>
                <w:sz w:val="19"/>
                <w:szCs w:val="19"/>
              </w:rPr>
              <w:t xml:space="preserve">1. Open Claude Code and paste your setup prompt</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Your setup prompt tells Claude who you are, who you want to reach, and the rules to follow. It is filled in for you below. Paste it as your very first message. You only do this once per session.</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0D1B4B"/>
                <w:sz w:val="19"/>
                <w:szCs w:val="19"/>
              </w:rPr>
              <w:t xml:space="preserve">2. Tell Claude to start researching</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Say: "Research 5 outreach targets for me and draft a personalized email for each." Claude will search, verify contact info, check fit, and write the drafts.</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bCs/>
                <w:color w:val="0D1B4B"/>
                <w:sz w:val="19"/>
                <w:szCs w:val="19"/>
              </w:rPr>
              <w:t xml:space="preserve">3. Review what Claude produces</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Claude shows each target with their name, email, why they fit, and the full draft. If a draft is not right, say "rewrite the email for [Name], make it shorter" or "this one sounds too salesy, try again."</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0D1B4B"/>
                <w:sz w:val="19"/>
                <w:szCs w:val="19"/>
              </w:rPr>
              <w:t xml:space="preserve">4. Copy drafts you like and send them</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Copy any email you are happy with into Gmail or wherever you send from. These are drafts for you to send, not automated sends. Then say "research 5 more" and repeat.</w:t>
            </w:r>
          </w:p>
        </w:tc>
      </w:tr>
    </w:tbl>
    <w:p>
      <w:pPr>
        <w:spacing w:after="50" w:before="5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4B" w:val="clear"/>
            <w:tcMar>
              <w:top w:type="dxa" w:w="100"/>
              <w:left w:type="dxa" w:w="200"/>
              <w:bottom w:type="dxa" w:w="100"/>
              <w:right w:type="dxa" w:w="120"/>
            </w:tcMar>
          </w:tcPr>
          <w:p>
            <w:pPr>
              <w:spacing w:after="0" w:before="0"/>
            </w:pPr>
            <w:r>
              <w:rPr>
                <w:rFonts w:ascii="Arial" w:cs="Arial" w:eastAsia="Arial" w:hAnsi="Arial"/>
                <w:b/>
                <w:bCs/>
                <w:color w:val="FFFFFF"/>
                <w:sz w:val="22"/>
                <w:szCs w:val="22"/>
              </w:rPr>
              <w:t xml:space="preserve">YOUR SETUP PROMPT -- ALREADY FILLED IN FOR YOU</w:t>
            </w:r>
          </w:p>
        </w:tc>
      </w:tr>
    </w:tbl>
    <w:p>
      <w:pPr>
        <w:spacing w:after="25" w:before="25"/>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72" w:sz="4"/>
              <w:left w:val="single" w:color="1A6B72" w:sz="8"/>
              <w:bottom w:val="single" w:color="1A6B72" w:sz="4"/>
              <w:right w:val="none" w:color="FFFFFF" w:sz="0"/>
            </w:tcBorders>
            <w:shd w:fill="F9F9F9" w:val="clear"/>
            <w:tcMar>
              <w:top w:type="dxa" w:w="100"/>
              <w:left w:type="dxa" w:w="200"/>
              <w:bottom w:type="dxa" w:w="100"/>
              <w:right w:type="dxa" w:w="120"/>
            </w:tcMar>
          </w:tcPr>
          <w:p>
            <w:pPr>
              <w:spacing w:after="30" w:before="30"/>
            </w:pPr>
            <w:r>
              <w:rPr>
                <w:rFonts w:ascii="Arial" w:cs="Arial" w:eastAsia="Arial" w:hAnsi="Arial"/>
                <w:color w:val="222222"/>
                <w:sz w:val="19"/>
                <w:szCs w:val="19"/>
              </w:rPr>
              <w:t xml:space="preserve">Copy everything in the box below exactly as it is and paste it as your first message in</w:t>
            </w:r>
          </w:p>
          <w:p>
            <w:pPr>
              <w:spacing w:after="30" w:before="30"/>
            </w:pPr>
            <w:r>
              <w:rPr>
                <w:rFonts w:ascii="Arial" w:cs="Arial" w:eastAsia="Arial" w:hAnsi="Arial"/>
                <w:color w:val="222222"/>
                <w:sz w:val="19"/>
                <w:szCs w:val="19"/>
              </w:rPr>
              <w:t xml:space="preserve">Claude Code. Feel free to adjust the wording to sound more like you, this is a starting point.</w:t>
            </w:r>
          </w:p>
        </w:tc>
      </w:tr>
    </w:tbl>
    <w:p>
      <w:pPr>
        <w:spacing w:after="25" w:before="25"/>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4F4" w:val="clear"/>
            <w:tcMar>
              <w:top w:type="dxa" w:w="160"/>
              <w:left w:type="dxa" w:w="200"/>
              <w:bottom w:type="dxa" w:w="160"/>
              <w:right w:type="dxa" w:w="200"/>
            </w:tcMar>
          </w:tcPr>
          <w:p>
            <w:pPr>
              <w:spacing w:after="40" w:before="40"/>
            </w:pPr>
            <w:r>
              <w:rPr>
                <w:rFonts w:ascii="Consolas" w:cs="Consolas" w:eastAsia="Consolas" w:hAnsi="Consolas"/>
                <w:color w:val="222222"/>
                <w:sz w:val="18"/>
                <w:szCs w:val="18"/>
              </w:rPr>
              <w:t xml:space="preserve">You are helping me run a personal outreach campaign to find new clients and</w:t>
            </w:r>
          </w:p>
          <w:p>
            <w:pPr>
              <w:spacing w:after="40" w:before="40"/>
            </w:pPr>
            <w:r>
              <w:rPr>
                <w:rFonts w:ascii="Consolas" w:cs="Consolas" w:eastAsia="Consolas" w:hAnsi="Consolas"/>
                <w:color w:val="222222"/>
                <w:sz w:val="18"/>
                <w:szCs w:val="18"/>
              </w:rPr>
              <w:t xml:space="preserve">referral partners for my consulting business.</w:t>
            </w:r>
          </w:p>
          <w:p>
            <w:pPr>
              <w:spacing w:after="40" w:before="40"/>
            </w:pPr>
            <w:r>
              <w:rPr>
                <w:rFonts w:ascii="Consolas" w:cs="Consolas" w:eastAsia="Consolas" w:hAnsi="Consolas"/>
                <w:color w:val="222222"/>
                <w:sz w:val="18"/>
                <w:szCs w:val="18"/>
              </w:rPr>
              <w:t xml:space="preserve"/>
            </w:r>
          </w:p>
          <w:p>
            <w:pPr>
              <w:spacing w:after="40" w:before="40"/>
            </w:pPr>
            <w:r>
              <w:rPr>
                <w:rFonts w:ascii="Consolas" w:cs="Consolas" w:eastAsia="Consolas" w:hAnsi="Consolas"/>
                <w:color w:val="222222"/>
                <w:sz w:val="18"/>
                <w:szCs w:val="18"/>
              </w:rPr>
              <w:t xml:space="preserve">About me:</w:t>
            </w:r>
          </w:p>
          <w:p>
            <w:pPr>
              <w:spacing w:after="40" w:before="40"/>
            </w:pPr>
            <w:r>
              <w:rPr>
                <w:rFonts w:ascii="Consolas" w:cs="Consolas" w:eastAsia="Consolas" w:hAnsi="Consolas"/>
                <w:color w:val="222222"/>
                <w:sz w:val="18"/>
                <w:szCs w:val="18"/>
              </w:rPr>
              <w:t xml:space="preserve">- I am an independent operations and technology consultant</w:t>
            </w:r>
          </w:p>
          <w:p>
            <w:pPr>
              <w:spacing w:after="40" w:before="40"/>
            </w:pPr>
            <w:r>
              <w:rPr>
                <w:rFonts w:ascii="Consolas" w:cs="Consolas" w:eastAsia="Consolas" w:hAnsi="Consolas"/>
                <w:color w:val="222222"/>
                <w:sz w:val="18"/>
                <w:szCs w:val="18"/>
              </w:rPr>
              <w:t xml:space="preserve">- I help founder-led, product-owning retail businesses (apparel, gifting,</w:t>
            </w:r>
          </w:p>
          <w:p>
            <w:pPr>
              <w:spacing w:after="40" w:before="40"/>
            </w:pPr>
            <w:r>
              <w:rPr>
                <w:rFonts w:ascii="Consolas" w:cs="Consolas" w:eastAsia="Consolas" w:hAnsi="Consolas"/>
                <w:color w:val="222222"/>
                <w:sz w:val="18"/>
                <w:szCs w:val="18"/>
              </w:rPr>
              <w:t xml:space="preserve">  grocery, bookstore, and similar) generating $5M to $30M in annual revenue</w:t>
            </w:r>
          </w:p>
          <w:p>
            <w:pPr>
              <w:spacing w:after="40" w:before="40"/>
            </w:pPr>
            <w:r>
              <w:rPr>
                <w:rFonts w:ascii="Consolas" w:cs="Consolas" w:eastAsia="Consolas" w:hAnsi="Consolas"/>
                <w:color w:val="222222"/>
                <w:sz w:val="18"/>
                <w:szCs w:val="18"/>
              </w:rPr>
              <w:t xml:space="preserve">  strengthen their merchandising, inventory, and operational systems</w:t>
            </w:r>
          </w:p>
          <w:p>
            <w:pPr>
              <w:spacing w:after="40" w:before="40"/>
            </w:pPr>
            <w:r>
              <w:rPr>
                <w:rFonts w:ascii="Consolas" w:cs="Consolas" w:eastAsia="Consolas" w:hAnsi="Consolas"/>
                <w:color w:val="222222"/>
                <w:sz w:val="18"/>
                <w:szCs w:val="18"/>
              </w:rPr>
              <w:t xml:space="preserve">- My key value is tying cash flow to operational decisions, so businesses make</w:t>
            </w:r>
          </w:p>
          <w:p>
            <w:pPr>
              <w:spacing w:after="40" w:before="40"/>
            </w:pPr>
            <w:r>
              <w:rPr>
                <w:rFonts w:ascii="Consolas" w:cs="Consolas" w:eastAsia="Consolas" w:hAnsi="Consolas"/>
                <w:color w:val="222222"/>
                <w:sz w:val="18"/>
                <w:szCs w:val="18"/>
              </w:rPr>
              <w:t xml:space="preserve">  more effective, consistent operational choices and stop losing money to</w:t>
            </w:r>
          </w:p>
          <w:p>
            <w:pPr>
              <w:spacing w:after="40" w:before="40"/>
            </w:pPr>
            <w:r>
              <w:rPr>
                <w:rFonts w:ascii="Consolas" w:cs="Consolas" w:eastAsia="Consolas" w:hAnsi="Consolas"/>
                <w:color w:val="222222"/>
                <w:sz w:val="18"/>
                <w:szCs w:val="18"/>
              </w:rPr>
              <w:t xml:space="preserve">  inventory and merchandising mistakes</w:t>
            </w:r>
          </w:p>
          <w:p>
            <w:pPr>
              <w:spacing w:after="40" w:before="40"/>
            </w:pPr>
            <w:r>
              <w:rPr>
                <w:rFonts w:ascii="Consolas" w:cs="Consolas" w:eastAsia="Consolas" w:hAnsi="Consolas"/>
                <w:color w:val="222222"/>
                <w:sz w:val="18"/>
                <w:szCs w:val="18"/>
              </w:rPr>
              <w:t xml:space="preserve">- I currently have one long-term client and want to add 3 more by year end</w:t>
            </w:r>
          </w:p>
          <w:p>
            <w:pPr>
              <w:spacing w:after="40" w:before="40"/>
            </w:pPr>
            <w:r>
              <w:rPr>
                <w:rFonts w:ascii="Consolas" w:cs="Consolas" w:eastAsia="Consolas" w:hAnsi="Consolas"/>
                <w:color w:val="222222"/>
                <w:sz w:val="18"/>
                <w:szCs w:val="18"/>
              </w:rPr>
              <w:t xml:space="preserve"/>
            </w:r>
          </w:p>
          <w:p>
            <w:pPr>
              <w:spacing w:after="40" w:before="40"/>
            </w:pPr>
            <w:r>
              <w:rPr>
                <w:rFonts w:ascii="Consolas" w:cs="Consolas" w:eastAsia="Consolas" w:hAnsi="Consolas"/>
                <w:color w:val="222222"/>
                <w:sz w:val="18"/>
                <w:szCs w:val="18"/>
              </w:rPr>
              <w:t xml:space="preserve">My ideal targets fall into two groups:</w:t>
            </w:r>
          </w:p>
          <w:p>
            <w:pPr>
              <w:spacing w:after="40" w:before="40"/>
            </w:pPr>
            <w:r>
              <w:rPr>
                <w:rFonts w:ascii="Consolas" w:cs="Consolas" w:eastAsia="Consolas" w:hAnsi="Consolas"/>
                <w:color w:val="222222"/>
                <w:sz w:val="18"/>
                <w:szCs w:val="18"/>
              </w:rPr>
              <w:t xml:space="preserve"/>
            </w:r>
          </w:p>
          <w:p>
            <w:pPr>
              <w:spacing w:after="40" w:before="40"/>
            </w:pPr>
            <w:r>
              <w:rPr>
                <w:rFonts w:ascii="Consolas" w:cs="Consolas" w:eastAsia="Consolas" w:hAnsi="Consolas"/>
                <w:color w:val="222222"/>
                <w:sz w:val="18"/>
                <w:szCs w:val="18"/>
              </w:rPr>
              <w:t xml:space="preserve">Group A -- Referral Partners (priority focus):</w:t>
            </w:r>
          </w:p>
          <w:p>
            <w:pPr>
              <w:spacing w:after="40" w:before="40"/>
            </w:pPr>
            <w:r>
              <w:rPr>
                <w:rFonts w:ascii="Consolas" w:cs="Consolas" w:eastAsia="Consolas" w:hAnsi="Consolas"/>
                <w:color w:val="222222"/>
                <w:sz w:val="18"/>
                <w:szCs w:val="18"/>
              </w:rPr>
              <w:t xml:space="preserve">- Software vendors selling POS, inventory, or ERP systems to retail and</w:t>
            </w:r>
          </w:p>
          <w:p>
            <w:pPr>
              <w:spacing w:after="40" w:before="40"/>
            </w:pPr>
            <w:r>
              <w:rPr>
                <w:rFonts w:ascii="Consolas" w:cs="Consolas" w:eastAsia="Consolas" w:hAnsi="Consolas"/>
                <w:color w:val="222222"/>
                <w:sz w:val="18"/>
                <w:szCs w:val="18"/>
              </w:rPr>
              <w:t xml:space="preserve">  product companies in my revenue range</w:t>
            </w:r>
          </w:p>
          <w:p>
            <w:pPr>
              <w:spacing w:after="40" w:before="40"/>
            </w:pPr>
            <w:r>
              <w:rPr>
                <w:rFonts w:ascii="Consolas" w:cs="Consolas" w:eastAsia="Consolas" w:hAnsi="Consolas"/>
                <w:color w:val="222222"/>
                <w:sz w:val="18"/>
                <w:szCs w:val="18"/>
              </w:rPr>
              <w:t xml:space="preserve">- Inventory counting and audit firms serving small to mid-sized retailers</w:t>
            </w:r>
          </w:p>
          <w:p>
            <w:pPr>
              <w:spacing w:after="40" w:before="40"/>
            </w:pPr>
            <w:r>
              <w:rPr>
                <w:rFonts w:ascii="Consolas" w:cs="Consolas" w:eastAsia="Consolas" w:hAnsi="Consolas"/>
                <w:color w:val="222222"/>
                <w:sz w:val="18"/>
                <w:szCs w:val="18"/>
              </w:rPr>
              <w:t xml:space="preserve">- Fractional CFOs and bookkeepers/CPAs working with retail and product clients</w:t>
            </w:r>
          </w:p>
          <w:p>
            <w:pPr>
              <w:spacing w:after="40" w:before="40"/>
            </w:pPr>
            <w:r>
              <w:rPr>
                <w:rFonts w:ascii="Consolas" w:cs="Consolas" w:eastAsia="Consolas" w:hAnsi="Consolas"/>
                <w:color w:val="222222"/>
                <w:sz w:val="18"/>
                <w:szCs w:val="18"/>
              </w:rPr>
              <w:t xml:space="preserve">- Business consultants who serve the same client size but offer a different</w:t>
            </w:r>
          </w:p>
          <w:p>
            <w:pPr>
              <w:spacing w:after="40" w:before="40"/>
            </w:pPr>
            <w:r>
              <w:rPr>
                <w:rFonts w:ascii="Consolas" w:cs="Consolas" w:eastAsia="Consolas" w:hAnsi="Consolas"/>
                <w:color w:val="222222"/>
                <w:sz w:val="18"/>
                <w:szCs w:val="18"/>
              </w:rPr>
              <w:t xml:space="preserve">  service (marketing, supply chain, logistics)</w:t>
            </w:r>
          </w:p>
          <w:p>
            <w:pPr>
              <w:spacing w:after="40" w:before="40"/>
            </w:pPr>
            <w:r>
              <w:rPr>
                <w:rFonts w:ascii="Consolas" w:cs="Consolas" w:eastAsia="Consolas" w:hAnsi="Consolas"/>
                <w:color w:val="222222"/>
                <w:sz w:val="18"/>
                <w:szCs w:val="18"/>
              </w:rPr>
              <w:t xml:space="preserve"/>
            </w:r>
          </w:p>
          <w:p>
            <w:pPr>
              <w:spacing w:after="40" w:before="40"/>
            </w:pPr>
            <w:r>
              <w:rPr>
                <w:rFonts w:ascii="Consolas" w:cs="Consolas" w:eastAsia="Consolas" w:hAnsi="Consolas"/>
                <w:color w:val="222222"/>
                <w:sz w:val="18"/>
                <w:szCs w:val="18"/>
              </w:rPr>
              <w:t xml:space="preserve">Group B -- Direct Prospects:</w:t>
            </w:r>
          </w:p>
          <w:p>
            <w:pPr>
              <w:spacing w:after="40" w:before="40"/>
            </w:pPr>
            <w:r>
              <w:rPr>
                <w:rFonts w:ascii="Consolas" w:cs="Consolas" w:eastAsia="Consolas" w:hAnsi="Consolas"/>
                <w:color w:val="222222"/>
                <w:sz w:val="18"/>
                <w:szCs w:val="18"/>
              </w:rPr>
              <w:t xml:space="preserve">- Founder-led retail or product businesses, $5M to $30M revenue, showing a</w:t>
            </w:r>
          </w:p>
          <w:p>
            <w:pPr>
              <w:spacing w:after="40" w:before="40"/>
            </w:pPr>
            <w:r>
              <w:rPr>
                <w:rFonts w:ascii="Consolas" w:cs="Consolas" w:eastAsia="Consolas" w:hAnsi="Consolas"/>
                <w:color w:val="222222"/>
                <w:sz w:val="18"/>
                <w:szCs w:val="18"/>
              </w:rPr>
              <w:t xml:space="preserve">  visible growth or strain signal (new store opening, funding announcement,</w:t>
            </w:r>
          </w:p>
          <w:p>
            <w:pPr>
              <w:spacing w:after="40" w:before="40"/>
            </w:pPr>
            <w:r>
              <w:rPr>
                <w:rFonts w:ascii="Consolas" w:cs="Consolas" w:eastAsia="Consolas" w:hAnsi="Consolas"/>
                <w:color w:val="222222"/>
                <w:sz w:val="18"/>
                <w:szCs w:val="18"/>
              </w:rPr>
              <w:t xml:space="preserve">  recent expansion, hiring for operations roles)</w:t>
            </w:r>
          </w:p>
          <w:p>
            <w:pPr>
              <w:spacing w:after="40" w:before="40"/>
            </w:pPr>
            <w:r>
              <w:rPr>
                <w:rFonts w:ascii="Consolas" w:cs="Consolas" w:eastAsia="Consolas" w:hAnsi="Consolas"/>
                <w:color w:val="222222"/>
                <w:sz w:val="18"/>
                <w:szCs w:val="18"/>
              </w:rPr>
              <w:t xml:space="preserve">- NOT: distributors who only handle logistics without owning inventory</w:t>
            </w:r>
          </w:p>
          <w:p>
            <w:pPr>
              <w:spacing w:after="40" w:before="40"/>
            </w:pPr>
            <w:r>
              <w:rPr>
                <w:rFonts w:ascii="Consolas" w:cs="Consolas" w:eastAsia="Consolas" w:hAnsi="Consolas"/>
                <w:color w:val="222222"/>
                <w:sz w:val="18"/>
                <w:szCs w:val="18"/>
              </w:rPr>
              <w:t xml:space="preserve">- NOT: mom-and-pop startups or companies smaller than $5M</w:t>
            </w:r>
          </w:p>
          <w:p>
            <w:pPr>
              <w:spacing w:after="40" w:before="40"/>
            </w:pPr>
            <w:r>
              <w:rPr>
                <w:rFonts w:ascii="Consolas" w:cs="Consolas" w:eastAsia="Consolas" w:hAnsi="Consolas"/>
                <w:color w:val="222222"/>
                <w:sz w:val="18"/>
                <w:szCs w:val="18"/>
              </w:rPr>
              <w:t xml:space="preserve">- NOT: large enterprise companies with a full in-house operations team</w:t>
            </w:r>
          </w:p>
          <w:p>
            <w:pPr>
              <w:spacing w:after="40" w:before="40"/>
            </w:pPr>
            <w:r>
              <w:rPr>
                <w:rFonts w:ascii="Consolas" w:cs="Consolas" w:eastAsia="Consolas" w:hAnsi="Consolas"/>
                <w:color w:val="222222"/>
                <w:sz w:val="18"/>
                <w:szCs w:val="18"/>
              </w:rPr>
              <w:t xml:space="preserve"/>
            </w:r>
          </w:p>
          <w:p>
            <w:pPr>
              <w:spacing w:after="40" w:before="40"/>
            </w:pPr>
            <w:r>
              <w:rPr>
                <w:rFonts w:ascii="Consolas" w:cs="Consolas" w:eastAsia="Consolas" w:hAnsi="Consolas"/>
                <w:color w:val="222222"/>
                <w:sz w:val="18"/>
                <w:szCs w:val="18"/>
              </w:rPr>
              <w:t xml:space="preserve">Outreach rules (follow these exactly):</w:t>
            </w:r>
          </w:p>
          <w:p>
            <w:pPr>
              <w:spacing w:after="40" w:before="40"/>
            </w:pPr>
            <w:r>
              <w:rPr>
                <w:rFonts w:ascii="Consolas" w:cs="Consolas" w:eastAsia="Consolas" w:hAnsi="Consolas"/>
                <w:color w:val="222222"/>
                <w:sz w:val="18"/>
                <w:szCs w:val="18"/>
              </w:rPr>
              <w:t xml:space="preserve">1. Only use emails published on the person's own website, contact page, or</w:t>
            </w:r>
          </w:p>
          <w:p>
            <w:pPr>
              <w:spacing w:after="40" w:before="40"/>
            </w:pPr>
            <w:r>
              <w:rPr>
                <w:rFonts w:ascii="Consolas" w:cs="Consolas" w:eastAsia="Consolas" w:hAnsi="Consolas"/>
                <w:color w:val="222222"/>
                <w:sz w:val="18"/>
                <w:szCs w:val="18"/>
              </w:rPr>
              <w:t xml:space="preserve">   newsletter footer. No guessing. No scraped lists.</w:t>
            </w:r>
          </w:p>
          <w:p>
            <w:pPr>
              <w:spacing w:after="40" w:before="40"/>
            </w:pPr>
            <w:r>
              <w:rPr>
                <w:rFonts w:ascii="Consolas" w:cs="Consolas" w:eastAsia="Consolas" w:hAnsi="Consolas"/>
                <w:color w:val="222222"/>
                <w:sz w:val="18"/>
                <w:szCs w:val="18"/>
              </w:rPr>
              <w:t xml:space="preserve">2. Before including any email, visit the exact URL where you found it and</w:t>
            </w:r>
          </w:p>
          <w:p>
            <w:pPr>
              <w:spacing w:after="40" w:before="40"/>
            </w:pPr>
            <w:r>
              <w:rPr>
                <w:rFonts w:ascii="Consolas" w:cs="Consolas" w:eastAsia="Consolas" w:hAnsi="Consolas"/>
                <w:color w:val="222222"/>
                <w:sz w:val="18"/>
                <w:szCs w:val="18"/>
              </w:rPr>
              <w:t xml:space="preserve">   confirm it appears on that page. If not, skip silently.</w:t>
            </w:r>
          </w:p>
          <w:p>
            <w:pPr>
              <w:spacing w:after="40" w:before="40"/>
            </w:pPr>
            <w:r>
              <w:rPr>
                <w:rFonts w:ascii="Consolas" w:cs="Consolas" w:eastAsia="Consolas" w:hAnsi="Consolas"/>
                <w:color w:val="222222"/>
                <w:sz w:val="18"/>
                <w:szCs w:val="18"/>
              </w:rPr>
              <w:t xml:space="preserve">3. Emails hidden by Cloudflare (/cdn-cgi/l/email-protection) cannot be read,</w:t>
            </w:r>
          </w:p>
          <w:p>
            <w:pPr>
              <w:spacing w:after="40" w:before="40"/>
            </w:pPr>
            <w:r>
              <w:rPr>
                <w:rFonts w:ascii="Consolas" w:cs="Consolas" w:eastAsia="Consolas" w:hAnsi="Consolas"/>
                <w:color w:val="222222"/>
                <w:sz w:val="18"/>
                <w:szCs w:val="18"/>
              </w:rPr>
              <w:t xml:space="preserve">   skip those.</w:t>
            </w:r>
          </w:p>
          <w:p>
            <w:pPr>
              <w:spacing w:after="40" w:before="40"/>
            </w:pPr>
            <w:r>
              <w:rPr>
                <w:rFonts w:ascii="Consolas" w:cs="Consolas" w:eastAsia="Consolas" w:hAnsi="Consolas"/>
                <w:color w:val="222222"/>
                <w:sz w:val="18"/>
                <w:szCs w:val="18"/>
              </w:rPr>
              <w:t xml:space="preserve">4. Check that each person's audience matches who I serve before drafting.</w:t>
            </w:r>
          </w:p>
          <w:p>
            <w:pPr>
              <w:spacing w:after="40" w:before="40"/>
            </w:pPr>
            <w:r>
              <w:rPr>
                <w:rFonts w:ascii="Consolas" w:cs="Consolas" w:eastAsia="Consolas" w:hAnsi="Consolas"/>
                <w:color w:val="222222"/>
                <w:sz w:val="18"/>
                <w:szCs w:val="18"/>
              </w:rPr>
              <w:t xml:space="preserve">   If not a fit, skip them.</w:t>
            </w:r>
          </w:p>
          <w:p>
            <w:pPr>
              <w:spacing w:after="40" w:before="40"/>
            </w:pPr>
            <w:r>
              <w:rPr>
                <w:rFonts w:ascii="Consolas" w:cs="Consolas" w:eastAsia="Consolas" w:hAnsi="Consolas"/>
                <w:color w:val="222222"/>
                <w:sz w:val="18"/>
                <w:szCs w:val="18"/>
              </w:rPr>
              <w:t xml:space="preserve">5. When researching Group A (referral partners), prioritize them over Group B</w:t>
            </w:r>
          </w:p>
          <w:p>
            <w:pPr>
              <w:spacing w:after="40" w:before="40"/>
            </w:pPr>
            <w:r>
              <w:rPr>
                <w:rFonts w:ascii="Consolas" w:cs="Consolas" w:eastAsia="Consolas" w:hAnsi="Consolas"/>
                <w:color w:val="222222"/>
                <w:sz w:val="18"/>
                <w:szCs w:val="18"/>
              </w:rPr>
              <w:t xml:space="preserve">   unless I specifically ask for direct prospects.</w:t>
            </w:r>
          </w:p>
          <w:p>
            <w:pPr>
              <w:spacing w:after="40" w:before="40"/>
            </w:pPr>
            <w:r>
              <w:rPr>
                <w:rFonts w:ascii="Consolas" w:cs="Consolas" w:eastAsia="Consolas" w:hAnsi="Consolas"/>
                <w:color w:val="222222"/>
                <w:sz w:val="18"/>
                <w:szCs w:val="18"/>
              </w:rPr>
              <w:t xml:space="preserve"/>
            </w:r>
          </w:p>
          <w:p>
            <w:pPr>
              <w:spacing w:after="40" w:before="40"/>
            </w:pPr>
            <w:r>
              <w:rPr>
                <w:rFonts w:ascii="Consolas" w:cs="Consolas" w:eastAsia="Consolas" w:hAnsi="Consolas"/>
                <w:color w:val="222222"/>
                <w:sz w:val="18"/>
                <w:szCs w:val="18"/>
              </w:rPr>
              <w:t xml:space="preserve">Draft email rules:</w:t>
            </w:r>
          </w:p>
          <w:p>
            <w:pPr>
              <w:spacing w:after="40" w:before="40"/>
            </w:pPr>
            <w:r>
              <w:rPr>
                <w:rFonts w:ascii="Consolas" w:cs="Consolas" w:eastAsia="Consolas" w:hAnsi="Consolas"/>
                <w:color w:val="222222"/>
                <w:sz w:val="18"/>
                <w:szCs w:val="18"/>
              </w:rPr>
              <w:t xml:space="preserve">- Start every email with "Hello," on its own line</w:t>
            </w:r>
          </w:p>
          <w:p>
            <w:pPr>
              <w:spacing w:after="40" w:before="40"/>
            </w:pPr>
            <w:r>
              <w:rPr>
                <w:rFonts w:ascii="Consolas" w:cs="Consolas" w:eastAsia="Consolas" w:hAnsi="Consolas"/>
                <w:color w:val="222222"/>
                <w:sz w:val="18"/>
                <w:szCs w:val="18"/>
              </w:rPr>
              <w:t xml:space="preserve">- For Group A (referral partners): write 3 short paragraphs (1) why I am</w:t>
            </w:r>
          </w:p>
          <w:p>
            <w:pPr>
              <w:spacing w:after="40" w:before="40"/>
            </w:pPr>
            <w:r>
              <w:rPr>
                <w:rFonts w:ascii="Consolas" w:cs="Consolas" w:eastAsia="Consolas" w:hAnsi="Consolas"/>
                <w:color w:val="222222"/>
                <w:sz w:val="18"/>
                <w:szCs w:val="18"/>
              </w:rPr>
              <w:t xml:space="preserve">  reaching out and what caught my attention about their business, (2) a brief</w:t>
            </w:r>
          </w:p>
          <w:p>
            <w:pPr>
              <w:spacing w:after="40" w:before="40"/>
            </w:pPr>
            <w:r>
              <w:rPr>
                <w:rFonts w:ascii="Consolas" w:cs="Consolas" w:eastAsia="Consolas" w:hAnsi="Consolas"/>
                <w:color w:val="222222"/>
                <w:sz w:val="18"/>
                <w:szCs w:val="18"/>
              </w:rPr>
              <w:t xml:space="preserve">  explanation that I serve a complementary, non-competing client base and</w:t>
            </w:r>
          </w:p>
          <w:p>
            <w:pPr>
              <w:spacing w:after="40" w:before="40"/>
            </w:pPr>
            <w:r>
              <w:rPr>
                <w:rFonts w:ascii="Consolas" w:cs="Consolas" w:eastAsia="Consolas" w:hAnsi="Consolas"/>
                <w:color w:val="222222"/>
                <w:sz w:val="18"/>
                <w:szCs w:val="18"/>
              </w:rPr>
              <w:t xml:space="preserve">  could be a referral resource for them, (3) a low-pressure ask, such as a</w:t>
            </w:r>
          </w:p>
          <w:p>
            <w:pPr>
              <w:spacing w:after="40" w:before="40"/>
            </w:pPr>
            <w:r>
              <w:rPr>
                <w:rFonts w:ascii="Consolas" w:cs="Consolas" w:eastAsia="Consolas" w:hAnsi="Consolas"/>
                <w:color w:val="222222"/>
                <w:sz w:val="18"/>
                <w:szCs w:val="18"/>
              </w:rPr>
              <w:t xml:space="preserve">  short call to explore whether a referral relationship makes sense</w:t>
            </w:r>
          </w:p>
          <w:p>
            <w:pPr>
              <w:spacing w:after="40" w:before="40"/>
            </w:pPr>
            <w:r>
              <w:rPr>
                <w:rFonts w:ascii="Consolas" w:cs="Consolas" w:eastAsia="Consolas" w:hAnsi="Consolas"/>
                <w:color w:val="222222"/>
                <w:sz w:val="18"/>
                <w:szCs w:val="18"/>
              </w:rPr>
              <w:t xml:space="preserve">- For Group B (direct prospects): write 3 short paragraphs (1) why I am</w:t>
            </w:r>
          </w:p>
          <w:p>
            <w:pPr>
              <w:spacing w:after="40" w:before="40"/>
            </w:pPr>
            <w:r>
              <w:rPr>
                <w:rFonts w:ascii="Consolas" w:cs="Consolas" w:eastAsia="Consolas" w:hAnsi="Consolas"/>
                <w:color w:val="222222"/>
                <w:sz w:val="18"/>
                <w:szCs w:val="18"/>
              </w:rPr>
              <w:t xml:space="preserve">  reaching out and what specifically caught my attention about their growth</w:t>
            </w:r>
          </w:p>
          <w:p>
            <w:pPr>
              <w:spacing w:after="40" w:before="40"/>
            </w:pPr>
            <w:r>
              <w:rPr>
                <w:rFonts w:ascii="Consolas" w:cs="Consolas" w:eastAsia="Consolas" w:hAnsi="Consolas"/>
                <w:color w:val="222222"/>
                <w:sz w:val="18"/>
                <w:szCs w:val="18"/>
              </w:rPr>
              <w:t xml:space="preserve">  or situation, (2) what I do and why it is relevant to them specifically,</w:t>
            </w:r>
          </w:p>
          <w:p>
            <w:pPr>
              <w:spacing w:after="40" w:before="40"/>
            </w:pPr>
            <w:r>
              <w:rPr>
                <w:rFonts w:ascii="Consolas" w:cs="Consolas" w:eastAsia="Consolas" w:hAnsi="Consolas"/>
                <w:color w:val="222222"/>
                <w:sz w:val="18"/>
                <w:szCs w:val="18"/>
              </w:rPr>
              <w:t xml:space="preserve">  (3) a low-pressure call to action</w:t>
            </w:r>
          </w:p>
          <w:p>
            <w:pPr>
              <w:spacing w:after="40" w:before="40"/>
            </w:pPr>
            <w:r>
              <w:rPr>
                <w:rFonts w:ascii="Consolas" w:cs="Consolas" w:eastAsia="Consolas" w:hAnsi="Consolas"/>
                <w:color w:val="222222"/>
                <w:sz w:val="18"/>
                <w:szCs w:val="18"/>
              </w:rPr>
              <w:t xml:space="preserve">- No em dashes anywhere</w:t>
            </w:r>
          </w:p>
          <w:p>
            <w:pPr>
              <w:spacing w:after="40" w:before="40"/>
            </w:pPr>
            <w:r>
              <w:rPr>
                <w:rFonts w:ascii="Consolas" w:cs="Consolas" w:eastAsia="Consolas" w:hAnsi="Consolas"/>
                <w:color w:val="222222"/>
                <w:sz w:val="18"/>
                <w:szCs w:val="18"/>
              </w:rPr>
              <w:t xml:space="preserve">- No corporate buzzwords, no AI-sounding phrases</w:t>
            </w:r>
          </w:p>
          <w:p>
            <w:pPr>
              <w:spacing w:after="40" w:before="40"/>
            </w:pPr>
            <w:r>
              <w:rPr>
                <w:rFonts w:ascii="Consolas" w:cs="Consolas" w:eastAsia="Consolas" w:hAnsi="Consolas"/>
                <w:color w:val="222222"/>
                <w:sz w:val="18"/>
                <w:szCs w:val="18"/>
              </w:rPr>
              <w:t xml:space="preserve">- Keep it conversational, like a real person wrote it</w:t>
            </w:r>
          </w:p>
          <w:p>
            <w:pPr>
              <w:spacing w:after="40" w:before="40"/>
            </w:pPr>
            <w:r>
              <w:rPr>
                <w:rFonts w:ascii="Consolas" w:cs="Consolas" w:eastAsia="Consolas" w:hAnsi="Consolas"/>
                <w:color w:val="222222"/>
                <w:sz w:val="18"/>
                <w:szCs w:val="18"/>
              </w:rPr>
              <w:t xml:space="preserve">- Subject line must be under 60 characters</w:t>
            </w:r>
          </w:p>
          <w:p>
            <w:pPr>
              <w:spacing w:after="40" w:before="40"/>
            </w:pPr>
            <w:r>
              <w:rPr>
                <w:rFonts w:ascii="Consolas" w:cs="Consolas" w:eastAsia="Consolas" w:hAnsi="Consolas"/>
                <w:color w:val="222222"/>
                <w:sz w:val="18"/>
                <w:szCs w:val="18"/>
              </w:rPr>
              <w:t xml:space="preserve"/>
            </w:r>
          </w:p>
          <w:p>
            <w:pPr>
              <w:spacing w:after="40" w:before="40"/>
            </w:pPr>
            <w:r>
              <w:rPr>
                <w:rFonts w:ascii="Consolas" w:cs="Consolas" w:eastAsia="Consolas" w:hAnsi="Consolas"/>
                <w:color w:val="222222"/>
                <w:sz w:val="18"/>
                <w:szCs w:val="18"/>
              </w:rPr>
              <w:t xml:space="preserve">My name: Beth Shamrock</w:t>
            </w:r>
          </w:p>
          <w:p>
            <w:pPr>
              <w:spacing w:after="40" w:before="40"/>
            </w:pPr>
            <w:r>
              <w:rPr>
                <w:rFonts w:ascii="Consolas" w:cs="Consolas" w:eastAsia="Consolas" w:hAnsi="Consolas"/>
                <w:color w:val="222222"/>
                <w:sz w:val="18"/>
                <w:szCs w:val="18"/>
              </w:rPr>
              <w:t xml:space="preserve">My title: Founder, The Shamrock Advantage</w:t>
            </w:r>
          </w:p>
          <w:p>
            <w:pPr>
              <w:spacing w:after="40" w:before="40"/>
            </w:pPr>
            <w:r>
              <w:rPr>
                <w:rFonts w:ascii="Consolas" w:cs="Consolas" w:eastAsia="Consolas" w:hAnsi="Consolas"/>
                <w:color w:val="222222"/>
                <w:sz w:val="18"/>
                <w:szCs w:val="18"/>
              </w:rPr>
              <w:t xml:space="preserve"/>
            </w:r>
          </w:p>
          <w:p>
            <w:pPr>
              <w:spacing w:after="40" w:before="40"/>
            </w:pPr>
            <w:r>
              <w:rPr>
                <w:rFonts w:ascii="Consolas" w:cs="Consolas" w:eastAsia="Consolas" w:hAnsi="Consolas"/>
                <w:color w:val="222222"/>
                <w:sz w:val="18"/>
                <w:szCs w:val="18"/>
              </w:rPr>
              <w:t xml:space="preserve">When you find targets, show me each one with:</w:t>
            </w:r>
          </w:p>
          <w:p>
            <w:pPr>
              <w:spacing w:after="40" w:before="40"/>
            </w:pPr>
            <w:r>
              <w:rPr>
                <w:rFonts w:ascii="Consolas" w:cs="Consolas" w:eastAsia="Consolas" w:hAnsi="Consolas"/>
                <w:color w:val="222222"/>
                <w:sz w:val="18"/>
                <w:szCs w:val="18"/>
              </w:rPr>
              <w:t xml:space="preserve">- Their name, website, and which group they fall into (A or B)</w:t>
            </w:r>
          </w:p>
          <w:p>
            <w:pPr>
              <w:spacing w:after="40" w:before="40"/>
            </w:pPr>
            <w:r>
              <w:rPr>
                <w:rFonts w:ascii="Consolas" w:cs="Consolas" w:eastAsia="Consolas" w:hAnsi="Consolas"/>
                <w:color w:val="222222"/>
                <w:sz w:val="18"/>
                <w:szCs w:val="18"/>
              </w:rPr>
              <w:t xml:space="preserve">- The verified email and where you found it</w:t>
            </w:r>
          </w:p>
          <w:p>
            <w:pPr>
              <w:spacing w:after="40" w:before="40"/>
            </w:pPr>
            <w:r>
              <w:rPr>
                <w:rFonts w:ascii="Consolas" w:cs="Consolas" w:eastAsia="Consolas" w:hAnsi="Consolas"/>
                <w:color w:val="222222"/>
                <w:sz w:val="18"/>
                <w:szCs w:val="18"/>
              </w:rPr>
              <w:t xml:space="preserve">- Why they are a good fit for me</w:t>
            </w:r>
          </w:p>
          <w:p>
            <w:pPr>
              <w:spacing w:after="40" w:before="40"/>
            </w:pPr>
            <w:r>
              <w:rPr>
                <w:rFonts w:ascii="Consolas" w:cs="Consolas" w:eastAsia="Consolas" w:hAnsi="Consolas"/>
                <w:color w:val="222222"/>
                <w:sz w:val="18"/>
                <w:szCs w:val="18"/>
              </w:rPr>
              <w:t xml:space="preserve">- The full draft email</w:t>
            </w:r>
          </w:p>
          <w:p>
            <w:pPr>
              <w:spacing w:after="40" w:before="40"/>
            </w:pPr>
            <w:r>
              <w:rPr>
                <w:rFonts w:ascii="Consolas" w:cs="Consolas" w:eastAsia="Consolas" w:hAnsi="Consolas"/>
                <w:color w:val="222222"/>
                <w:sz w:val="18"/>
                <w:szCs w:val="18"/>
              </w:rPr>
              <w:t xml:space="preserve"/>
            </w:r>
          </w:p>
          <w:p>
            <w:pPr>
              <w:spacing w:after="40" w:before="40"/>
            </w:pPr>
            <w:r>
              <w:rPr>
                <w:rFonts w:ascii="Consolas" w:cs="Consolas" w:eastAsia="Consolas" w:hAnsi="Consolas"/>
                <w:color w:val="222222"/>
                <w:sz w:val="18"/>
                <w:szCs w:val="18"/>
              </w:rPr>
              <w:t xml:space="preserve">Start by confirming you understand, then wait for me to say "go" before</w:t>
            </w:r>
          </w:p>
          <w:p>
            <w:pPr>
              <w:spacing w:after="40" w:before="40"/>
            </w:pPr>
            <w:r>
              <w:rPr>
                <w:rFonts w:ascii="Consolas" w:cs="Consolas" w:eastAsia="Consolas" w:hAnsi="Consolas"/>
                <w:color w:val="222222"/>
                <w:sz w:val="18"/>
                <w:szCs w:val="18"/>
              </w:rPr>
              <w:t xml:space="preserve">researching.</w:t>
            </w:r>
          </w:p>
        </w:tc>
      </w:tr>
    </w:tbl>
    <w:p>
      <w:pPr>
        <w:spacing w:after="50" w:before="5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4B" w:val="clear"/>
            <w:tcMar>
              <w:top w:type="dxa" w:w="100"/>
              <w:left w:type="dxa" w:w="200"/>
              <w:bottom w:type="dxa" w:w="100"/>
              <w:right w:type="dxa" w:w="120"/>
            </w:tcMar>
          </w:tcPr>
          <w:p>
            <w:pPr>
              <w:spacing w:after="0" w:before="0"/>
            </w:pPr>
            <w:r>
              <w:rPr>
                <w:rFonts w:ascii="Arial" w:cs="Arial" w:eastAsia="Arial" w:hAnsi="Arial"/>
                <w:b/>
                <w:bCs/>
                <w:color w:val="FFFFFF"/>
                <w:sz w:val="22"/>
                <w:szCs w:val="22"/>
              </w:rPr>
              <w:t xml:space="preserve">USEFUL FOLLOW-UP COMMANDS</w:t>
            </w:r>
          </w:p>
        </w:tc>
      </w:tr>
    </w:tbl>
    <w:p>
      <w:pPr>
        <w:spacing w:after="25" w:before="25"/>
      </w:pPr>
      <w:r>
        <w:rPr>
          <w:sz w:val="14"/>
          <w:szCs w:val="14"/>
        </w:rPr>
        <w:t xml:space="preserve"/>
      </w:r>
    </w:p>
    <w:p>
      <w:pPr>
        <w:spacing w:after="60" w:before="60"/>
      </w:pPr>
      <w:r>
        <w:rPr>
          <w:rFonts w:ascii="Arial" w:cs="Arial" w:eastAsia="Arial" w:hAnsi="Arial"/>
          <w:b w:val="false"/>
          <w:bCs w:val="false"/>
          <w:color w:val="222222"/>
          <w:sz w:val="19"/>
          <w:szCs w:val="19"/>
        </w:rPr>
        <w:t xml:space="preserve">•  "Research 5 more targets" -- runs another batch, skipping anyone already found this session.</w:t>
      </w:r>
    </w:p>
    <w:p>
      <w:pPr>
        <w:spacing w:after="60" w:before="60"/>
      </w:pPr>
      <w:r>
        <w:rPr>
          <w:rFonts w:ascii="Arial" w:cs="Arial" w:eastAsia="Arial" w:hAnsi="Arial"/>
          <w:b w:val="false"/>
          <w:bCs w:val="false"/>
          <w:color w:val="222222"/>
          <w:sz w:val="19"/>
          <w:szCs w:val="19"/>
        </w:rPr>
        <w:t xml:space="preserve">•  "Rewrite the email for [Name], make it feel warmer" -- revises a specific draft without starting over.</w:t>
      </w:r>
    </w:p>
    <w:p>
      <w:pPr>
        <w:spacing w:after="60" w:before="60"/>
      </w:pPr>
      <w:r>
        <w:rPr>
          <w:rFonts w:ascii="Arial" w:cs="Arial" w:eastAsia="Arial" w:hAnsi="Arial"/>
          <w:b w:val="false"/>
          <w:bCs w:val="false"/>
          <w:color w:val="222222"/>
          <w:sz w:val="19"/>
          <w:szCs w:val="19"/>
        </w:rPr>
        <w:t xml:space="preserve">•  "Focus the next batch on Group A only" -- narrows the search to referral partners.</w:t>
      </w:r>
    </w:p>
    <w:p>
      <w:pPr>
        <w:spacing w:after="60" w:before="60"/>
      </w:pPr>
      <w:r>
        <w:rPr>
          <w:rFonts w:ascii="Arial" w:cs="Arial" w:eastAsia="Arial" w:hAnsi="Arial"/>
          <w:b w:val="false"/>
          <w:bCs w:val="false"/>
          <w:color w:val="222222"/>
          <w:sz w:val="19"/>
          <w:szCs w:val="19"/>
        </w:rPr>
        <w:t xml:space="preserve">•  "Give me a list of all targets found so far with their emails" -- gives you a summary to paste into your tracking spreadsheet.</w:t>
      </w:r>
    </w:p>
    <w:p>
      <w:pPr>
        <w:spacing w:after="60" w:before="60"/>
      </w:pPr>
      <w:r>
        <w:rPr>
          <w:rFonts w:ascii="Arial" w:cs="Arial" w:eastAsia="Arial" w:hAnsi="Arial"/>
          <w:b w:val="false"/>
          <w:bCs w:val="false"/>
          <w:color w:val="222222"/>
          <w:sz w:val="19"/>
          <w:szCs w:val="19"/>
        </w:rPr>
        <w:t xml:space="preserve">•  "Skip anyone in [industry] for now" -- dynamically adjusts who Claude targets mid-session.</w:t>
      </w:r>
    </w:p>
    <w:p>
      <w:pPr>
        <w:spacing w:after="60" w:before="60"/>
      </w:pPr>
      <w:r>
        <w:rPr>
          <w:rFonts w:ascii="Arial" w:cs="Arial" w:eastAsia="Arial" w:hAnsi="Arial"/>
          <w:b w:val="false"/>
          <w:bCs w:val="false"/>
          <w:color w:val="222222"/>
          <w:sz w:val="19"/>
          <w:szCs w:val="19"/>
        </w:rPr>
        <w:t xml:space="preserve">•  "Draft a follow-up for [Name], it has been two weeks" -- writes a short, polite follow-up for a non-responder.</w:t>
      </w:r>
    </w:p>
    <w:p>
      <w:pPr>
        <w:spacing w:after="50" w:before="5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4B" w:val="clear"/>
            <w:tcMar>
              <w:top w:type="dxa" w:w="100"/>
              <w:left w:type="dxa" w:w="200"/>
              <w:bottom w:type="dxa" w:w="100"/>
              <w:right w:type="dxa" w:w="120"/>
            </w:tcMar>
          </w:tcPr>
          <w:p>
            <w:pPr>
              <w:spacing w:after="0" w:before="0"/>
            </w:pPr>
            <w:r>
              <w:rPr>
                <w:rFonts w:ascii="Arial" w:cs="Arial" w:eastAsia="Arial" w:hAnsi="Arial"/>
                <w:b/>
                <w:bCs/>
                <w:color w:val="FFFFFF"/>
                <w:sz w:val="22"/>
                <w:szCs w:val="22"/>
              </w:rPr>
              <w:t xml:space="preserve">TIPS FOR BEST RESULTS</w:t>
            </w:r>
          </w:p>
        </w:tc>
      </w:tr>
    </w:tbl>
    <w:p>
      <w:pPr>
        <w:spacing w:after="25" w:before="25"/>
      </w:pPr>
      <w:r>
        <w:rPr>
          <w:sz w:val="14"/>
          <w:szCs w:val="14"/>
        </w:rPr>
        <w:t xml:space="preserve"/>
      </w:r>
    </w:p>
    <w:p>
      <w:pPr>
        <w:spacing w:after="60" w:before="60"/>
      </w:pPr>
      <w:r>
        <w:rPr>
          <w:rFonts w:ascii="Arial" w:cs="Arial" w:eastAsia="Arial" w:hAnsi="Arial"/>
          <w:b/>
          <w:bCs/>
          <w:color w:val="222222"/>
          <w:sz w:val="19"/>
          <w:szCs w:val="19"/>
        </w:rPr>
        <w:t xml:space="preserve">•  Lead with Group A. Referral partners are a warmer, faster path to clients than cold outreach to business owners, and they fit the forcing-event pattern that has worked for you so far.</w:t>
      </w:r>
    </w:p>
    <w:p>
      <w:pPr>
        <w:spacing w:after="60" w:before="60"/>
      </w:pPr>
      <w:r>
        <w:rPr>
          <w:rFonts w:ascii="Arial" w:cs="Arial" w:eastAsia="Arial" w:hAnsi="Arial"/>
          <w:b w:val="false"/>
          <w:bCs w:val="false"/>
          <w:color w:val="222222"/>
          <w:sz w:val="19"/>
          <w:szCs w:val="19"/>
        </w:rPr>
        <w:t xml:space="preserve">•  Always read the draft before sending. Claude writes a strong starting point, but you know your voice best. Small edits make a big difference in how authentic the email feels.</w:t>
      </w:r>
    </w:p>
    <w:p>
      <w:pPr>
        <w:spacing w:after="60" w:before="60"/>
      </w:pPr>
      <w:r>
        <w:rPr>
          <w:rFonts w:ascii="Arial" w:cs="Arial" w:eastAsia="Arial" w:hAnsi="Arial"/>
          <w:b w:val="false"/>
          <w:bCs w:val="false"/>
          <w:color w:val="222222"/>
          <w:sz w:val="19"/>
          <w:szCs w:val="19"/>
        </w:rPr>
        <w:t xml:space="preserve">•  Do 5 at a time, not 50. Smaller batches produce better research and emails that are actually personalized. Speed is not the goal, responses are.</w:t>
      </w:r>
    </w:p>
    <w:p>
      <w:pPr>
        <w:spacing w:after="60" w:before="60"/>
      </w:pPr>
      <w:r>
        <w:rPr>
          <w:rFonts w:ascii="Arial" w:cs="Arial" w:eastAsia="Arial" w:hAnsi="Arial"/>
          <w:b w:val="false"/>
          <w:bCs w:val="false"/>
          <w:color w:val="222222"/>
          <w:sz w:val="19"/>
          <w:szCs w:val="19"/>
        </w:rPr>
        <w:t xml:space="preserve">•  Add results to your existing tracker. You already have an introduction tracking spreadsheet. Copy the name, email, group (A or B), and date sent into it after each batch.</w:t>
      </w:r>
    </w:p>
    <w:p>
      <w:pPr>
        <w:spacing w:after="60" w:before="60"/>
      </w:pPr>
      <w:r>
        <w:rPr>
          <w:rFonts w:ascii="Arial" w:cs="Arial" w:eastAsia="Arial" w:hAnsi="Arial"/>
          <w:b w:val="false"/>
          <w:bCs w:val="false"/>
          <w:color w:val="222222"/>
          <w:sz w:val="19"/>
          <w:szCs w:val="19"/>
        </w:rPr>
        <w:t xml:space="preserve">•  Follow up once. If someone does not respond in 10 to 14 days, ask Claude to draft a short one-paragraph follow-up for that specific person.</w:t>
      </w:r>
    </w:p>
    <w:p>
      <w:pPr>
        <w:spacing w:after="60" w:before="60"/>
      </w:pPr>
      <w:r>
        <w:rPr>
          <w:rFonts w:ascii="Arial" w:cs="Arial" w:eastAsia="Arial" w:hAnsi="Arial"/>
          <w:b w:val="false"/>
          <w:bCs w:val="false"/>
          <w:color w:val="222222"/>
          <w:sz w:val="19"/>
          <w:szCs w:val="19"/>
        </w:rPr>
        <w:t xml:space="preserve">•  Access Claude Code at claude.ai/code or via the desktop app. No coding experience needed. If you are ever unsure what to say, just describe what you want in plain English.</w:t>
      </w:r>
    </w:p>
    <w:p>
      <w:pPr>
        <w:spacing w:after="50" w:before="5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72" w:sz="2"/>
              <w:left w:val="none" w:color="FFFFFF" w:sz="0"/>
              <w:bottom w:val="none" w:color="FFFFFF" w:sz="0"/>
              <w:right w:val="none" w:color="FFFFFF" w:sz="0"/>
            </w:tcBorders>
            <w:shd w:fill="FFFFFF" w:val="clear"/>
            <w:tcMar>
              <w:top w:type="dxa" w:w="100"/>
              <w:left w:type="dxa" w:w="0"/>
              <w:bottom w:type="dxa" w:w="0"/>
              <w:right w:type="dxa" w:w="0"/>
            </w:tcMar>
          </w:tcPr>
          <w:p>
            <w:pPr>
              <w:jc w:val="center"/>
            </w:pPr>
            <w:r>
              <w:rPr>
                <w:rFonts w:ascii="Arial" w:cs="Arial" w:eastAsia="Arial" w:hAnsi="Arial"/>
                <w:color w:val="555555"/>
                <w:sz w:val="16"/>
                <w:szCs w:val="16"/>
              </w:rPr>
              <w:t xml:space="preserve">Carlos Munoz  |  Marketing Advisor  |  East Bay SBDC  |  carlos.munoz@norcalsbdc.org  |  669-350-7544</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2026-06-20T22:26:48.009Z</dcterms:created>
  <dcterms:modified xsi:type="dcterms:W3CDTF">2026-06-20T22:26:48.031Z</dcterms:modified>
</cp:coreProperties>
</file>

<file path=docProps/custom.xml><?xml version="1.0" encoding="utf-8"?>
<Properties xmlns="http://schemas.openxmlformats.org/officeDocument/2006/custom-properties" xmlns:vt="http://schemas.openxmlformats.org/officeDocument/2006/docPropsVTypes"/>
</file>