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:rsidR="00A645F8" w:rsidRDefault="00865259" w:rsidP="007A78F5">
            <w:bookmarkStart w:id="0" w:name="OLE_LINK1"/>
            <w:bookmarkStart w:id="1" w:name="OLE_LINK2"/>
            <w:r w:rsidRPr="00865259">
              <w:rPr>
                <w:rFonts w:hint="eastAsia"/>
              </w:rPr>
              <w:t>HTTP</w:t>
            </w:r>
            <w:r w:rsidRPr="00865259">
              <w:rPr>
                <w:rFonts w:hint="eastAsia"/>
              </w:rPr>
              <w:t>代理服务器的设计与实现</w:t>
            </w:r>
            <w:bookmarkEnd w:id="0"/>
            <w:bookmarkEnd w:id="1"/>
          </w:p>
        </w:tc>
      </w:tr>
      <w:tr w:rsidR="00DC1B9C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A645F8" w:rsidRDefault="00190BAA" w:rsidP="007A78F5">
            <w:r>
              <w:rPr>
                <w:rFonts w:hint="eastAsia"/>
              </w:rPr>
              <w:t>郭子阳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190BAA" w:rsidP="007A78F5">
            <w:r>
              <w:rPr>
                <w:rFonts w:hint="eastAsia"/>
              </w:rPr>
              <w:t>计算机学院</w:t>
            </w:r>
          </w:p>
        </w:tc>
      </w:tr>
      <w:tr w:rsidR="00DC1B9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:rsidR="00A645F8" w:rsidRDefault="00E56CAD" w:rsidP="007A78F5">
            <w:r>
              <w:rPr>
                <w:rFonts w:hint="eastAsia"/>
              </w:rPr>
              <w:t>1</w:t>
            </w:r>
            <w:r>
              <w:t>703101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E56CAD" w:rsidP="007A78F5">
            <w:r>
              <w:rPr>
                <w:rFonts w:hint="eastAsia"/>
              </w:rPr>
              <w:t>1</w:t>
            </w:r>
            <w:r>
              <w:t>170300520</w:t>
            </w:r>
          </w:p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E56CAD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刘亚维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2448C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5908E4" w:rsidRDefault="005908E4" w:rsidP="005908E4"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网络编程的过程与技术；深入理解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协议，掌握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代理服务器的基本工作原理；掌握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代理服务器设计与编程实现的基本技能。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B916AC" w:rsidRPr="00B916AC" w:rsidRDefault="00B916AC" w:rsidP="00B916AC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(1) </w:t>
            </w:r>
            <w:r w:rsidRPr="00B916AC">
              <w:rPr>
                <w:rFonts w:hint="eastAsia"/>
                <w:sz w:val="21"/>
                <w:szCs w:val="21"/>
              </w:rPr>
              <w:t>设计并实现一个基本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代理服务器。</w:t>
            </w:r>
            <w:r w:rsidRPr="00B916AC">
              <w:rPr>
                <w:rFonts w:hint="eastAsia"/>
                <w:sz w:val="21"/>
                <w:szCs w:val="21"/>
              </w:rPr>
              <w:t xml:space="preserve"> </w:t>
            </w:r>
            <w:r w:rsidRPr="00B916AC">
              <w:rPr>
                <w:rFonts w:hint="eastAsia"/>
                <w:sz w:val="21"/>
                <w:szCs w:val="21"/>
              </w:rPr>
              <w:t>要求在指定端口（例如</w:t>
            </w:r>
            <w:r w:rsidRPr="00B916AC">
              <w:rPr>
                <w:rFonts w:hint="eastAsia"/>
                <w:sz w:val="21"/>
                <w:szCs w:val="21"/>
              </w:rPr>
              <w:t>8080</w:t>
            </w:r>
            <w:r w:rsidRPr="00B916AC">
              <w:rPr>
                <w:rFonts w:hint="eastAsia"/>
                <w:sz w:val="21"/>
                <w:szCs w:val="21"/>
              </w:rPr>
              <w:t>）接收来自客户的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请求并且根据其中的</w:t>
            </w:r>
            <w:r w:rsidRPr="00B916AC">
              <w:rPr>
                <w:rFonts w:hint="eastAsia"/>
                <w:sz w:val="21"/>
                <w:szCs w:val="21"/>
              </w:rPr>
              <w:t xml:space="preserve"> URL </w:t>
            </w:r>
            <w:r w:rsidRPr="00B916AC">
              <w:rPr>
                <w:rFonts w:hint="eastAsia"/>
                <w:sz w:val="21"/>
                <w:szCs w:val="21"/>
              </w:rPr>
              <w:t>地址访问该地址所指向的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服务器（原服务器），</w:t>
            </w:r>
            <w:r w:rsidRPr="00B916AC">
              <w:rPr>
                <w:rFonts w:hint="eastAsia"/>
                <w:sz w:val="21"/>
                <w:szCs w:val="21"/>
              </w:rPr>
              <w:t xml:space="preserve"> </w:t>
            </w:r>
            <w:r w:rsidRPr="00B916AC">
              <w:rPr>
                <w:rFonts w:hint="eastAsia"/>
                <w:sz w:val="21"/>
                <w:szCs w:val="21"/>
              </w:rPr>
              <w:t>接收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服务器的响应报文，并将响应报文转发给对应的客户进行浏览。</w:t>
            </w:r>
          </w:p>
          <w:p w:rsidR="00B916AC" w:rsidRDefault="00B916AC" w:rsidP="00B916AC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(2) </w:t>
            </w:r>
            <w:r w:rsidRPr="00B916AC">
              <w:rPr>
                <w:rFonts w:hint="eastAsia"/>
                <w:sz w:val="21"/>
                <w:szCs w:val="21"/>
              </w:rPr>
              <w:t>设计并实现一个支持</w:t>
            </w:r>
            <w:r w:rsidRPr="00B916AC">
              <w:rPr>
                <w:rFonts w:hint="eastAsia"/>
                <w:sz w:val="21"/>
                <w:szCs w:val="21"/>
              </w:rPr>
              <w:t xml:space="preserve"> Cache </w:t>
            </w:r>
            <w:r w:rsidRPr="00B916AC">
              <w:rPr>
                <w:rFonts w:hint="eastAsia"/>
                <w:sz w:val="21"/>
                <w:szCs w:val="21"/>
              </w:rPr>
              <w:t>功能的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代理服务器。要求能缓存原服务器响应的对象，并能够通过修改请求报文（添加</w:t>
            </w:r>
            <w:r w:rsidRPr="00B916AC">
              <w:rPr>
                <w:rFonts w:hint="eastAsia"/>
                <w:sz w:val="21"/>
                <w:szCs w:val="21"/>
              </w:rPr>
              <w:t xml:space="preserve"> if-modified-since</w:t>
            </w:r>
            <w:r w:rsidRPr="00B916AC">
              <w:rPr>
                <w:rFonts w:hint="eastAsia"/>
                <w:sz w:val="21"/>
                <w:szCs w:val="21"/>
              </w:rPr>
              <w:t>头行），向原服务器确认缓存对象是否是最新版本。（选作内容，加分项目，可以当堂完成或课下完成）</w:t>
            </w:r>
          </w:p>
          <w:p w:rsidR="00B916AC" w:rsidRPr="00B916AC" w:rsidRDefault="00B916AC" w:rsidP="00B916AC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(3) </w:t>
            </w:r>
            <w:r w:rsidRPr="00B916AC">
              <w:rPr>
                <w:rFonts w:hint="eastAsia"/>
                <w:sz w:val="21"/>
                <w:szCs w:val="21"/>
              </w:rPr>
              <w:t>扩展</w:t>
            </w:r>
            <w:r w:rsidRPr="00B916AC">
              <w:rPr>
                <w:rFonts w:hint="eastAsia"/>
                <w:sz w:val="21"/>
                <w:szCs w:val="21"/>
              </w:rPr>
              <w:t xml:space="preserve"> HTTP </w:t>
            </w:r>
            <w:r w:rsidRPr="00B916AC">
              <w:rPr>
                <w:rFonts w:hint="eastAsia"/>
                <w:sz w:val="21"/>
                <w:szCs w:val="21"/>
              </w:rPr>
              <w:t>代理服务器，支持如下功能：（选作内容，加分项目，可以当堂完成或课下完成）</w:t>
            </w:r>
          </w:p>
          <w:p w:rsidR="00B916AC" w:rsidRPr="00B916AC" w:rsidRDefault="00B916AC" w:rsidP="00B916AC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a) </w:t>
            </w:r>
            <w:r w:rsidRPr="00B916AC">
              <w:rPr>
                <w:rFonts w:hint="eastAsia"/>
                <w:sz w:val="21"/>
                <w:szCs w:val="21"/>
              </w:rPr>
              <w:t>网站过滤：允许</w:t>
            </w:r>
            <w:r w:rsidRPr="00B916AC">
              <w:rPr>
                <w:rFonts w:hint="eastAsia"/>
                <w:sz w:val="21"/>
                <w:szCs w:val="21"/>
              </w:rPr>
              <w:t>/</w:t>
            </w:r>
            <w:r w:rsidRPr="00B916AC">
              <w:rPr>
                <w:rFonts w:hint="eastAsia"/>
                <w:sz w:val="21"/>
                <w:szCs w:val="21"/>
              </w:rPr>
              <w:t>不允许访问某些网站；</w:t>
            </w:r>
            <w:bookmarkStart w:id="2" w:name="_GoBack"/>
            <w:bookmarkEnd w:id="2"/>
          </w:p>
          <w:p w:rsidR="00B916AC" w:rsidRPr="00B916AC" w:rsidRDefault="00B916AC" w:rsidP="00B916AC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b) </w:t>
            </w:r>
            <w:r w:rsidRPr="00B916AC">
              <w:rPr>
                <w:rFonts w:hint="eastAsia"/>
                <w:sz w:val="21"/>
                <w:szCs w:val="21"/>
              </w:rPr>
              <w:t>用户过滤：支持</w:t>
            </w:r>
            <w:r w:rsidRPr="00B916AC">
              <w:rPr>
                <w:rFonts w:hint="eastAsia"/>
                <w:sz w:val="21"/>
                <w:szCs w:val="21"/>
              </w:rPr>
              <w:t>/</w:t>
            </w:r>
            <w:r w:rsidRPr="00B916AC">
              <w:rPr>
                <w:rFonts w:hint="eastAsia"/>
                <w:sz w:val="21"/>
                <w:szCs w:val="21"/>
              </w:rPr>
              <w:t>不支持某些用户访问外部网站；</w:t>
            </w:r>
          </w:p>
          <w:p w:rsidR="00B916AC" w:rsidRPr="00B916AC" w:rsidRDefault="00B916AC" w:rsidP="00B916AC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B916AC">
              <w:rPr>
                <w:rFonts w:hint="eastAsia"/>
                <w:sz w:val="21"/>
                <w:szCs w:val="21"/>
              </w:rPr>
              <w:t xml:space="preserve">c) </w:t>
            </w:r>
            <w:r w:rsidRPr="00B916AC">
              <w:rPr>
                <w:rFonts w:hint="eastAsia"/>
                <w:sz w:val="21"/>
                <w:szCs w:val="21"/>
              </w:rPr>
              <w:t>网站引导：将用户对某个网站的访问引导至一个模拟网站（钓</w:t>
            </w:r>
          </w:p>
          <w:p w:rsidR="003A16C0" w:rsidRPr="006013F6" w:rsidRDefault="00B916AC" w:rsidP="00B916AC">
            <w:pPr>
              <w:pStyle w:val="2"/>
              <w:ind w:firstLineChars="0" w:firstLine="0"/>
            </w:pPr>
            <w:r w:rsidRPr="00B916AC">
              <w:rPr>
                <w:rFonts w:hint="eastAsia"/>
                <w:sz w:val="21"/>
                <w:szCs w:val="21"/>
              </w:rPr>
              <w:t>鱼）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94E" w:rsidRDefault="0002094E" w:rsidP="003A16C0">
      <w:r>
        <w:separator/>
      </w:r>
    </w:p>
  </w:endnote>
  <w:endnote w:type="continuationSeparator" w:id="0">
    <w:p w:rsidR="0002094E" w:rsidRDefault="0002094E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94E" w:rsidRDefault="0002094E" w:rsidP="003A16C0">
      <w:r>
        <w:separator/>
      </w:r>
    </w:p>
  </w:footnote>
  <w:footnote w:type="continuationSeparator" w:id="0">
    <w:p w:rsidR="0002094E" w:rsidRDefault="0002094E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2094E"/>
    <w:rsid w:val="00090172"/>
    <w:rsid w:val="000D7183"/>
    <w:rsid w:val="00190BAA"/>
    <w:rsid w:val="001E553E"/>
    <w:rsid w:val="002B4F89"/>
    <w:rsid w:val="00390C97"/>
    <w:rsid w:val="00397541"/>
    <w:rsid w:val="003A16C0"/>
    <w:rsid w:val="005908E4"/>
    <w:rsid w:val="005A398D"/>
    <w:rsid w:val="0062448C"/>
    <w:rsid w:val="006D293C"/>
    <w:rsid w:val="00843BD1"/>
    <w:rsid w:val="00865259"/>
    <w:rsid w:val="00890C1A"/>
    <w:rsid w:val="00A60A7E"/>
    <w:rsid w:val="00A645F8"/>
    <w:rsid w:val="00A66FD4"/>
    <w:rsid w:val="00B64CA2"/>
    <w:rsid w:val="00B916AC"/>
    <w:rsid w:val="00C0231D"/>
    <w:rsid w:val="00CB5609"/>
    <w:rsid w:val="00DC1B9C"/>
    <w:rsid w:val="00DF6871"/>
    <w:rsid w:val="00E326DD"/>
    <w:rsid w:val="00E56CA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66A4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郭子阳</cp:lastModifiedBy>
  <cp:revision>32</cp:revision>
  <dcterms:created xsi:type="dcterms:W3CDTF">2018-10-17T02:59:00Z</dcterms:created>
  <dcterms:modified xsi:type="dcterms:W3CDTF">2019-10-25T07:56:00Z</dcterms:modified>
</cp:coreProperties>
</file>