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F487" w14:textId="77777777" w:rsidR="0078712B" w:rsidRDefault="0078712B">
      <w:pPr>
        <w:jc w:val="center"/>
        <w:rPr>
          <w:sz w:val="44"/>
          <w:szCs w:val="44"/>
        </w:rPr>
      </w:pPr>
    </w:p>
    <w:p w14:paraId="4488AD88" w14:textId="77777777" w:rsidR="0078712B" w:rsidRDefault="0078712B">
      <w:pPr>
        <w:jc w:val="center"/>
        <w:rPr>
          <w:sz w:val="44"/>
          <w:szCs w:val="44"/>
        </w:rPr>
      </w:pPr>
    </w:p>
    <w:p w14:paraId="4A760B54" w14:textId="77777777" w:rsidR="0078712B" w:rsidRDefault="0078712B">
      <w:pPr>
        <w:jc w:val="center"/>
        <w:rPr>
          <w:sz w:val="44"/>
          <w:szCs w:val="44"/>
        </w:rPr>
      </w:pPr>
    </w:p>
    <w:p w14:paraId="7668AF76" w14:textId="33DB2A5B" w:rsidR="00DA5227" w:rsidRDefault="006E3AC6">
      <w:pPr>
        <w:jc w:val="center"/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</w:pPr>
      <w:r w:rsidRPr="006E3AC6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CVE-2023-27363</w:t>
      </w:r>
      <w:r w:rsidR="00DA5227" w:rsidRPr="00DA5227"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  <w:t xml:space="preserve"> </w:t>
      </w:r>
    </w:p>
    <w:p w14:paraId="0C319E8A" w14:textId="77777777" w:rsidR="006E3AC6" w:rsidRDefault="006E3AC6" w:rsidP="006E3AC6">
      <w:pPr>
        <w:jc w:val="center"/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</w:pPr>
      <w:r w:rsidRPr="006E3AC6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福昕Foxit PDF</w:t>
      </w:r>
    </w:p>
    <w:p w14:paraId="3B1AD61B" w14:textId="4E34903F" w:rsidR="0078712B" w:rsidRDefault="006E3AC6" w:rsidP="006E3AC6">
      <w:pPr>
        <w:jc w:val="center"/>
        <w:rPr>
          <w:sz w:val="44"/>
          <w:szCs w:val="44"/>
        </w:rPr>
      </w:pPr>
      <w:r w:rsidRPr="006E3AC6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远程代码执行漏洞</w:t>
      </w:r>
      <w:r w:rsidR="006C2EAA">
        <w:rPr>
          <w:sz w:val="44"/>
          <w:szCs w:val="44"/>
        </w:rPr>
        <w:br w:type="page"/>
      </w:r>
    </w:p>
    <w:sdt>
      <w:sdtPr>
        <w:rPr>
          <w:rFonts w:ascii="宋体" w:eastAsia="宋体" w:hAnsi="宋体"/>
        </w:rPr>
        <w:id w:val="14746512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Cs w:val="44"/>
        </w:rPr>
      </w:sdtEndPr>
      <w:sdtContent>
        <w:p w14:paraId="0F9492DE" w14:textId="77777777" w:rsidR="0078712B" w:rsidRDefault="006C2EA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D305F2" w14:textId="1E7CA497" w:rsidR="0078712B" w:rsidRDefault="006C2EAA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TOC \o "1-3" \h \u </w:instrText>
          </w:r>
          <w:r>
            <w:rPr>
              <w:sz w:val="44"/>
              <w:szCs w:val="44"/>
            </w:rPr>
            <w:fldChar w:fldCharType="separate"/>
          </w:r>
          <w:hyperlink w:anchor="_Toc27475" w:history="1">
            <w:r>
              <w:rPr>
                <w:noProof/>
              </w:rPr>
              <w:t xml:space="preserve">1. </w:t>
            </w:r>
            <w:r>
              <w:rPr>
                <w:rFonts w:hint="eastAsia"/>
                <w:noProof/>
              </w:rPr>
              <w:t>漏洞描述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_Toc27475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F15C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797F0B4" w14:textId="74967F91" w:rsidR="0078712B" w:rsidRDefault="008F76C5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5949" w:history="1">
            <w:r w:rsidR="006C2EAA">
              <w:rPr>
                <w:noProof/>
              </w:rPr>
              <w:t xml:space="preserve">2. </w:t>
            </w:r>
            <w:r w:rsidR="006C2EAA">
              <w:rPr>
                <w:rFonts w:hint="eastAsia"/>
                <w:noProof/>
              </w:rPr>
              <w:t>影响版本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_Toc25949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1F15C6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0AF9F06D" w14:textId="598CBD1E" w:rsidR="0078712B" w:rsidRDefault="008F76C5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5232" w:history="1">
            <w:r w:rsidR="006C2EAA">
              <w:rPr>
                <w:noProof/>
              </w:rPr>
              <w:t xml:space="preserve">3. </w:t>
            </w:r>
            <w:r w:rsidR="006C2EAA">
              <w:rPr>
                <w:rFonts w:hint="eastAsia"/>
                <w:noProof/>
              </w:rPr>
              <w:t>环境部署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_Toc5232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1F15C6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31894091" w14:textId="7E7B1AD4" w:rsidR="0078712B" w:rsidRDefault="008F76C5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1219" w:history="1">
            <w:r w:rsidR="006C2EAA">
              <w:rPr>
                <w:noProof/>
              </w:rPr>
              <w:t xml:space="preserve">4. </w:t>
            </w:r>
            <w:r w:rsidR="006C2EAA">
              <w:rPr>
                <w:rFonts w:hint="eastAsia"/>
                <w:noProof/>
              </w:rPr>
              <w:t>漏洞复现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_Toc11219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1F15C6">
              <w:rPr>
                <w:noProof/>
              </w:rPr>
              <w:t>9</w:t>
            </w:r>
            <w:r w:rsidR="006C2EAA">
              <w:rPr>
                <w:noProof/>
              </w:rPr>
              <w:fldChar w:fldCharType="end"/>
            </w:r>
          </w:hyperlink>
        </w:p>
        <w:p w14:paraId="797ED2A3" w14:textId="77777777" w:rsidR="0078712B" w:rsidRDefault="006C2EAA">
          <w:pPr>
            <w:rPr>
              <w:sz w:val="44"/>
              <w:szCs w:val="44"/>
            </w:rPr>
          </w:pPr>
          <w:r>
            <w:rPr>
              <w:szCs w:val="44"/>
            </w:rPr>
            <w:fldChar w:fldCharType="end"/>
          </w:r>
        </w:p>
      </w:sdtContent>
    </w:sdt>
    <w:p w14:paraId="1163C0DC" w14:textId="77777777" w:rsidR="0078712B" w:rsidRDefault="006C2EAA">
      <w:r>
        <w:rPr>
          <w:rFonts w:hint="eastAsia"/>
        </w:rPr>
        <w:br w:type="page"/>
      </w:r>
    </w:p>
    <w:p w14:paraId="3AEA8553" w14:textId="77777777" w:rsidR="0078712B" w:rsidRDefault="0078712B"/>
    <w:p w14:paraId="52098CFB" w14:textId="3F0D8041" w:rsidR="0078712B" w:rsidRDefault="006C2EAA">
      <w:pPr>
        <w:pStyle w:val="1"/>
      </w:pPr>
      <w:bookmarkStart w:id="0" w:name="_Toc27475"/>
      <w:r>
        <w:rPr>
          <w:rFonts w:hint="eastAsia"/>
        </w:rPr>
        <w:t>漏洞描述</w:t>
      </w:r>
      <w:bookmarkEnd w:id="0"/>
    </w:p>
    <w:p w14:paraId="730DB4F7" w14:textId="12247A1B" w:rsidR="00C14A5F" w:rsidRPr="004C1793" w:rsidRDefault="006E3AC6" w:rsidP="00A00FDD">
      <w:pPr>
        <w:ind w:firstLineChars="200" w:firstLine="640"/>
        <w:rPr>
          <w:rFonts w:ascii="仿宋" w:eastAsia="仿宋" w:hAnsi="仿宋" w:cs="仿宋"/>
          <w:bCs/>
          <w:kern w:val="44"/>
          <w:sz w:val="32"/>
          <w:szCs w:val="32"/>
        </w:rPr>
      </w:pPr>
      <w:bookmarkStart w:id="1" w:name="_Toc25949"/>
      <w:r w:rsidRPr="006E3AC6">
        <w:rPr>
          <w:rFonts w:ascii="仿宋" w:eastAsia="仿宋" w:hAnsi="仿宋" w:cs="仿宋" w:hint="eastAsia"/>
          <w:bCs/>
          <w:kern w:val="44"/>
          <w:sz w:val="32"/>
          <w:szCs w:val="32"/>
        </w:rPr>
        <w:t>漏洞概述福建福昕软件开发股份有限公司是一家国际化运营的PDF电子文档解决方案提供厂商，提供文档的生成、转换、显示、编辑、搜索、打印、存储、签章、表单、保护、安全分发管理等涵盖文档生命周期的产品技术与解决方案。其下产品Foxit PDF Reader和Foxit PDF Editor的javascript函数exportXFAData，只验证了cPath参数中文件夹路径是否存在，未校验文件后缀的合法性，导致可以将交互式表单(XML Forms Architecture，简称XFA)数据导出为任意后缀的文件。XFA数据中可以包含javascript代码，将其导出为后缀为hta的文件，写入Windows Startup 文件夹，该文件可以在计算机重启后自动运行，实现任意代码执行。</w:t>
      </w:r>
    </w:p>
    <w:p w14:paraId="52041AA6" w14:textId="1546D2AE" w:rsidR="0078712B" w:rsidRPr="004C1793" w:rsidRDefault="006C2EAA" w:rsidP="004C1793">
      <w:pPr>
        <w:pStyle w:val="1"/>
      </w:pPr>
      <w:r>
        <w:rPr>
          <w:rFonts w:hint="eastAsia"/>
        </w:rPr>
        <w:t>影响版本</w:t>
      </w:r>
      <w:bookmarkEnd w:id="1"/>
    </w:p>
    <w:p w14:paraId="3BACFDE3" w14:textId="77777777" w:rsidR="006E3AC6" w:rsidRPr="006E3AC6" w:rsidRDefault="006E3AC6" w:rsidP="006E3AC6">
      <w:pPr>
        <w:rPr>
          <w:rFonts w:ascii="Arial" w:hAnsi="Arial" w:cs="Arial"/>
          <w:color w:val="4D4D4D"/>
          <w:shd w:val="clear" w:color="auto" w:fill="FFFFFF"/>
        </w:rPr>
      </w:pPr>
      <w:r w:rsidRPr="006E3AC6">
        <w:rPr>
          <w:rFonts w:ascii="Arial" w:hAnsi="Arial" w:cs="Arial"/>
          <w:color w:val="4D4D4D"/>
          <w:shd w:val="clear" w:color="auto" w:fill="FFFFFF"/>
        </w:rPr>
        <w:t>Foxit PDF Reader &lt;= 12.1.1.15289</w:t>
      </w:r>
    </w:p>
    <w:p w14:paraId="7694BE3C" w14:textId="77777777" w:rsidR="006E3AC6" w:rsidRPr="006E3AC6" w:rsidRDefault="006E3AC6" w:rsidP="006E3AC6">
      <w:pPr>
        <w:rPr>
          <w:rFonts w:ascii="Arial" w:hAnsi="Arial" w:cs="Arial"/>
          <w:color w:val="4D4D4D"/>
          <w:shd w:val="clear" w:color="auto" w:fill="FFFFFF"/>
        </w:rPr>
      </w:pPr>
      <w:r w:rsidRPr="006E3AC6">
        <w:rPr>
          <w:rFonts w:ascii="Arial" w:hAnsi="Arial" w:cs="Arial"/>
          <w:color w:val="4D4D4D"/>
          <w:shd w:val="clear" w:color="auto" w:fill="FFFFFF"/>
        </w:rPr>
        <w:t>Foxit PDF Editor 12.x &lt;= 12.1.1.15289</w:t>
      </w:r>
    </w:p>
    <w:p w14:paraId="4352FCA8" w14:textId="77777777" w:rsidR="006E3AC6" w:rsidRPr="006E3AC6" w:rsidRDefault="006E3AC6" w:rsidP="006E3AC6">
      <w:pPr>
        <w:rPr>
          <w:rFonts w:ascii="Arial" w:hAnsi="Arial" w:cs="Arial"/>
          <w:color w:val="4D4D4D"/>
          <w:shd w:val="clear" w:color="auto" w:fill="FFFFFF"/>
        </w:rPr>
      </w:pPr>
      <w:r w:rsidRPr="006E3AC6">
        <w:rPr>
          <w:rFonts w:ascii="Arial" w:hAnsi="Arial" w:cs="Arial"/>
          <w:color w:val="4D4D4D"/>
          <w:shd w:val="clear" w:color="auto" w:fill="FFFFFF"/>
        </w:rPr>
        <w:t>Foxit PDF Editor 11.x &lt;= 11.2.5.53785</w:t>
      </w:r>
    </w:p>
    <w:p w14:paraId="209E7F49" w14:textId="61B3926B" w:rsidR="006E3AC6" w:rsidRPr="004C1793" w:rsidRDefault="006E3AC6" w:rsidP="006E3AC6">
      <w:pPr>
        <w:rPr>
          <w:rFonts w:ascii="宋体" w:eastAsia="宋体" w:hAnsi="宋体" w:cs="宋体"/>
          <w:color w:val="000000"/>
          <w:sz w:val="24"/>
          <w:shd w:val="clear" w:color="auto" w:fill="FFFFFF"/>
        </w:rPr>
      </w:pPr>
      <w:r w:rsidRPr="006E3AC6">
        <w:rPr>
          <w:rFonts w:ascii="Arial" w:hAnsi="Arial" w:cs="Arial"/>
          <w:color w:val="4D4D4D"/>
          <w:shd w:val="clear" w:color="auto" w:fill="FFFFFF"/>
        </w:rPr>
        <w:t>Foxit PDF Editor &lt;= 10.1.11.37866</w:t>
      </w:r>
    </w:p>
    <w:p w14:paraId="027F2E2C" w14:textId="52057EB4" w:rsidR="0078712B" w:rsidRDefault="006C2EAA">
      <w:pPr>
        <w:pStyle w:val="1"/>
      </w:pPr>
      <w:bookmarkStart w:id="2" w:name="_Toc5232"/>
      <w:r>
        <w:rPr>
          <w:rFonts w:hint="eastAsia"/>
        </w:rPr>
        <w:t>环境部署</w:t>
      </w:r>
      <w:bookmarkEnd w:id="2"/>
    </w:p>
    <w:p w14:paraId="641AF59F" w14:textId="009CAEEC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靶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机：</w:t>
      </w:r>
      <w:r w:rsidR="00131DA4">
        <w:rPr>
          <w:rFonts w:asciiTheme="minorEastAsia" w:eastAsiaTheme="minorEastAsia" w:hAnsiTheme="minorEastAsia" w:cs="Arial" w:hint="eastAsia"/>
          <w:color w:val="4D4D4D"/>
          <w:sz w:val="24"/>
          <w:shd w:val="clear" w:color="auto" w:fill="FFFFFF"/>
        </w:rPr>
        <w:t>Windows</w:t>
      </w:r>
      <w:r w:rsidR="00131DA4"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7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，ip：</w:t>
      </w:r>
      <w:r w:rsidR="00131DA4">
        <w:rPr>
          <w:rFonts w:ascii="Arial" w:eastAsia="Arial" w:hAnsi="Arial" w:cs="Arial"/>
          <w:color w:val="4D4D4D"/>
          <w:sz w:val="24"/>
          <w:shd w:val="clear" w:color="auto" w:fill="FFFFFF"/>
        </w:rPr>
        <w:t>172.16.</w:t>
      </w:r>
      <w:r w:rsidR="00986C72">
        <w:rPr>
          <w:rFonts w:ascii="Arial" w:eastAsia="Arial" w:hAnsi="Arial" w:cs="Arial"/>
          <w:color w:val="4D4D4D"/>
          <w:sz w:val="24"/>
          <w:shd w:val="clear" w:color="auto" w:fill="FFFFFF"/>
        </w:rPr>
        <w:t>5.182</w:t>
      </w:r>
    </w:p>
    <w:p w14:paraId="794DB1F9" w14:textId="598A0FFE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渗透机：</w:t>
      </w:r>
      <w:r w:rsidR="00705A99">
        <w:rPr>
          <w:rFonts w:asciiTheme="minorEastAsia" w:eastAsiaTheme="minorEastAsia" w:hAnsiTheme="minorEastAsia" w:cs="Arial" w:hint="eastAsia"/>
          <w:color w:val="4D4D4D"/>
          <w:sz w:val="24"/>
          <w:shd w:val="clear" w:color="auto" w:fill="FFFFFF"/>
        </w:rPr>
        <w:t>Windows</w:t>
      </w:r>
      <w:r w:rsidR="00705A99"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</w:t>
      </w:r>
      <w:r w:rsidR="00131DA4">
        <w:rPr>
          <w:rFonts w:ascii="Arial" w:eastAsia="Arial" w:hAnsi="Arial" w:cs="Arial"/>
          <w:color w:val="4D4D4D"/>
          <w:sz w:val="24"/>
          <w:shd w:val="clear" w:color="auto" w:fill="FFFFFF"/>
        </w:rPr>
        <w:t>7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，ip：</w:t>
      </w:r>
      <w:r w:rsidR="00131DA4">
        <w:rPr>
          <w:rFonts w:ascii="Arial" w:eastAsia="Arial" w:hAnsi="Arial" w:cs="Arial"/>
          <w:color w:val="4D4D4D"/>
          <w:sz w:val="24"/>
          <w:shd w:val="clear" w:color="auto" w:fill="FFFFFF"/>
        </w:rPr>
        <w:t>172.16.</w:t>
      </w:r>
      <w:r w:rsidR="00986C72">
        <w:rPr>
          <w:rFonts w:ascii="Arial" w:eastAsia="Arial" w:hAnsi="Arial" w:cs="Arial"/>
          <w:color w:val="4D4D4D"/>
          <w:sz w:val="24"/>
          <w:shd w:val="clear" w:color="auto" w:fill="FFFFFF"/>
        </w:rPr>
        <w:t>5.182</w:t>
      </w:r>
    </w:p>
    <w:p w14:paraId="44A5E847" w14:textId="7421BBD6" w:rsid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4D2FF3C2" w14:textId="0D7D5459" w:rsidR="0025100D" w:rsidRDefault="0025100D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下载含有漏洞的软件</w:t>
      </w:r>
    </w:p>
    <w:p w14:paraId="42664295" w14:textId="7C5BDA83" w:rsidR="006E30B6" w:rsidRDefault="006E3AC6">
      <w:pPr>
        <w:pStyle w:val="10"/>
        <w:ind w:firstLine="560"/>
      </w:pPr>
      <w:hyperlink r:id="rId8" w:history="1">
        <w:r w:rsidRPr="00EB0BF1">
          <w:rPr>
            <w:rStyle w:val="a5"/>
          </w:rPr>
          <w:t>https://cdn01.foxitsoftware.com/product/reader/desktop/win/12.1.1/FoxitPDFReader1211_L10N_Setup.exe</w:t>
        </w:r>
      </w:hyperlink>
    </w:p>
    <w:p w14:paraId="7F188068" w14:textId="39FB6B70" w:rsidR="0025100D" w:rsidRDefault="0025100D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7D55821F" w14:textId="0099DB5E" w:rsidR="0025100D" w:rsidRDefault="006E3AC6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1082F6" wp14:editId="08A18977">
            <wp:extent cx="5274310" cy="1624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4C1D" w14:textId="1EF18EF1" w:rsidR="006E3AC6" w:rsidRDefault="006E3AC6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安装</w:t>
      </w:r>
    </w:p>
    <w:p w14:paraId="340570EB" w14:textId="36B838E1" w:rsidR="006E3AC6" w:rsidRDefault="006E3AC6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8D039DA" wp14:editId="374816AB">
            <wp:extent cx="4761905" cy="36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EF7F" w14:textId="52787A5E" w:rsidR="006E3AC6" w:rsidRDefault="006E3AC6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82ED05" wp14:editId="28CBBFB2">
            <wp:extent cx="4771429" cy="37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57DD" w14:textId="11D159D1" w:rsidR="000B63ED" w:rsidRDefault="000B63ED">
      <w:pPr>
        <w:pStyle w:val="10"/>
        <w:ind w:firstLine="560"/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76F59E1" wp14:editId="75D7D3FE">
            <wp:extent cx="4761905" cy="37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CCD" w14:textId="72D00DF8" w:rsidR="0078712B" w:rsidRDefault="006C2EAA">
      <w:pPr>
        <w:pStyle w:val="1"/>
      </w:pPr>
      <w:bookmarkStart w:id="3" w:name="_Toc11219"/>
      <w:r>
        <w:rPr>
          <w:rFonts w:hint="eastAsia"/>
        </w:rPr>
        <w:t>漏洞复现</w:t>
      </w:r>
      <w:bookmarkEnd w:id="3"/>
    </w:p>
    <w:p w14:paraId="1A736B51" w14:textId="280D725F" w:rsidR="0078712B" w:rsidRDefault="006C2EAA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【步骤一】</w:t>
      </w:r>
    </w:p>
    <w:p w14:paraId="64063AED" w14:textId="7FF62D40" w:rsidR="005B758B" w:rsidRDefault="003838FE" w:rsidP="00E33399">
      <w:pPr>
        <w:pStyle w:val="10"/>
        <w:ind w:firstLineChars="0" w:firstLine="0"/>
        <w:jc w:val="left"/>
        <w:rPr>
          <w:noProof/>
        </w:rPr>
      </w:pPr>
      <w:r>
        <w:rPr>
          <w:rFonts w:hint="eastAsia"/>
          <w:b/>
          <w:bCs/>
        </w:rPr>
        <w:t>下载含有而已代码的</w:t>
      </w:r>
      <w:r>
        <w:rPr>
          <w:rFonts w:hint="eastAsia"/>
          <w:b/>
          <w:bCs/>
        </w:rPr>
        <w:t>pdf</w:t>
      </w:r>
      <w:r>
        <w:rPr>
          <w:rFonts w:hint="eastAsia"/>
          <w:b/>
          <w:bCs/>
        </w:rPr>
        <w:t>文件</w:t>
      </w:r>
    </w:p>
    <w:p w14:paraId="6ACE3679" w14:textId="1916EF24" w:rsidR="003838FE" w:rsidRDefault="003838FE" w:rsidP="00E33399">
      <w:pPr>
        <w:pStyle w:val="10"/>
        <w:ind w:firstLineChars="0" w:firstLine="0"/>
        <w:jc w:val="left"/>
      </w:pPr>
      <w:hyperlink r:id="rId13" w:history="1">
        <w:r w:rsidRPr="00EB0BF1">
          <w:rPr>
            <w:rStyle w:val="a5"/>
          </w:rPr>
          <w:t>https://github.com/webraybtl/CVE-2023-27363/blob/main/CVE-2023-27</w:t>
        </w:r>
        <w:r w:rsidRPr="00EB0BF1">
          <w:rPr>
            <w:rStyle w:val="a5"/>
          </w:rPr>
          <w:lastRenderedPageBreak/>
          <w:t>363.pdf</w:t>
        </w:r>
      </w:hyperlink>
    </w:p>
    <w:p w14:paraId="573938CA" w14:textId="71F1F844" w:rsidR="00E33399" w:rsidRPr="00E33399" w:rsidRDefault="003838FE" w:rsidP="00E33399">
      <w:pPr>
        <w:pStyle w:val="10"/>
        <w:ind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E070E1B" wp14:editId="0BC72563">
            <wp:extent cx="5274310" cy="2468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60D0" w14:textId="0CC4CD09" w:rsidR="0078712B" w:rsidRDefault="006C2EAA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【步骤二】</w:t>
      </w:r>
      <w:r w:rsidR="003838FE">
        <w:rPr>
          <w:rFonts w:hint="eastAsia"/>
          <w:b/>
          <w:bCs/>
        </w:rPr>
        <w:t>使用</w:t>
      </w:r>
      <w:r w:rsidR="003838FE">
        <w:rPr>
          <w:rFonts w:hint="eastAsia"/>
          <w:b/>
          <w:bCs/>
        </w:rPr>
        <w:t>Foxit</w:t>
      </w:r>
      <w:r w:rsidR="003838FE">
        <w:rPr>
          <w:rFonts w:hint="eastAsia"/>
          <w:b/>
          <w:bCs/>
        </w:rPr>
        <w:t>打开该</w:t>
      </w:r>
      <w:r w:rsidR="003838FE">
        <w:rPr>
          <w:rFonts w:hint="eastAsia"/>
          <w:b/>
          <w:bCs/>
        </w:rPr>
        <w:t>pdf</w:t>
      </w:r>
    </w:p>
    <w:p w14:paraId="51672EB9" w14:textId="44424686" w:rsidR="002B6FB5" w:rsidRDefault="003838FE" w:rsidP="00D727C5">
      <w:pPr>
        <w:pStyle w:val="10"/>
        <w:ind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DB39357" wp14:editId="5F9723B9">
            <wp:extent cx="5274310" cy="3021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661C" w14:textId="59E78675" w:rsidR="003838FE" w:rsidRDefault="003838FE" w:rsidP="00D727C5">
      <w:pPr>
        <w:pStyle w:val="1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发现其打开了</w:t>
      </w: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控制台并且将代码程序写入了开机自启动菜单</w:t>
      </w:r>
    </w:p>
    <w:p w14:paraId="221E1C09" w14:textId="399448DC" w:rsidR="003838FE" w:rsidRDefault="003838FE" w:rsidP="00D727C5">
      <w:pPr>
        <w:pStyle w:val="1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打开自启动菜单</w:t>
      </w:r>
    </w:p>
    <w:p w14:paraId="08BBE289" w14:textId="1AAA7584" w:rsidR="003838FE" w:rsidRDefault="003838FE" w:rsidP="003838FE">
      <w:pPr>
        <w:pStyle w:val="10"/>
        <w:ind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86B0CEA" wp14:editId="0A17ABF3">
            <wp:extent cx="4435522" cy="1347851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783" cy="13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4B9" w14:textId="7295F540" w:rsidR="004C1793" w:rsidRDefault="004C1793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【步骤三】</w:t>
      </w:r>
      <w:r w:rsidR="003838FE">
        <w:rPr>
          <w:rFonts w:hint="eastAsia"/>
          <w:b/>
          <w:bCs/>
        </w:rPr>
        <w:t>重启系统</w:t>
      </w:r>
    </w:p>
    <w:p w14:paraId="2A6DFD84" w14:textId="5B4E71CD" w:rsidR="00961F8D" w:rsidRDefault="003838FE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E5957FC" wp14:editId="4CEA8072">
            <wp:extent cx="5274310" cy="35566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9DE3" w14:textId="12FD81F1" w:rsidR="003838FE" w:rsidRDefault="003838FE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开机发现</w:t>
      </w:r>
      <w:r w:rsidR="00986C72">
        <w:rPr>
          <w:rFonts w:hint="eastAsia"/>
          <w:b/>
          <w:bCs/>
        </w:rPr>
        <w:t>计算器和记事本</w:t>
      </w:r>
      <w:r>
        <w:rPr>
          <w:rFonts w:hint="eastAsia"/>
          <w:b/>
          <w:bCs/>
        </w:rPr>
        <w:t>自启动，恶意命令执行成功</w:t>
      </w:r>
    </w:p>
    <w:p w14:paraId="226EC40F" w14:textId="727749DD" w:rsidR="00986C72" w:rsidRPr="00986C72" w:rsidRDefault="00986C72" w:rsidP="004C1793">
      <w:pPr>
        <w:pStyle w:val="10"/>
        <w:ind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5598883" wp14:editId="13D904A6">
            <wp:extent cx="5274310" cy="895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C72" w:rsidRPr="00986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B34C" w14:textId="77777777" w:rsidR="008F76C5" w:rsidRDefault="008F76C5" w:rsidP="00705A99">
      <w:r>
        <w:separator/>
      </w:r>
    </w:p>
  </w:endnote>
  <w:endnote w:type="continuationSeparator" w:id="0">
    <w:p w14:paraId="0A2076D9" w14:textId="77777777" w:rsidR="008F76C5" w:rsidRDefault="008F76C5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CA34" w14:textId="77777777" w:rsidR="008F76C5" w:rsidRDefault="008F76C5" w:rsidP="00705A99">
      <w:r>
        <w:separator/>
      </w:r>
    </w:p>
  </w:footnote>
  <w:footnote w:type="continuationSeparator" w:id="0">
    <w:p w14:paraId="5D42AF81" w14:textId="77777777" w:rsidR="008F76C5" w:rsidRDefault="008F76C5" w:rsidP="0070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3E9BDD"/>
    <w:multiLevelType w:val="multilevel"/>
    <w:tmpl w:val="BD3E9BD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ViNTMyZTBmYjViOGI3ZGQ5MjhkNjE5MDJlMGJiNTQifQ=="/>
  </w:docVars>
  <w:rsids>
    <w:rsidRoot w:val="0078712B"/>
    <w:rsid w:val="000057EA"/>
    <w:rsid w:val="0006000C"/>
    <w:rsid w:val="000B63ED"/>
    <w:rsid w:val="000E0CFA"/>
    <w:rsid w:val="00131DA4"/>
    <w:rsid w:val="001F15C6"/>
    <w:rsid w:val="0025100D"/>
    <w:rsid w:val="002B32D9"/>
    <w:rsid w:val="002B6FB5"/>
    <w:rsid w:val="002E22F7"/>
    <w:rsid w:val="00361277"/>
    <w:rsid w:val="00375CCE"/>
    <w:rsid w:val="003838FE"/>
    <w:rsid w:val="003C6EF5"/>
    <w:rsid w:val="003F1296"/>
    <w:rsid w:val="004435E1"/>
    <w:rsid w:val="00452910"/>
    <w:rsid w:val="004832C7"/>
    <w:rsid w:val="004B0A83"/>
    <w:rsid w:val="004C1793"/>
    <w:rsid w:val="004E1BBB"/>
    <w:rsid w:val="004E4F70"/>
    <w:rsid w:val="004F3E9D"/>
    <w:rsid w:val="00512D3E"/>
    <w:rsid w:val="00516859"/>
    <w:rsid w:val="005B758B"/>
    <w:rsid w:val="005F1959"/>
    <w:rsid w:val="00633A4A"/>
    <w:rsid w:val="006A1D6C"/>
    <w:rsid w:val="006C2EAA"/>
    <w:rsid w:val="006E30B6"/>
    <w:rsid w:val="006E3AC6"/>
    <w:rsid w:val="006F0165"/>
    <w:rsid w:val="00705A99"/>
    <w:rsid w:val="00785DEB"/>
    <w:rsid w:val="0078712B"/>
    <w:rsid w:val="007D0BA6"/>
    <w:rsid w:val="007F1F6A"/>
    <w:rsid w:val="00860955"/>
    <w:rsid w:val="00886C87"/>
    <w:rsid w:val="00887D7E"/>
    <w:rsid w:val="008F76C5"/>
    <w:rsid w:val="00961F8D"/>
    <w:rsid w:val="00963091"/>
    <w:rsid w:val="00986C72"/>
    <w:rsid w:val="00992E1C"/>
    <w:rsid w:val="009B39E8"/>
    <w:rsid w:val="00A00FDD"/>
    <w:rsid w:val="00A21148"/>
    <w:rsid w:val="00A609F0"/>
    <w:rsid w:val="00A97EAA"/>
    <w:rsid w:val="00AC0119"/>
    <w:rsid w:val="00AC2EA2"/>
    <w:rsid w:val="00B63775"/>
    <w:rsid w:val="00BB6D88"/>
    <w:rsid w:val="00BC4C3E"/>
    <w:rsid w:val="00C14A5F"/>
    <w:rsid w:val="00CB0976"/>
    <w:rsid w:val="00CB0B90"/>
    <w:rsid w:val="00D70244"/>
    <w:rsid w:val="00D727C5"/>
    <w:rsid w:val="00DA5227"/>
    <w:rsid w:val="00E24FC3"/>
    <w:rsid w:val="00E33399"/>
    <w:rsid w:val="00F524F5"/>
    <w:rsid w:val="00F70684"/>
    <w:rsid w:val="00FD0FEA"/>
    <w:rsid w:val="021952DC"/>
    <w:rsid w:val="11E06E41"/>
    <w:rsid w:val="15E3766F"/>
    <w:rsid w:val="1D2B18B9"/>
    <w:rsid w:val="1EAB3DBD"/>
    <w:rsid w:val="294206B6"/>
    <w:rsid w:val="29C33735"/>
    <w:rsid w:val="2C573847"/>
    <w:rsid w:val="34960C3E"/>
    <w:rsid w:val="379E56B4"/>
    <w:rsid w:val="39012385"/>
    <w:rsid w:val="3BBD1E25"/>
    <w:rsid w:val="3F8A6B26"/>
    <w:rsid w:val="41EC0D67"/>
    <w:rsid w:val="480D1A37"/>
    <w:rsid w:val="496D3711"/>
    <w:rsid w:val="49D15412"/>
    <w:rsid w:val="4BB430E1"/>
    <w:rsid w:val="535D7D17"/>
    <w:rsid w:val="557F21C6"/>
    <w:rsid w:val="5DC82230"/>
    <w:rsid w:val="63B42170"/>
    <w:rsid w:val="64AD38C1"/>
    <w:rsid w:val="68024591"/>
    <w:rsid w:val="6E042670"/>
    <w:rsid w:val="6FC0720B"/>
    <w:rsid w:val="707D00C0"/>
    <w:rsid w:val="7113443A"/>
    <w:rsid w:val="72C07522"/>
    <w:rsid w:val="797F1E79"/>
    <w:rsid w:val="79A547A7"/>
    <w:rsid w:val="7B5A38B2"/>
    <w:rsid w:val="7DA41F1A"/>
    <w:rsid w:val="7F8D69DE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DC38"/>
  <w15:docId w15:val="{9EF1A729-51F5-41CA-B342-21F6F96E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wordWrap w:val="0"/>
      <w:topLinePunct/>
      <w:adjustRightInd w:val="0"/>
      <w:snapToGrid w:val="0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semiHidden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0">
    <w:name w:val="正文1"/>
    <w:basedOn w:val="a"/>
    <w:qFormat/>
    <w:pPr>
      <w:wordWrap w:val="0"/>
      <w:topLinePunct/>
      <w:adjustRightInd w:val="0"/>
      <w:snapToGrid w:val="0"/>
      <w:spacing w:line="360" w:lineRule="auto"/>
      <w:ind w:firstLineChars="200" w:firstLine="880"/>
    </w:pPr>
    <w:rPr>
      <w:rFonts w:eastAsia="仿宋"/>
      <w:sz w:val="28"/>
    </w:rPr>
  </w:style>
  <w:style w:type="paragraph" w:styleId="a6">
    <w:name w:val="header"/>
    <w:basedOn w:val="a"/>
    <w:link w:val="a7"/>
    <w:rsid w:val="0070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0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05A99"/>
    <w:rPr>
      <w:color w:val="605E5C"/>
      <w:shd w:val="clear" w:color="auto" w:fill="E1DFDD"/>
    </w:rPr>
  </w:style>
  <w:style w:type="table" w:styleId="ab">
    <w:name w:val="Table Grid"/>
    <w:basedOn w:val="a1"/>
    <w:rsid w:val="0070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87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7D7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01.foxitsoftware.com/product/reader/desktop/win/12.1.1/FoxitPDFReader1211_L10N_Setup.exe" TargetMode="External"/><Relationship Id="rId13" Type="http://schemas.openxmlformats.org/officeDocument/2006/relationships/hyperlink" Target="https://github.com/webraybtl/CVE-2023-27363/blob/main/CVE-2023-27363.pdf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凌空</dc:creator>
  <cp:lastModifiedBy>016 CN</cp:lastModifiedBy>
  <cp:revision>5</cp:revision>
  <dcterms:created xsi:type="dcterms:W3CDTF">2023-08-29T08:26:00Z</dcterms:created>
  <dcterms:modified xsi:type="dcterms:W3CDTF">2023-08-29T09:00:00Z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8BE1C4494BBF49E285AA0D06EFF0E4C2</vt:lpwstr>
  </property>
</Properties>
</file>