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Malgrès quelques complications j’ai pu faire la structure de l’app mais elle ne fonctionne pas comme je l’aurais voulu.</w:t>
      </w:r>
    </w:p>
    <w:p>
      <w:pPr/>
      <w:r>
        <w:rPr>
          <w:rFonts w:ascii="Helvetica" w:hAnsi="Helvetica" w:cs="Helvetica"/>
          <w:sz w:val="24"/>
          <w:sz-cs w:val="24"/>
        </w:rPr>
        <w:t xml:space="preserve">Néanmoins la voila :)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PS : j’espère faire mieux à l’examen.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