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8627" w14:textId="3B00381E" w:rsidR="00ED4188" w:rsidRDefault="00365E38" w:rsidP="00365E38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65E38">
        <w:rPr>
          <w:rFonts w:ascii="Arial" w:hAnsi="Arial" w:cs="Arial"/>
          <w:b/>
          <w:sz w:val="20"/>
          <w:szCs w:val="20"/>
          <w:u w:val="single"/>
        </w:rPr>
        <w:t xml:space="preserve">CHECK </w:t>
      </w:r>
      <w:r w:rsidR="000260EE">
        <w:rPr>
          <w:rFonts w:ascii="Arial" w:hAnsi="Arial" w:cs="Arial"/>
          <w:b/>
          <w:sz w:val="20"/>
          <w:szCs w:val="20"/>
          <w:u w:val="single"/>
        </w:rPr>
        <w:t xml:space="preserve">LIST </w:t>
      </w:r>
      <w:r w:rsidRPr="00365E38">
        <w:rPr>
          <w:rFonts w:ascii="Arial" w:hAnsi="Arial" w:cs="Arial"/>
          <w:b/>
          <w:sz w:val="20"/>
          <w:szCs w:val="20"/>
          <w:u w:val="single"/>
        </w:rPr>
        <w:t>DE VERIFICACIÓN DE GRUPO GENERADOR</w:t>
      </w:r>
    </w:p>
    <w:p w14:paraId="68C10A1D" w14:textId="77777777" w:rsidR="00365E38" w:rsidRDefault="00365E38" w:rsidP="00365E38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82F969D" w14:textId="77F81D8D" w:rsidR="000213B1" w:rsidRDefault="000213B1" w:rsidP="000213B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607DDCC3" w14:textId="4663154F" w:rsidR="00A60112" w:rsidRPr="000213B1" w:rsidRDefault="00FC69CA" w:rsidP="00365E38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365E38">
        <w:rPr>
          <w:rFonts w:ascii="Arial" w:hAnsi="Arial" w:cs="Arial"/>
          <w:sz w:val="20"/>
          <w:szCs w:val="20"/>
        </w:rPr>
        <w:t>FEBRERO</w:t>
      </w:r>
      <w:r w:rsidR="00560CC3">
        <w:rPr>
          <w:rFonts w:ascii="Arial" w:hAnsi="Arial" w:cs="Arial"/>
          <w:sz w:val="20"/>
          <w:szCs w:val="20"/>
        </w:rPr>
        <w:t xml:space="preserve"> 202</w:t>
      </w:r>
      <w:r w:rsidR="00365E38">
        <w:rPr>
          <w:rFonts w:ascii="Arial" w:hAnsi="Arial" w:cs="Arial"/>
          <w:sz w:val="20"/>
          <w:szCs w:val="20"/>
        </w:rPr>
        <w:t>5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7547B03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33C7BE30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146D4D4B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26F82672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210DC86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237B874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0E5F4A97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18A5D12E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26FB0AF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38F3CA6B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508DD60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16ABA53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696383C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336F537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7154E02C" w14:textId="3EC16CFB" w:rsidR="00D92F9C" w:rsidRDefault="00D92F9C" w:rsidP="00D92F9C">
      <w:pPr>
        <w:rPr>
          <w:b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6"/>
        <w:gridCol w:w="3117"/>
      </w:tblGrid>
      <w:tr w:rsidR="004C5230" w14:paraId="401BB338" w14:textId="77777777" w:rsidTr="00D53AD2">
        <w:tc>
          <w:tcPr>
            <w:tcW w:w="9633" w:type="dxa"/>
            <w:gridSpan w:val="2"/>
          </w:tcPr>
          <w:p w14:paraId="6C061334" w14:textId="7B215B91" w:rsidR="004C5230" w:rsidRPr="0098547D" w:rsidRDefault="004C5230" w:rsidP="0098547D">
            <w:pPr>
              <w:pStyle w:val="Prrafodelista"/>
              <w:numPr>
                <w:ilvl w:val="0"/>
                <w:numId w:val="13"/>
              </w:numPr>
              <w:spacing w:line="360" w:lineRule="auto"/>
              <w:jc w:val="center"/>
              <w:rPr>
                <w:b/>
                <w:sz w:val="20"/>
              </w:rPr>
            </w:pPr>
            <w:r w:rsidRPr="0098547D">
              <w:rPr>
                <w:b/>
                <w:sz w:val="20"/>
              </w:rPr>
              <w:t>TIERRA DE PROTECCION DE GRUPOS ELECTROGENOS</w:t>
            </w:r>
          </w:p>
        </w:tc>
      </w:tr>
      <w:tr w:rsidR="004C5230" w14:paraId="41E38E04" w14:textId="77777777" w:rsidTr="00D42382">
        <w:tc>
          <w:tcPr>
            <w:tcW w:w="9633" w:type="dxa"/>
            <w:gridSpan w:val="2"/>
          </w:tcPr>
          <w:p w14:paraId="1CC9CFC9" w14:textId="77777777" w:rsidR="0026620C" w:rsidRPr="00A86A23" w:rsidRDefault="004C5230" w:rsidP="0026620C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86A23">
              <w:rPr>
                <w:rFonts w:ascii="Arial" w:hAnsi="Arial" w:cs="Arial"/>
                <w:b/>
                <w:sz w:val="20"/>
                <w:szCs w:val="20"/>
              </w:rPr>
              <w:t xml:space="preserve">Todo grupo electrógeno debe tener tierra de protección visible, permanente, continua, efectiva y local. </w:t>
            </w:r>
          </w:p>
          <w:p w14:paraId="5FEF75FC" w14:textId="45B3459B" w:rsidR="0026620C" w:rsidRPr="00A86A23" w:rsidRDefault="004C5230" w:rsidP="0026620C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86A23">
              <w:rPr>
                <w:rFonts w:ascii="Arial" w:hAnsi="Arial" w:cs="Arial"/>
                <w:b/>
                <w:sz w:val="20"/>
                <w:szCs w:val="20"/>
              </w:rPr>
              <w:t>Todo grupo electrógeno que se emplea en terreno debe ser aterrizado a la malla de puesta</w:t>
            </w:r>
            <w:r w:rsidR="0026620C" w:rsidRPr="00A86A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86A23">
              <w:rPr>
                <w:rFonts w:ascii="Arial" w:hAnsi="Arial" w:cs="Arial"/>
                <w:b/>
                <w:sz w:val="20"/>
                <w:szCs w:val="20"/>
              </w:rPr>
              <w:t>a tierra en el lugar de su</w:t>
            </w:r>
            <w:r w:rsidR="0026620C" w:rsidRPr="00A86A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86A23">
              <w:rPr>
                <w:rFonts w:ascii="Arial" w:hAnsi="Arial" w:cs="Arial"/>
                <w:b/>
                <w:sz w:val="20"/>
                <w:szCs w:val="20"/>
              </w:rPr>
              <w:t xml:space="preserve">instalación. </w:t>
            </w:r>
          </w:p>
          <w:p w14:paraId="67A7401D" w14:textId="6B2CFFB9" w:rsidR="004C5230" w:rsidRPr="00A86A23" w:rsidRDefault="004C5230" w:rsidP="0026620C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86A23">
              <w:rPr>
                <w:rFonts w:ascii="Arial" w:hAnsi="Arial" w:cs="Arial"/>
                <w:b/>
                <w:sz w:val="20"/>
                <w:szCs w:val="20"/>
              </w:rPr>
              <w:t>En el caso de no existir una conexión efectiva a tierra,</w:t>
            </w:r>
            <w:r w:rsidR="0026620C" w:rsidRPr="00A86A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86A23">
              <w:rPr>
                <w:rFonts w:ascii="Arial" w:hAnsi="Arial" w:cs="Arial"/>
                <w:b/>
                <w:sz w:val="20"/>
                <w:szCs w:val="20"/>
              </w:rPr>
              <w:t>se deberá instalar una barra de puesta a tierra de una longitud mínima de 1,5 metros</w:t>
            </w:r>
          </w:p>
          <w:p w14:paraId="1CAAA3C7" w14:textId="60F7930D" w:rsidR="004C5230" w:rsidRPr="00A86A23" w:rsidRDefault="004C5230" w:rsidP="0026620C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86A23">
              <w:rPr>
                <w:rFonts w:ascii="Arial" w:hAnsi="Arial" w:cs="Arial"/>
                <w:b/>
                <w:sz w:val="20"/>
                <w:szCs w:val="20"/>
              </w:rPr>
              <w:t>Fuera de esta zona, la malla puede generar en el punto de aterrizaje, un voltaje de tierra</w:t>
            </w:r>
            <w:r w:rsidR="0026620C" w:rsidRPr="00A86A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86A23">
              <w:rPr>
                <w:rFonts w:ascii="Arial" w:hAnsi="Arial" w:cs="Arial"/>
                <w:b/>
                <w:sz w:val="20"/>
                <w:szCs w:val="20"/>
              </w:rPr>
              <w:t>transferido.</w:t>
            </w:r>
          </w:p>
          <w:p w14:paraId="3F127371" w14:textId="0BEF6F8E" w:rsidR="004C5230" w:rsidRPr="0026620C" w:rsidRDefault="004C5230" w:rsidP="0026620C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A86A23">
              <w:rPr>
                <w:rFonts w:ascii="Arial" w:hAnsi="Arial" w:cs="Arial"/>
                <w:b/>
                <w:sz w:val="20"/>
                <w:szCs w:val="20"/>
              </w:rPr>
              <w:t>Si el grupo electrógeno no tiene tierra de servicio, no podrá detectar fallas a tierra de</w:t>
            </w:r>
            <w:r w:rsidR="0026620C" w:rsidRPr="00A86A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86A23">
              <w:rPr>
                <w:rFonts w:ascii="Arial" w:hAnsi="Arial" w:cs="Arial"/>
                <w:b/>
                <w:sz w:val="20"/>
                <w:szCs w:val="20"/>
              </w:rPr>
              <w:t>algunos de los puntos de</w:t>
            </w:r>
            <w:r w:rsidR="0026620C" w:rsidRPr="00A86A2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86A23">
              <w:rPr>
                <w:rFonts w:ascii="Arial" w:hAnsi="Arial" w:cs="Arial"/>
                <w:b/>
                <w:sz w:val="20"/>
                <w:szCs w:val="20"/>
              </w:rPr>
              <w:t>alimentación.</w:t>
            </w:r>
          </w:p>
        </w:tc>
      </w:tr>
      <w:tr w:rsidR="004857C4" w14:paraId="226C6953" w14:textId="77777777" w:rsidTr="00A86A23">
        <w:trPr>
          <w:trHeight w:val="408"/>
        </w:trPr>
        <w:tc>
          <w:tcPr>
            <w:tcW w:w="6516" w:type="dxa"/>
            <w:vAlign w:val="center"/>
          </w:tcPr>
          <w:p w14:paraId="5A3E8B9E" w14:textId="70CBCDD3" w:rsidR="004857C4" w:rsidRPr="004C5230" w:rsidRDefault="004C5230" w:rsidP="00280D77">
            <w:pPr>
              <w:pStyle w:val="Prrafodelista"/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4C5230">
              <w:rPr>
                <w:sz w:val="20"/>
              </w:rPr>
              <w:t>Es visible y se mantiene en buen estado</w:t>
            </w:r>
          </w:p>
        </w:tc>
        <w:tc>
          <w:tcPr>
            <w:tcW w:w="3117" w:type="dxa"/>
          </w:tcPr>
          <w:p w14:paraId="2C7F1599" w14:textId="570A2664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A86A23">
        <w:trPr>
          <w:trHeight w:val="416"/>
        </w:trPr>
        <w:tc>
          <w:tcPr>
            <w:tcW w:w="6516" w:type="dxa"/>
            <w:vAlign w:val="center"/>
          </w:tcPr>
          <w:p w14:paraId="3411475B" w14:textId="5A5B91B4" w:rsidR="004857C4" w:rsidRPr="004C5230" w:rsidRDefault="004C5230" w:rsidP="00280D77">
            <w:pPr>
              <w:pStyle w:val="Prrafodelista"/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4C5230">
              <w:rPr>
                <w:sz w:val="20"/>
              </w:rPr>
              <w:t>Esta correctamente instalada</w:t>
            </w:r>
          </w:p>
        </w:tc>
        <w:tc>
          <w:tcPr>
            <w:tcW w:w="3117" w:type="dxa"/>
          </w:tcPr>
          <w:p w14:paraId="15EB3C5D" w14:textId="7AE4DA5E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A86A23">
        <w:trPr>
          <w:trHeight w:val="563"/>
        </w:trPr>
        <w:tc>
          <w:tcPr>
            <w:tcW w:w="6516" w:type="dxa"/>
            <w:vAlign w:val="center"/>
          </w:tcPr>
          <w:p w14:paraId="0BE31B4D" w14:textId="1DCE1DBA" w:rsidR="004857C4" w:rsidRPr="004C5230" w:rsidRDefault="004C5230" w:rsidP="00280D77">
            <w:pPr>
              <w:pStyle w:val="Prrafodelista"/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4C5230">
              <w:rPr>
                <w:sz w:val="20"/>
              </w:rPr>
              <w:t>Es de las dimensiones adecuadas para el grupo electrógeno</w:t>
            </w:r>
          </w:p>
        </w:tc>
        <w:tc>
          <w:tcPr>
            <w:tcW w:w="3117" w:type="dxa"/>
          </w:tcPr>
          <w:p w14:paraId="229B13F1" w14:textId="4E86DC06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A86A23">
        <w:trPr>
          <w:trHeight w:val="430"/>
        </w:trPr>
        <w:tc>
          <w:tcPr>
            <w:tcW w:w="6516" w:type="dxa"/>
            <w:vAlign w:val="center"/>
          </w:tcPr>
          <w:p w14:paraId="1610973C" w14:textId="193FC457" w:rsidR="004857C4" w:rsidRPr="004C5230" w:rsidRDefault="004C5230" w:rsidP="00280D77">
            <w:pPr>
              <w:pStyle w:val="Prrafodelista"/>
              <w:numPr>
                <w:ilvl w:val="0"/>
                <w:numId w:val="12"/>
              </w:numPr>
              <w:spacing w:line="360" w:lineRule="auto"/>
              <w:rPr>
                <w:b/>
                <w:sz w:val="20"/>
              </w:rPr>
            </w:pPr>
            <w:r w:rsidRPr="004C5230">
              <w:rPr>
                <w:sz w:val="20"/>
              </w:rPr>
              <w:t>Esta fija sin riesgos de ser removida</w:t>
            </w:r>
          </w:p>
        </w:tc>
        <w:tc>
          <w:tcPr>
            <w:tcW w:w="3117" w:type="dxa"/>
          </w:tcPr>
          <w:p w14:paraId="1586A620" w14:textId="6F46B1E3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C5230" w14:paraId="001F3C27" w14:textId="77777777" w:rsidTr="004705AC">
        <w:tc>
          <w:tcPr>
            <w:tcW w:w="9633" w:type="dxa"/>
            <w:gridSpan w:val="2"/>
          </w:tcPr>
          <w:p w14:paraId="1EB4B165" w14:textId="790A0AD9" w:rsidR="00A86A23" w:rsidRDefault="0098547D" w:rsidP="00372541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Observaciones:</w:t>
            </w:r>
          </w:p>
          <w:p w14:paraId="36EEBEEC" w14:textId="1665405F" w:rsidR="00A86A23" w:rsidRDefault="00A86A23" w:rsidP="00372541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6AF19DA1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16"/>
        <w:gridCol w:w="2881"/>
      </w:tblGrid>
      <w:tr w:rsidR="004C5230" w14:paraId="10889062" w14:textId="77777777" w:rsidTr="00004883">
        <w:tc>
          <w:tcPr>
            <w:tcW w:w="9397" w:type="dxa"/>
            <w:gridSpan w:val="2"/>
          </w:tcPr>
          <w:p w14:paraId="5C284915" w14:textId="6FF20BA4" w:rsidR="004C5230" w:rsidRPr="004C5230" w:rsidRDefault="004C5230" w:rsidP="0098547D">
            <w:pPr>
              <w:pStyle w:val="Textoindependiente"/>
              <w:numPr>
                <w:ilvl w:val="0"/>
                <w:numId w:val="13"/>
              </w:numPr>
              <w:tabs>
                <w:tab w:val="left" w:pos="360"/>
              </w:tabs>
              <w:spacing w:line="360" w:lineRule="auto"/>
              <w:ind w:right="-81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4C5230">
              <w:rPr>
                <w:rFonts w:ascii="Arial" w:hAnsi="Arial" w:cs="Arial"/>
                <w:b/>
                <w:bCs/>
                <w:szCs w:val="20"/>
              </w:rPr>
              <w:t>INSPECCION Y ROTULADO DE GRUPOS ELECTROGENOS</w:t>
            </w:r>
          </w:p>
        </w:tc>
      </w:tr>
      <w:tr w:rsidR="0098547D" w14:paraId="6FEEF1FF" w14:textId="77777777" w:rsidTr="00FD0FEE">
        <w:tc>
          <w:tcPr>
            <w:tcW w:w="9397" w:type="dxa"/>
            <w:gridSpan w:val="2"/>
          </w:tcPr>
          <w:p w14:paraId="2C545DDA" w14:textId="77777777" w:rsidR="0098547D" w:rsidRPr="00A86A23" w:rsidRDefault="0098547D" w:rsidP="0098547D">
            <w:pPr>
              <w:pStyle w:val="Textoindependiente"/>
              <w:numPr>
                <w:ilvl w:val="0"/>
                <w:numId w:val="14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</w:rPr>
            </w:pPr>
            <w:r w:rsidRPr="00A86A23">
              <w:rPr>
                <w:rFonts w:ascii="Arial" w:hAnsi="Arial" w:cs="Arial"/>
                <w:b/>
                <w:bCs/>
                <w:szCs w:val="20"/>
              </w:rPr>
              <w:lastRenderedPageBreak/>
              <w:t>Todo grupo electrógeno y generador fijo debe ser inspeccionado previamente a su uso y debe estar rotulado para su identificación.</w:t>
            </w:r>
          </w:p>
          <w:p w14:paraId="5D6467CC" w14:textId="5AB5B26E" w:rsidR="0098547D" w:rsidRDefault="0098547D" w:rsidP="0098547D">
            <w:pPr>
              <w:pStyle w:val="Textoindependiente"/>
              <w:numPr>
                <w:ilvl w:val="0"/>
                <w:numId w:val="14"/>
              </w:numPr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A86A23">
              <w:rPr>
                <w:rFonts w:ascii="Arial" w:hAnsi="Arial" w:cs="Arial"/>
                <w:b/>
                <w:bCs/>
                <w:szCs w:val="20"/>
              </w:rPr>
              <w:t>Todo grupo generador debe contar con especificaciones para su adecuado uso, ya sea placa de características para identificar las capacidades del equipo e instructivos de operación.</w:t>
            </w:r>
          </w:p>
        </w:tc>
      </w:tr>
      <w:tr w:rsidR="004C5230" w14:paraId="2BA3622F" w14:textId="77777777" w:rsidTr="00A86A23">
        <w:tc>
          <w:tcPr>
            <w:tcW w:w="6516" w:type="dxa"/>
            <w:vAlign w:val="center"/>
          </w:tcPr>
          <w:p w14:paraId="6217CCB3" w14:textId="09604DAD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color w:val="000000"/>
                <w:sz w:val="20"/>
                <w:szCs w:val="20"/>
                <w:lang w:val="es-CL" w:eastAsia="es-CL"/>
              </w:rPr>
            </w:pPr>
            <w:r w:rsidRPr="00A86A23">
              <w:rPr>
                <w:color w:val="000000"/>
                <w:sz w:val="20"/>
                <w:szCs w:val="20"/>
              </w:rPr>
              <w:t>Cuenta con botón de emergencia para apertura del interruptor principal y</w:t>
            </w:r>
            <w:r w:rsidR="00A86A23" w:rsidRPr="00A86A23">
              <w:rPr>
                <w:color w:val="000000"/>
                <w:sz w:val="20"/>
                <w:szCs w:val="20"/>
              </w:rPr>
              <w:t xml:space="preserve"> </w:t>
            </w:r>
            <w:r w:rsidRPr="00A86A23">
              <w:rPr>
                <w:color w:val="000000"/>
                <w:sz w:val="20"/>
                <w:szCs w:val="20"/>
              </w:rPr>
              <w:t>detención</w:t>
            </w:r>
            <w:r w:rsidR="00A86A23" w:rsidRPr="00A86A23">
              <w:rPr>
                <w:color w:val="000000"/>
                <w:sz w:val="20"/>
                <w:szCs w:val="20"/>
              </w:rPr>
              <w:t xml:space="preserve"> </w:t>
            </w:r>
            <w:r w:rsidRPr="00A86A23">
              <w:rPr>
                <w:color w:val="000000"/>
                <w:sz w:val="20"/>
                <w:szCs w:val="20"/>
              </w:rPr>
              <w:t>de generador</w:t>
            </w:r>
          </w:p>
        </w:tc>
        <w:tc>
          <w:tcPr>
            <w:tcW w:w="2881" w:type="dxa"/>
          </w:tcPr>
          <w:p w14:paraId="4614EBB5" w14:textId="49526D44" w:rsidR="004C5230" w:rsidRPr="00A86A23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  <w:lang w:val="es-CL"/>
              </w:rPr>
            </w:pPr>
          </w:p>
        </w:tc>
      </w:tr>
      <w:tr w:rsidR="004C5230" w14:paraId="1904D087" w14:textId="77777777" w:rsidTr="00A86A23">
        <w:trPr>
          <w:trHeight w:val="390"/>
        </w:trPr>
        <w:tc>
          <w:tcPr>
            <w:tcW w:w="6516" w:type="dxa"/>
            <w:vAlign w:val="center"/>
          </w:tcPr>
          <w:p w14:paraId="35FA8056" w14:textId="58650865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 xml:space="preserve">Dispone </w:t>
            </w:r>
            <w:r w:rsidR="000260EE" w:rsidRPr="00A86A23">
              <w:rPr>
                <w:color w:val="000000"/>
                <w:sz w:val="20"/>
                <w:szCs w:val="20"/>
              </w:rPr>
              <w:t>contención</w:t>
            </w:r>
            <w:r w:rsidRPr="00A86A23">
              <w:rPr>
                <w:color w:val="000000"/>
                <w:sz w:val="20"/>
                <w:szCs w:val="20"/>
              </w:rPr>
              <w:t xml:space="preserve"> para retener sus </w:t>
            </w:r>
            <w:r w:rsidR="000260EE" w:rsidRPr="00A86A23">
              <w:rPr>
                <w:color w:val="000000"/>
                <w:sz w:val="20"/>
                <w:szCs w:val="20"/>
              </w:rPr>
              <w:t>fluidos</w:t>
            </w:r>
            <w:r w:rsidRPr="00A86A23">
              <w:rPr>
                <w:color w:val="000000"/>
                <w:sz w:val="20"/>
                <w:szCs w:val="20"/>
              </w:rPr>
              <w:t xml:space="preserve"> en caso de derrame</w:t>
            </w:r>
          </w:p>
        </w:tc>
        <w:tc>
          <w:tcPr>
            <w:tcW w:w="2881" w:type="dxa"/>
          </w:tcPr>
          <w:p w14:paraId="661A4638" w14:textId="0A041785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581A42DC" w14:textId="77777777" w:rsidTr="00A86A23">
        <w:trPr>
          <w:trHeight w:val="425"/>
        </w:trPr>
        <w:tc>
          <w:tcPr>
            <w:tcW w:w="6516" w:type="dxa"/>
            <w:vAlign w:val="center"/>
          </w:tcPr>
          <w:p w14:paraId="68C07A05" w14:textId="36FFDD30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 xml:space="preserve">Cuenta con una placa </w:t>
            </w:r>
            <w:r w:rsidR="000260EE" w:rsidRPr="00A86A23">
              <w:rPr>
                <w:color w:val="000000"/>
                <w:sz w:val="20"/>
                <w:szCs w:val="20"/>
              </w:rPr>
              <w:t>de</w:t>
            </w:r>
            <w:r w:rsidRPr="00A86A23">
              <w:rPr>
                <w:color w:val="000000"/>
                <w:sz w:val="20"/>
                <w:szCs w:val="20"/>
              </w:rPr>
              <w:t xml:space="preserve"> identifi</w:t>
            </w:r>
            <w:r w:rsidR="000260EE" w:rsidRPr="00A86A23">
              <w:rPr>
                <w:color w:val="000000"/>
                <w:sz w:val="20"/>
                <w:szCs w:val="20"/>
              </w:rPr>
              <w:t>cación con</w:t>
            </w:r>
            <w:r w:rsidRPr="00A86A23">
              <w:rPr>
                <w:color w:val="000000"/>
                <w:sz w:val="20"/>
                <w:szCs w:val="20"/>
              </w:rPr>
              <w:t xml:space="preserve"> las </w:t>
            </w:r>
            <w:r w:rsidR="000260EE" w:rsidRPr="00A86A23">
              <w:rPr>
                <w:color w:val="000000"/>
                <w:sz w:val="20"/>
                <w:szCs w:val="20"/>
              </w:rPr>
              <w:t>características</w:t>
            </w:r>
            <w:r w:rsidRPr="00A86A23">
              <w:rPr>
                <w:color w:val="000000"/>
                <w:sz w:val="20"/>
                <w:szCs w:val="20"/>
              </w:rPr>
              <w:t xml:space="preserve"> del equipo</w:t>
            </w:r>
          </w:p>
        </w:tc>
        <w:tc>
          <w:tcPr>
            <w:tcW w:w="2881" w:type="dxa"/>
          </w:tcPr>
          <w:p w14:paraId="3B160DC0" w14:textId="51E34328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7FE913BF" w14:textId="77777777" w:rsidTr="00A86A23">
        <w:trPr>
          <w:trHeight w:val="417"/>
        </w:trPr>
        <w:tc>
          <w:tcPr>
            <w:tcW w:w="6516" w:type="dxa"/>
            <w:vAlign w:val="center"/>
          </w:tcPr>
          <w:p w14:paraId="0283D009" w14:textId="10D553C1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>Cuenta con un adecuado cableado tanto en control y fuerza</w:t>
            </w:r>
          </w:p>
        </w:tc>
        <w:tc>
          <w:tcPr>
            <w:tcW w:w="2881" w:type="dxa"/>
          </w:tcPr>
          <w:p w14:paraId="15D0A225" w14:textId="2FFAC7DF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59C2AEA2" w14:textId="77777777" w:rsidTr="00A86A23">
        <w:trPr>
          <w:trHeight w:val="409"/>
        </w:trPr>
        <w:tc>
          <w:tcPr>
            <w:tcW w:w="6516" w:type="dxa"/>
            <w:vAlign w:val="center"/>
          </w:tcPr>
          <w:p w14:paraId="2BA780F9" w14:textId="62FADA5E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>Cuenta con sus mantenimientos al día tanto en horas de uso o por años</w:t>
            </w:r>
          </w:p>
        </w:tc>
        <w:tc>
          <w:tcPr>
            <w:tcW w:w="2881" w:type="dxa"/>
          </w:tcPr>
          <w:p w14:paraId="540B8A3A" w14:textId="301DD403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69F6D8D0" w14:textId="77777777" w:rsidTr="00A86A23">
        <w:trPr>
          <w:trHeight w:val="414"/>
        </w:trPr>
        <w:tc>
          <w:tcPr>
            <w:tcW w:w="6516" w:type="dxa"/>
            <w:vAlign w:val="center"/>
          </w:tcPr>
          <w:p w14:paraId="1CB25558" w14:textId="4C983E63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 xml:space="preserve">Cuenta con </w:t>
            </w:r>
            <w:r w:rsidR="000260EE" w:rsidRPr="00A86A23">
              <w:rPr>
                <w:color w:val="000000"/>
                <w:sz w:val="20"/>
                <w:szCs w:val="20"/>
              </w:rPr>
              <w:t>algún</w:t>
            </w:r>
            <w:r w:rsidRPr="00A86A23">
              <w:rPr>
                <w:color w:val="000000"/>
                <w:sz w:val="20"/>
                <w:szCs w:val="20"/>
              </w:rPr>
              <w:t xml:space="preserve"> tipo de protección </w:t>
            </w:r>
            <w:r w:rsidR="000260EE" w:rsidRPr="00A86A23">
              <w:rPr>
                <w:color w:val="000000"/>
                <w:sz w:val="20"/>
                <w:szCs w:val="20"/>
              </w:rPr>
              <w:t>eléctrica</w:t>
            </w:r>
          </w:p>
        </w:tc>
        <w:tc>
          <w:tcPr>
            <w:tcW w:w="2881" w:type="dxa"/>
          </w:tcPr>
          <w:p w14:paraId="0080D84E" w14:textId="0A3FF79F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2DF54AC4" w14:textId="77777777" w:rsidTr="00A86A23">
        <w:tc>
          <w:tcPr>
            <w:tcW w:w="6516" w:type="dxa"/>
            <w:vAlign w:val="center"/>
          </w:tcPr>
          <w:p w14:paraId="3DE89169" w14:textId="058445EC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</w:rPr>
            </w:pPr>
            <w:r w:rsidRPr="00A86A23">
              <w:rPr>
                <w:color w:val="000000"/>
                <w:sz w:val="20"/>
                <w:szCs w:val="20"/>
              </w:rPr>
              <w:t xml:space="preserve">Cuenta con AVR para la regulación de tensiones en caso de ser usado con </w:t>
            </w:r>
            <w:r w:rsidR="00A86A23" w:rsidRPr="00A86A23">
              <w:rPr>
                <w:color w:val="000000"/>
                <w:sz w:val="20"/>
                <w:szCs w:val="20"/>
              </w:rPr>
              <w:t>m</w:t>
            </w:r>
            <w:r w:rsidR="000260EE" w:rsidRPr="00A86A23">
              <w:rPr>
                <w:color w:val="000000"/>
                <w:sz w:val="20"/>
                <w:szCs w:val="20"/>
              </w:rPr>
              <w:t>áquinas</w:t>
            </w:r>
            <w:r w:rsidRPr="00A86A23">
              <w:rPr>
                <w:color w:val="000000"/>
                <w:sz w:val="20"/>
                <w:szCs w:val="20"/>
              </w:rPr>
              <w:t xml:space="preserve"> de variación de cargas (ej. Maquinas soldadoras)</w:t>
            </w:r>
          </w:p>
        </w:tc>
        <w:tc>
          <w:tcPr>
            <w:tcW w:w="2881" w:type="dxa"/>
          </w:tcPr>
          <w:p w14:paraId="1E1F3307" w14:textId="4E774C1A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457A30D6" w14:textId="77777777" w:rsidTr="00A86A23">
        <w:trPr>
          <w:trHeight w:val="513"/>
        </w:trPr>
        <w:tc>
          <w:tcPr>
            <w:tcW w:w="6516" w:type="dxa"/>
            <w:vAlign w:val="center"/>
          </w:tcPr>
          <w:p w14:paraId="36421606" w14:textId="3E7B243C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>Equipo Tiene Letrero OSPA (Operación solo personal autorizado)</w:t>
            </w:r>
          </w:p>
        </w:tc>
        <w:tc>
          <w:tcPr>
            <w:tcW w:w="2881" w:type="dxa"/>
          </w:tcPr>
          <w:p w14:paraId="2053AF56" w14:textId="3C5E9290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5E218F75" w14:textId="77777777" w:rsidTr="00A86A23">
        <w:tc>
          <w:tcPr>
            <w:tcW w:w="6516" w:type="dxa"/>
            <w:vAlign w:val="center"/>
          </w:tcPr>
          <w:p w14:paraId="7BB05D3A" w14:textId="54DD8C21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>El equipo tiene tablero de transferencia que permita identificar las sobre</w:t>
            </w:r>
            <w:r w:rsidR="00A86A23" w:rsidRPr="00A86A23">
              <w:rPr>
                <w:color w:val="000000"/>
                <w:sz w:val="20"/>
                <w:szCs w:val="20"/>
              </w:rPr>
              <w:t xml:space="preserve"> </w:t>
            </w:r>
            <w:r w:rsidRPr="00A86A23">
              <w:rPr>
                <w:color w:val="000000"/>
                <w:sz w:val="20"/>
                <w:szCs w:val="20"/>
              </w:rPr>
              <w:t>corrientes en caso de alguna falla</w:t>
            </w:r>
          </w:p>
        </w:tc>
        <w:tc>
          <w:tcPr>
            <w:tcW w:w="2881" w:type="dxa"/>
          </w:tcPr>
          <w:p w14:paraId="37F571F5" w14:textId="08609F55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5230" w14:paraId="2FF1E9E4" w14:textId="77777777" w:rsidTr="00A86A23">
        <w:trPr>
          <w:trHeight w:val="371"/>
        </w:trPr>
        <w:tc>
          <w:tcPr>
            <w:tcW w:w="6516" w:type="dxa"/>
            <w:vAlign w:val="center"/>
          </w:tcPr>
          <w:p w14:paraId="488951F9" w14:textId="5255ADC0" w:rsidR="004C5230" w:rsidRPr="00A86A23" w:rsidRDefault="0098547D" w:rsidP="00280D77">
            <w:pPr>
              <w:pStyle w:val="Prrafodelista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s-CL"/>
              </w:rPr>
            </w:pPr>
            <w:r w:rsidRPr="00A86A23">
              <w:rPr>
                <w:color w:val="000000"/>
                <w:sz w:val="20"/>
                <w:szCs w:val="20"/>
              </w:rPr>
              <w:t>Equipo tiene instructivo de uso en terreno</w:t>
            </w:r>
          </w:p>
        </w:tc>
        <w:tc>
          <w:tcPr>
            <w:tcW w:w="2881" w:type="dxa"/>
          </w:tcPr>
          <w:p w14:paraId="571A8876" w14:textId="0735DD6D" w:rsidR="004C5230" w:rsidRPr="0098547D" w:rsidRDefault="004C5230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6A23" w14:paraId="22910362" w14:textId="77777777" w:rsidTr="005D3914">
        <w:trPr>
          <w:trHeight w:val="371"/>
        </w:trPr>
        <w:tc>
          <w:tcPr>
            <w:tcW w:w="9397" w:type="dxa"/>
            <w:gridSpan w:val="2"/>
            <w:vAlign w:val="center"/>
          </w:tcPr>
          <w:p w14:paraId="7AD825C4" w14:textId="7C0FBDEC" w:rsidR="00A86A23" w:rsidRDefault="00A86A23" w:rsidP="00A86A23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b/>
                <w:bCs/>
                <w:szCs w:val="20"/>
              </w:rPr>
            </w:pPr>
            <w:r w:rsidRPr="00A86A23">
              <w:rPr>
                <w:b/>
                <w:bCs/>
                <w:szCs w:val="20"/>
              </w:rPr>
              <w:t>Observaciones:</w:t>
            </w:r>
          </w:p>
          <w:p w14:paraId="657019CD" w14:textId="77777777" w:rsidR="00A86A23" w:rsidRDefault="00A86A23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b/>
                <w:bCs/>
                <w:szCs w:val="20"/>
              </w:rPr>
            </w:pPr>
          </w:p>
          <w:p w14:paraId="478839CE" w14:textId="77777777" w:rsidR="00A86A23" w:rsidRDefault="00A86A23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b/>
                <w:bCs/>
                <w:szCs w:val="20"/>
              </w:rPr>
            </w:pPr>
          </w:p>
          <w:p w14:paraId="582F1DA4" w14:textId="55F7868F" w:rsidR="00A86A23" w:rsidRPr="00A86A23" w:rsidRDefault="00A86A23" w:rsidP="004C5230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b/>
                <w:bCs/>
                <w:sz w:val="16"/>
                <w:szCs w:val="16"/>
              </w:rPr>
            </w:pPr>
          </w:p>
        </w:tc>
      </w:tr>
    </w:tbl>
    <w:p w14:paraId="35178B94" w14:textId="77777777" w:rsidR="004C5230" w:rsidRDefault="004C523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BEAE88E" w14:textId="1E9F4A99" w:rsidR="00074F87" w:rsidRDefault="00280D77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  <w:r>
        <w:rPr>
          <w:rFonts w:ascii="Arial" w:hAnsi="Arial" w:cs="Arial"/>
          <w:b/>
          <w:bCs/>
          <w:szCs w:val="20"/>
          <w:u w:val="single"/>
        </w:rPr>
        <w:t>CONSIDERACIONES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80D77" w14:paraId="3D5BA21D" w14:textId="77777777" w:rsidTr="00280D77">
        <w:tc>
          <w:tcPr>
            <w:tcW w:w="9493" w:type="dxa"/>
          </w:tcPr>
          <w:p w14:paraId="4F2E46B6" w14:textId="347637B7" w:rsidR="00280D77" w:rsidRPr="00AE71B6" w:rsidRDefault="00280D77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029184EA" w14:textId="77777777" w:rsidR="008D6D98" w:rsidRPr="008D6D98" w:rsidRDefault="008D6D98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25557F12" w14:textId="77777777" w:rsidR="00450ECB" w:rsidRPr="000023B5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450ECB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2A00" w14:textId="77777777" w:rsidR="00422678" w:rsidRDefault="00422678">
      <w:r>
        <w:separator/>
      </w:r>
    </w:p>
  </w:endnote>
  <w:endnote w:type="continuationSeparator" w:id="0">
    <w:p w14:paraId="7D213514" w14:textId="77777777" w:rsidR="00422678" w:rsidRDefault="00422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0FE9" w14:textId="77777777" w:rsidR="00422678" w:rsidRDefault="00422678">
      <w:r>
        <w:separator/>
      </w:r>
    </w:p>
  </w:footnote>
  <w:footnote w:type="continuationSeparator" w:id="0">
    <w:p w14:paraId="76C17EDB" w14:textId="77777777" w:rsidR="00422678" w:rsidRDefault="00422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0753E"/>
    <w:multiLevelType w:val="multilevel"/>
    <w:tmpl w:val="0388E5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2" w15:restartNumberingAfterBreak="0">
    <w:nsid w:val="086E03C6"/>
    <w:multiLevelType w:val="multilevel"/>
    <w:tmpl w:val="39A497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3" w15:restartNumberingAfterBreak="0">
    <w:nsid w:val="0B14201E"/>
    <w:multiLevelType w:val="hybridMultilevel"/>
    <w:tmpl w:val="91248B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712AE"/>
    <w:multiLevelType w:val="multilevel"/>
    <w:tmpl w:val="AC76D3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6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C410E0"/>
    <w:multiLevelType w:val="multilevel"/>
    <w:tmpl w:val="1A6E5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 w:val="0"/>
      </w:rPr>
    </w:lvl>
  </w:abstractNum>
  <w:abstractNum w:abstractNumId="8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295064"/>
    <w:multiLevelType w:val="hybridMultilevel"/>
    <w:tmpl w:val="8B0823A6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F456C0"/>
    <w:multiLevelType w:val="hybridMultilevel"/>
    <w:tmpl w:val="FDC88BA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9E192E"/>
    <w:multiLevelType w:val="hybridMultilevel"/>
    <w:tmpl w:val="5F4072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C14658"/>
    <w:multiLevelType w:val="hybridMultilevel"/>
    <w:tmpl w:val="A0E269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B26AE2"/>
    <w:multiLevelType w:val="multilevel"/>
    <w:tmpl w:val="39A497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num w:numId="1" w16cid:durableId="990407665">
    <w:abstractNumId w:val="6"/>
  </w:num>
  <w:num w:numId="2" w16cid:durableId="1088573569">
    <w:abstractNumId w:val="8"/>
  </w:num>
  <w:num w:numId="3" w16cid:durableId="959992445">
    <w:abstractNumId w:val="0"/>
  </w:num>
  <w:num w:numId="4" w16cid:durableId="1369986298">
    <w:abstractNumId w:val="7"/>
  </w:num>
  <w:num w:numId="5" w16cid:durableId="268316045">
    <w:abstractNumId w:val="4"/>
  </w:num>
  <w:num w:numId="6" w16cid:durableId="1412309910">
    <w:abstractNumId w:val="12"/>
  </w:num>
  <w:num w:numId="7" w16cid:durableId="92284558">
    <w:abstractNumId w:val="5"/>
  </w:num>
  <w:num w:numId="8" w16cid:durableId="510728750">
    <w:abstractNumId w:val="3"/>
  </w:num>
  <w:num w:numId="9" w16cid:durableId="1620144019">
    <w:abstractNumId w:val="2"/>
  </w:num>
  <w:num w:numId="10" w16cid:durableId="282345215">
    <w:abstractNumId w:val="14"/>
  </w:num>
  <w:num w:numId="11" w16cid:durableId="438991362">
    <w:abstractNumId w:val="1"/>
  </w:num>
  <w:num w:numId="12" w16cid:durableId="1680037031">
    <w:abstractNumId w:val="9"/>
  </w:num>
  <w:num w:numId="13" w16cid:durableId="658657254">
    <w:abstractNumId w:val="10"/>
  </w:num>
  <w:num w:numId="14" w16cid:durableId="1634099605">
    <w:abstractNumId w:val="11"/>
  </w:num>
  <w:num w:numId="15" w16cid:durableId="1017122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13B1"/>
    <w:rsid w:val="00025E0D"/>
    <w:rsid w:val="000260EE"/>
    <w:rsid w:val="00034EBB"/>
    <w:rsid w:val="00051755"/>
    <w:rsid w:val="00070298"/>
    <w:rsid w:val="00074F87"/>
    <w:rsid w:val="0007570F"/>
    <w:rsid w:val="00080091"/>
    <w:rsid w:val="000A6580"/>
    <w:rsid w:val="000C52F7"/>
    <w:rsid w:val="000D4810"/>
    <w:rsid w:val="000E6AEA"/>
    <w:rsid w:val="001007E3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21494"/>
    <w:rsid w:val="00230F75"/>
    <w:rsid w:val="0023690D"/>
    <w:rsid w:val="002649C7"/>
    <w:rsid w:val="0026620C"/>
    <w:rsid w:val="002665B1"/>
    <w:rsid w:val="00280D77"/>
    <w:rsid w:val="002A7B1A"/>
    <w:rsid w:val="002D63CE"/>
    <w:rsid w:val="002E51D8"/>
    <w:rsid w:val="002F2A36"/>
    <w:rsid w:val="002F57FC"/>
    <w:rsid w:val="002F5D83"/>
    <w:rsid w:val="0030434F"/>
    <w:rsid w:val="00350A0D"/>
    <w:rsid w:val="00351882"/>
    <w:rsid w:val="00362990"/>
    <w:rsid w:val="00365E38"/>
    <w:rsid w:val="00367C33"/>
    <w:rsid w:val="00372541"/>
    <w:rsid w:val="003A2194"/>
    <w:rsid w:val="003C1008"/>
    <w:rsid w:val="003D5B29"/>
    <w:rsid w:val="003E1015"/>
    <w:rsid w:val="003F5D63"/>
    <w:rsid w:val="00422678"/>
    <w:rsid w:val="00427D77"/>
    <w:rsid w:val="00444810"/>
    <w:rsid w:val="004466E4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4C5230"/>
    <w:rsid w:val="004F216C"/>
    <w:rsid w:val="00502F7C"/>
    <w:rsid w:val="00514E8F"/>
    <w:rsid w:val="00536ACD"/>
    <w:rsid w:val="00537D02"/>
    <w:rsid w:val="005540CA"/>
    <w:rsid w:val="005579A5"/>
    <w:rsid w:val="00560CC3"/>
    <w:rsid w:val="00573575"/>
    <w:rsid w:val="00585A40"/>
    <w:rsid w:val="005A2A82"/>
    <w:rsid w:val="005B2841"/>
    <w:rsid w:val="005B5753"/>
    <w:rsid w:val="005B7B26"/>
    <w:rsid w:val="005B7D2C"/>
    <w:rsid w:val="005C20CF"/>
    <w:rsid w:val="005D299E"/>
    <w:rsid w:val="0060513C"/>
    <w:rsid w:val="006116B6"/>
    <w:rsid w:val="00617CA2"/>
    <w:rsid w:val="0063355A"/>
    <w:rsid w:val="0064198C"/>
    <w:rsid w:val="0064360E"/>
    <w:rsid w:val="006565AE"/>
    <w:rsid w:val="006709A6"/>
    <w:rsid w:val="00692467"/>
    <w:rsid w:val="006A5365"/>
    <w:rsid w:val="006B1BD0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27141"/>
    <w:rsid w:val="0084239F"/>
    <w:rsid w:val="00857319"/>
    <w:rsid w:val="0086454B"/>
    <w:rsid w:val="008B3B03"/>
    <w:rsid w:val="008D4D15"/>
    <w:rsid w:val="008D6D98"/>
    <w:rsid w:val="008E19EF"/>
    <w:rsid w:val="009122DC"/>
    <w:rsid w:val="00913703"/>
    <w:rsid w:val="00923877"/>
    <w:rsid w:val="00936C7A"/>
    <w:rsid w:val="00942F41"/>
    <w:rsid w:val="009566E2"/>
    <w:rsid w:val="00964C14"/>
    <w:rsid w:val="0098547D"/>
    <w:rsid w:val="009917B5"/>
    <w:rsid w:val="009926B8"/>
    <w:rsid w:val="009A797E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657AE"/>
    <w:rsid w:val="00A65C1D"/>
    <w:rsid w:val="00A67805"/>
    <w:rsid w:val="00A73A0F"/>
    <w:rsid w:val="00A7409F"/>
    <w:rsid w:val="00A74335"/>
    <w:rsid w:val="00A84376"/>
    <w:rsid w:val="00A86A23"/>
    <w:rsid w:val="00A97538"/>
    <w:rsid w:val="00AB2EAA"/>
    <w:rsid w:val="00AC7A65"/>
    <w:rsid w:val="00AE71B6"/>
    <w:rsid w:val="00AF7130"/>
    <w:rsid w:val="00B0250D"/>
    <w:rsid w:val="00B51587"/>
    <w:rsid w:val="00B51B6A"/>
    <w:rsid w:val="00B521D5"/>
    <w:rsid w:val="00B743E2"/>
    <w:rsid w:val="00B77580"/>
    <w:rsid w:val="00B87340"/>
    <w:rsid w:val="00B90910"/>
    <w:rsid w:val="00BB2BEA"/>
    <w:rsid w:val="00BC5F69"/>
    <w:rsid w:val="00BE776E"/>
    <w:rsid w:val="00BF27C7"/>
    <w:rsid w:val="00C00486"/>
    <w:rsid w:val="00C04D00"/>
    <w:rsid w:val="00C060BB"/>
    <w:rsid w:val="00C2670C"/>
    <w:rsid w:val="00C349DC"/>
    <w:rsid w:val="00C440BF"/>
    <w:rsid w:val="00C54895"/>
    <w:rsid w:val="00C60383"/>
    <w:rsid w:val="00C6502D"/>
    <w:rsid w:val="00C657F8"/>
    <w:rsid w:val="00C71EF6"/>
    <w:rsid w:val="00CE647F"/>
    <w:rsid w:val="00CF0916"/>
    <w:rsid w:val="00CF6064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92F9C"/>
    <w:rsid w:val="00DA3C04"/>
    <w:rsid w:val="00DA7028"/>
    <w:rsid w:val="00DB1AAB"/>
    <w:rsid w:val="00DD5663"/>
    <w:rsid w:val="00DE1F2B"/>
    <w:rsid w:val="00E15567"/>
    <w:rsid w:val="00E23455"/>
    <w:rsid w:val="00E27408"/>
    <w:rsid w:val="00E343E5"/>
    <w:rsid w:val="00E373ED"/>
    <w:rsid w:val="00E65AE9"/>
    <w:rsid w:val="00E95B34"/>
    <w:rsid w:val="00E9640D"/>
    <w:rsid w:val="00EA192C"/>
    <w:rsid w:val="00EB5F66"/>
    <w:rsid w:val="00EC6DCE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4C5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6</cp:revision>
  <cp:lastPrinted>2018-03-30T21:59:00Z</cp:lastPrinted>
  <dcterms:created xsi:type="dcterms:W3CDTF">2025-02-24T21:39:00Z</dcterms:created>
  <dcterms:modified xsi:type="dcterms:W3CDTF">2026-10-31T08:59:00Z</dcterms:modified>
</cp:coreProperties>
</file>