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382F969D" w14:textId="0050D981" w:rsidR="000213B1" w:rsidRPr="00557D69" w:rsidRDefault="000213B1" w:rsidP="000213B1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557D69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EST-ELEC-MLP-Bbosch-</w:t>
      </w:r>
      <w:r w:rsidR="00557D69" w:rsidRPr="00557D69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37</w:t>
      </w:r>
    </w:p>
    <w:p w14:paraId="1421671F" w14:textId="1A7F2B3A" w:rsidR="00FC69CA" w:rsidRPr="00557D69" w:rsidRDefault="00FC69CA" w:rsidP="00FC69CA">
      <w:pPr>
        <w:jc w:val="center"/>
        <w:rPr>
          <w:rFonts w:ascii="Arial" w:hAnsi="Arial" w:cs="Arial"/>
          <w:sz w:val="20"/>
          <w:szCs w:val="20"/>
          <w:lang w:val="en-US"/>
        </w:rPr>
      </w:pPr>
      <w:r w:rsidRPr="00557D69">
        <w:rPr>
          <w:rFonts w:ascii="Arial" w:hAnsi="Arial" w:cs="Arial"/>
          <w:sz w:val="20"/>
          <w:szCs w:val="20"/>
          <w:lang w:val="en-US"/>
        </w:rPr>
        <w:t xml:space="preserve">Rev. </w:t>
      </w:r>
      <w:r w:rsidR="00557D69">
        <w:rPr>
          <w:rFonts w:ascii="Arial" w:hAnsi="Arial" w:cs="Arial"/>
          <w:sz w:val="20"/>
          <w:szCs w:val="20"/>
          <w:lang w:val="en-US"/>
        </w:rPr>
        <w:t>MAYO</w:t>
      </w:r>
      <w:r w:rsidR="00560CC3" w:rsidRPr="00557D69">
        <w:rPr>
          <w:rFonts w:ascii="Arial" w:hAnsi="Arial" w:cs="Arial"/>
          <w:sz w:val="20"/>
          <w:szCs w:val="20"/>
          <w:lang w:val="en-US"/>
        </w:rPr>
        <w:t xml:space="preserve"> 202</w:t>
      </w:r>
      <w:r w:rsidR="00557D69">
        <w:rPr>
          <w:rFonts w:ascii="Arial" w:hAnsi="Arial" w:cs="Arial"/>
          <w:sz w:val="20"/>
          <w:szCs w:val="20"/>
          <w:lang w:val="en-US"/>
        </w:rPr>
        <w:t>5</w:t>
      </w:r>
    </w:p>
    <w:p w14:paraId="607DDCC3" w14:textId="4D9FFD2D" w:rsidR="00A60112" w:rsidRPr="000213B1" w:rsidRDefault="000213B1" w:rsidP="000213B1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b/>
          <w:sz w:val="20"/>
          <w:szCs w:val="20"/>
          <w:u w:val="single"/>
        </w:rPr>
        <w:t>Inspección</w:t>
      </w:r>
      <w:r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557D69">
        <w:rPr>
          <w:rFonts w:ascii="Arial" w:hAnsi="Arial" w:cs="Arial"/>
          <w:b/>
          <w:sz w:val="20"/>
          <w:szCs w:val="20"/>
          <w:u w:val="single"/>
        </w:rPr>
        <w:t>cerco perimetral STATCOM</w:t>
      </w:r>
    </w:p>
    <w:p w14:paraId="578B1023" w14:textId="77777777" w:rsidR="00FC69CA" w:rsidRDefault="00FC69CA" w:rsidP="00FC69CA">
      <w:pPr>
        <w:jc w:val="center"/>
        <w:rPr>
          <w:rFonts w:ascii="Arial" w:hAnsi="Arial" w:cs="Arial"/>
          <w:sz w:val="20"/>
          <w:szCs w:val="20"/>
        </w:rPr>
      </w:pP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55A03" w14:textId="19269F83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  <w:r w:rsidR="00A97538">
              <w:rPr>
                <w:b/>
                <w:bCs/>
                <w:color w:val="000000"/>
                <w:sz w:val="20"/>
              </w:rPr>
              <w:t xml:space="preserve"/>
            </w:r>
            <w:r w:rsidR="00A97538" w:rsidRPr="00A97538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B243F" w14:textId="33C7BE30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</w:rPr>
              <w:t xml:space="preserve"> OT:</w:t>
            </w:r>
            <w:r w:rsidR="00CF6064">
              <w:rPr>
                <w:b/>
                <w:bCs/>
                <w:color w:val="000000"/>
                <w:sz w:val="20"/>
              </w:rPr>
              <w:t xml:space="preserve"/>
            </w:r>
            <w:r w:rsidR="00A97538" w:rsidRPr="00A97538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B492A" w14:textId="146D4D4B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/>
            </w:r>
            <w:r w:rsidR="00A97538" w:rsidRPr="00A97538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2951F" w14:textId="26F82672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</w:t>
            </w:r>
            <w:r w:rsidR="00A97538" w:rsidRPr="00A97538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3BE1F" w14:textId="210DC869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A97538" w:rsidRPr="00A97538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15D64" w14:textId="237B8743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A97538" w:rsidRPr="00A97538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shd w:val="clear" w:color="auto" w:fill="auto"/>
            <w:noWrap/>
            <w:vAlign w:val="center"/>
            <w:hideMark/>
          </w:tcPr>
          <w:p w14:paraId="69046D4D" w14:textId="0E5F4A97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1D5522">
              <w:rPr>
                <w:b/>
                <w:bCs/>
                <w:color w:val="000000"/>
                <w:sz w:val="20"/>
              </w:rPr>
              <w:t/>
            </w:r>
            <w:r w:rsidR="00936C7A">
              <w:rPr>
                <w:b/>
                <w:bCs/>
                <w:color w:val="000000"/>
                <w:sz w:val="20"/>
              </w:rPr>
              <w:t xml:space="preserve"/>
            </w:r>
            <w:r w:rsidR="001D5522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A97538" w:rsidRPr="00A97538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shd w:val="clear" w:color="auto" w:fill="auto"/>
            <w:noWrap/>
            <w:vAlign w:val="center"/>
            <w:hideMark/>
          </w:tcPr>
          <w:p w14:paraId="69E20B7F" w14:textId="18A5D12E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/>
            </w:r>
            <w:r w:rsidR="00A97538">
              <w:rPr>
                <w:b/>
                <w:bCs/>
                <w:color w:val="000000"/>
                <w:sz w:val="20"/>
              </w:rPr>
              <w:t/>
            </w:r>
            <w:r w:rsidR="00BC5F69">
              <w:rPr>
                <w:b/>
                <w:bCs/>
                <w:color w:val="000000"/>
                <w:sz w:val="20"/>
                <w:szCs w:val="20"/>
              </w:rPr>
              <w:t/>
            </w:r>
            <w:r w:rsidR="00D573CD">
              <w:t xml:space="preserve"/>
            </w:r>
            <w:r w:rsidR="00AE71B6" w:rsidRPr="00AE71B6">
              <w:t/>
            </w:r>
          </w:p>
        </w:tc>
      </w:tr>
    </w:tbl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93B79" w14:textId="26FB0AFF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  <w:r w:rsidR="00A97538">
              <w:rPr>
                <w:b/>
                <w:bCs/>
                <w:color w:val="000000"/>
                <w:sz w:val="20"/>
              </w:rPr>
              <w:t xml:space="preserve"/>
            </w:r>
            <w:r w:rsidR="00AE71B6" w:rsidRPr="00AE71B6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B4D46" w14:textId="38F3CA6B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BC5F69">
              <w:rPr>
                <w:b/>
                <w:bCs/>
                <w:color w:val="000000"/>
                <w:sz w:val="20"/>
              </w:rPr>
              <w:t/>
            </w:r>
            <w:r w:rsidR="00A97538">
              <w:rPr>
                <w:b/>
                <w:bCs/>
                <w:color w:val="000000"/>
                <w:sz w:val="20"/>
              </w:rPr>
              <w:t xml:space="preserve"/>
            </w:r>
            <w:r w:rsidR="00AE71B6" w:rsidRPr="00AE71B6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90A21" w14:textId="508DD607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Supervisor Bbosch:</w:t>
            </w:r>
            <w:r w:rsidR="00AE71B6" w:rsidRPr="00AE71B6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641B1" w14:textId="16ABA53E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AE71B6" w:rsidRPr="00AE71B6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0AABA" w14:textId="696383C2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D573CD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AE71B6" w:rsidRPr="00AE71B6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27951" w14:textId="336F537C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AE71B6" w:rsidRPr="00AE71B6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4AC48CA8" w14:textId="77777777" w:rsidR="00D92F9C" w:rsidRPr="00B23ED0" w:rsidRDefault="00D92F9C" w:rsidP="00D92F9C">
      <w:pPr>
        <w:rPr>
          <w:rFonts w:ascii="Arial" w:hAnsi="Arial" w:cs="Arial"/>
          <w:sz w:val="20"/>
        </w:rPr>
      </w:pPr>
      <w:r w:rsidRPr="00B23ED0">
        <w:rPr>
          <w:rFonts w:ascii="Arial" w:hAnsi="Arial" w:cs="Arial"/>
          <w:sz w:val="20"/>
        </w:rPr>
        <w:t>Para el desarrollo de la inspección de este equipo Verificar y/o completar, según corresponda:</w:t>
      </w:r>
    </w:p>
    <w:p w14:paraId="7154E02C" w14:textId="77777777" w:rsidR="00D92F9C" w:rsidRDefault="00D92F9C" w:rsidP="00D92F9C">
      <w:pPr>
        <w:rPr>
          <w:b/>
          <w:sz w:val="20"/>
        </w:rPr>
      </w:pPr>
    </w:p>
    <w:p w14:paraId="6028DB56" w14:textId="77777777" w:rsidR="00D92F9C" w:rsidRPr="00555143" w:rsidRDefault="00D92F9C" w:rsidP="00D92F9C">
      <w:pPr>
        <w:rPr>
          <w:b/>
          <w:sz w:val="20"/>
        </w:rPr>
      </w:pPr>
      <w:r w:rsidRPr="00555143">
        <w:rPr>
          <w:b/>
          <w:sz w:val="20"/>
        </w:rPr>
        <w:t>NOMENCLATURA DE INSPECCIÓN</w:t>
      </w:r>
    </w:p>
    <w:p w14:paraId="1A736D0D" w14:textId="77777777" w:rsidR="00D92F9C" w:rsidRPr="0064198C" w:rsidRDefault="00D92F9C" w:rsidP="00D92F9C">
      <w:pPr>
        <w:rPr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592B5A65" w14:textId="77777777" w:rsidR="00D92F9C" w:rsidRDefault="00D92F9C" w:rsidP="00D92F9C">
      <w:pPr>
        <w:spacing w:line="360" w:lineRule="auto"/>
        <w:rPr>
          <w:b/>
          <w:sz w:val="20"/>
        </w:rPr>
      </w:pPr>
    </w:p>
    <w:p w14:paraId="6F37CA40" w14:textId="77777777" w:rsidR="00D92F9C" w:rsidRDefault="00D92F9C" w:rsidP="00D92F9C">
      <w:pPr>
        <w:spacing w:line="360" w:lineRule="auto"/>
        <w:rPr>
          <w:b/>
          <w:sz w:val="20"/>
        </w:rPr>
      </w:pPr>
      <w:r>
        <w:rPr>
          <w:b/>
          <w:sz w:val="20"/>
        </w:rPr>
        <w:t>NOTA: En caso de encontrar observaciones críticas, adjuntar registro fotográfico con la referencia.</w:t>
      </w:r>
    </w:p>
    <w:p w14:paraId="35C17499" w14:textId="77777777" w:rsidR="006E28D6" w:rsidRDefault="006E28D6" w:rsidP="006E28D6">
      <w:pPr>
        <w:rPr>
          <w:b/>
          <w:sz w:val="20"/>
        </w:rPr>
      </w:pPr>
    </w:p>
    <w:tbl>
      <w:tblPr>
        <w:tblW w:w="96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01"/>
        <w:gridCol w:w="3732"/>
      </w:tblGrid>
      <w:tr w:rsidR="004857C4" w14:paraId="226C6953" w14:textId="77777777" w:rsidTr="00074F87">
        <w:tc>
          <w:tcPr>
            <w:tcW w:w="5901" w:type="dxa"/>
            <w:shd w:val="clear" w:color="auto" w:fill="auto"/>
          </w:tcPr>
          <w:p w14:paraId="5A3E8B9E" w14:textId="2896979B" w:rsidR="004857C4" w:rsidRDefault="00557D69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557D69">
              <w:rPr>
                <w:sz w:val="20"/>
              </w:rPr>
              <w:t>Cerco perimetral se encuentra en buenas condiciones</w:t>
            </w:r>
          </w:p>
        </w:tc>
        <w:tc>
          <w:tcPr>
            <w:tcW w:w="3732" w:type="dxa"/>
            <w:shd w:val="clear" w:color="auto" w:fill="auto"/>
          </w:tcPr>
          <w:p w14:paraId="2C7F1599" w14:textId="78D0DDD4" w:rsidR="004857C4" w:rsidRDefault="0063355A" w:rsidP="00AE71B6">
            <w:pPr>
              <w:spacing w:line="360" w:lineRule="auto"/>
              <w:jc w:val="center"/>
              <w:rPr>
                <w:b/>
                <w:sz w:val="20"/>
              </w:rPr>
            </w:pPr>
            <w:r w:rsidRPr="0063355A">
              <w:rPr>
                <w:b/>
                <w:sz w:val="20"/>
              </w:rPr>
              <w:t/>
            </w:r>
          </w:p>
        </w:tc>
      </w:tr>
      <w:tr w:rsidR="004857C4" w14:paraId="7C776824" w14:textId="77777777" w:rsidTr="00074F87">
        <w:tc>
          <w:tcPr>
            <w:tcW w:w="5901" w:type="dxa"/>
            <w:shd w:val="clear" w:color="auto" w:fill="auto"/>
          </w:tcPr>
          <w:p w14:paraId="3411475B" w14:textId="305FA188" w:rsidR="004857C4" w:rsidRDefault="00557D69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557D69">
              <w:rPr>
                <w:sz w:val="20"/>
              </w:rPr>
              <w:t>Cerco perimetral se encuentra señalizado</w:t>
            </w:r>
          </w:p>
        </w:tc>
        <w:tc>
          <w:tcPr>
            <w:tcW w:w="3732" w:type="dxa"/>
            <w:shd w:val="clear" w:color="auto" w:fill="auto"/>
          </w:tcPr>
          <w:p w14:paraId="15EB3C5D" w14:textId="1427FE57" w:rsidR="004857C4" w:rsidRDefault="0063355A" w:rsidP="00AE71B6">
            <w:pPr>
              <w:spacing w:line="360" w:lineRule="auto"/>
              <w:jc w:val="center"/>
              <w:rPr>
                <w:b/>
                <w:sz w:val="20"/>
              </w:rPr>
            </w:pPr>
            <w:r w:rsidRPr="0063355A">
              <w:rPr>
                <w:b/>
                <w:sz w:val="20"/>
              </w:rPr>
              <w:t/>
            </w:r>
          </w:p>
        </w:tc>
      </w:tr>
      <w:tr w:rsidR="004857C4" w14:paraId="3258DC85" w14:textId="77777777" w:rsidTr="00074F87">
        <w:tc>
          <w:tcPr>
            <w:tcW w:w="5901" w:type="dxa"/>
            <w:shd w:val="clear" w:color="auto" w:fill="auto"/>
          </w:tcPr>
          <w:p w14:paraId="0BE31B4D" w14:textId="562931EB" w:rsidR="004857C4" w:rsidRDefault="00557D69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557D69">
              <w:rPr>
                <w:sz w:val="20"/>
              </w:rPr>
              <w:t>Realizar desmalezado al interior del cerco y contorno</w:t>
            </w:r>
          </w:p>
        </w:tc>
        <w:tc>
          <w:tcPr>
            <w:tcW w:w="3732" w:type="dxa"/>
            <w:shd w:val="clear" w:color="auto" w:fill="auto"/>
          </w:tcPr>
          <w:p w14:paraId="229B13F1" w14:textId="188B7A89" w:rsidR="004857C4" w:rsidRDefault="0063355A" w:rsidP="00AE71B6">
            <w:pPr>
              <w:spacing w:line="360" w:lineRule="auto"/>
              <w:jc w:val="center"/>
              <w:rPr>
                <w:b/>
                <w:sz w:val="20"/>
              </w:rPr>
            </w:pPr>
            <w:r w:rsidRPr="0063355A">
              <w:rPr>
                <w:b/>
                <w:sz w:val="20"/>
              </w:rPr>
              <w:t/>
            </w:r>
          </w:p>
        </w:tc>
      </w:tr>
      <w:tr w:rsidR="004857C4" w14:paraId="699FDE7B" w14:textId="77777777" w:rsidTr="00074F87">
        <w:tc>
          <w:tcPr>
            <w:tcW w:w="5901" w:type="dxa"/>
            <w:shd w:val="clear" w:color="auto" w:fill="auto"/>
          </w:tcPr>
          <w:p w14:paraId="1610973C" w14:textId="61A36125" w:rsidR="004857C4" w:rsidRDefault="00557D69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557D69">
              <w:rPr>
                <w:sz w:val="20"/>
              </w:rPr>
              <w:t>Cerco perimetral se encuentra aterrizado</w:t>
            </w:r>
          </w:p>
        </w:tc>
        <w:tc>
          <w:tcPr>
            <w:tcW w:w="3732" w:type="dxa"/>
            <w:shd w:val="clear" w:color="auto" w:fill="auto"/>
          </w:tcPr>
          <w:p w14:paraId="1586A620" w14:textId="6D03A728" w:rsidR="004857C4" w:rsidRDefault="0063355A" w:rsidP="00AE71B6">
            <w:pPr>
              <w:spacing w:line="360" w:lineRule="auto"/>
              <w:jc w:val="center"/>
              <w:rPr>
                <w:b/>
                <w:sz w:val="20"/>
              </w:rPr>
            </w:pPr>
            <w:r w:rsidRPr="0063355A">
              <w:rPr>
                <w:b/>
                <w:sz w:val="20"/>
              </w:rPr>
              <w:t/>
            </w:r>
          </w:p>
        </w:tc>
      </w:tr>
      <w:tr w:rsidR="004857C4" w14:paraId="001F3C27" w14:textId="77777777" w:rsidTr="00074F87">
        <w:tc>
          <w:tcPr>
            <w:tcW w:w="5901" w:type="dxa"/>
            <w:shd w:val="clear" w:color="auto" w:fill="auto"/>
          </w:tcPr>
          <w:p w14:paraId="3527121D" w14:textId="3C7B1279" w:rsidR="004857C4" w:rsidRDefault="00557D69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 w:rsidRPr="00557D69">
              <w:rPr>
                <w:sz w:val="20"/>
              </w:rPr>
              <w:t>Portones de cerco perimetral se encuentran cerrados con candado</w:t>
            </w:r>
          </w:p>
        </w:tc>
        <w:tc>
          <w:tcPr>
            <w:tcW w:w="3732" w:type="dxa"/>
            <w:shd w:val="clear" w:color="auto" w:fill="auto"/>
          </w:tcPr>
          <w:p w14:paraId="36EEBEEC" w14:textId="35E2647F" w:rsidR="004857C4" w:rsidRDefault="0063355A" w:rsidP="00AE71B6">
            <w:pPr>
              <w:spacing w:line="360" w:lineRule="auto"/>
              <w:jc w:val="center"/>
              <w:rPr>
                <w:b/>
                <w:sz w:val="20"/>
              </w:rPr>
            </w:pPr>
            <w:r w:rsidRPr="0063355A">
              <w:rPr>
                <w:b/>
                <w:sz w:val="20"/>
              </w:rPr>
              <w:t/>
            </w:r>
          </w:p>
        </w:tc>
      </w:tr>
      <w:tr w:rsidR="004857C4" w14:paraId="24636202" w14:textId="77777777" w:rsidTr="00074F87">
        <w:tc>
          <w:tcPr>
            <w:tcW w:w="5901" w:type="dxa"/>
            <w:shd w:val="clear" w:color="auto" w:fill="auto"/>
          </w:tcPr>
          <w:p w14:paraId="49536488" w14:textId="28DB59F2" w:rsidR="004857C4" w:rsidRDefault="00557D69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 w:rsidRPr="00557D69">
              <w:rPr>
                <w:sz w:val="20"/>
              </w:rPr>
              <w:t>Cerco perimetral se encuentra libre de oxido</w:t>
            </w:r>
          </w:p>
        </w:tc>
        <w:tc>
          <w:tcPr>
            <w:tcW w:w="3732" w:type="dxa"/>
            <w:shd w:val="clear" w:color="auto" w:fill="auto"/>
          </w:tcPr>
          <w:p w14:paraId="1F44905F" w14:textId="794E0E2F" w:rsidR="004857C4" w:rsidRDefault="0063355A" w:rsidP="00AE71B6">
            <w:pPr>
              <w:tabs>
                <w:tab w:val="left" w:pos="770"/>
              </w:tabs>
              <w:spacing w:line="360" w:lineRule="auto"/>
              <w:jc w:val="center"/>
              <w:rPr>
                <w:b/>
                <w:sz w:val="20"/>
              </w:rPr>
            </w:pPr>
            <w:r w:rsidRPr="0063355A">
              <w:rPr>
                <w:b/>
                <w:sz w:val="20"/>
              </w:rPr>
              <w:t/>
            </w:r>
          </w:p>
        </w:tc>
      </w:tr>
      <w:tr w:rsidR="004857C4" w14:paraId="08F85F9A" w14:textId="77777777" w:rsidTr="00074F87">
        <w:tc>
          <w:tcPr>
            <w:tcW w:w="5901" w:type="dxa"/>
            <w:shd w:val="clear" w:color="auto" w:fill="auto"/>
          </w:tcPr>
          <w:p w14:paraId="13B3A3DF" w14:textId="02EF43BF" w:rsidR="004857C4" w:rsidRDefault="00557D69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 w:rsidRPr="00557D69">
              <w:rPr>
                <w:sz w:val="20"/>
              </w:rPr>
              <w:t xml:space="preserve">Cerco perimetral se encuentra con alumbrado en su </w:t>
            </w:r>
            <w:r w:rsidRPr="00557D69">
              <w:rPr>
                <w:sz w:val="20"/>
              </w:rPr>
              <w:t>perímetro</w:t>
            </w:r>
          </w:p>
        </w:tc>
        <w:tc>
          <w:tcPr>
            <w:tcW w:w="3732" w:type="dxa"/>
            <w:shd w:val="clear" w:color="auto" w:fill="auto"/>
          </w:tcPr>
          <w:p w14:paraId="6DA25DE1" w14:textId="4F0F1175" w:rsidR="004857C4" w:rsidRDefault="0063355A" w:rsidP="00AE71B6">
            <w:pPr>
              <w:spacing w:line="360" w:lineRule="auto"/>
              <w:jc w:val="center"/>
              <w:rPr>
                <w:b/>
                <w:sz w:val="20"/>
              </w:rPr>
            </w:pPr>
            <w:r w:rsidRPr="0063355A">
              <w:rPr>
                <w:b/>
                <w:sz w:val="20"/>
              </w:rPr>
              <w:t/>
            </w:r>
          </w:p>
        </w:tc>
      </w:tr>
      <w:tr w:rsidR="004857C4" w14:paraId="5B4C71DB" w14:textId="77777777" w:rsidTr="00074F87">
        <w:tc>
          <w:tcPr>
            <w:tcW w:w="5901" w:type="dxa"/>
            <w:shd w:val="clear" w:color="auto" w:fill="auto"/>
          </w:tcPr>
          <w:p w14:paraId="3B7848EC" w14:textId="2D24B3EE" w:rsidR="004857C4" w:rsidRDefault="00557D69" w:rsidP="009C0821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 w:rsidRPr="00557D69">
              <w:rPr>
                <w:sz w:val="20"/>
              </w:rPr>
              <w:t>Verificar estado de protección superior de cerco perimetral (alambres de púas)</w:t>
            </w:r>
          </w:p>
        </w:tc>
        <w:tc>
          <w:tcPr>
            <w:tcW w:w="3732" w:type="dxa"/>
            <w:shd w:val="clear" w:color="auto" w:fill="auto"/>
          </w:tcPr>
          <w:p w14:paraId="1092657F" w14:textId="277BB182" w:rsidR="004857C4" w:rsidRDefault="0063355A" w:rsidP="00AE71B6">
            <w:pPr>
              <w:spacing w:line="360" w:lineRule="auto"/>
              <w:jc w:val="center"/>
              <w:rPr>
                <w:b/>
                <w:sz w:val="20"/>
              </w:rPr>
            </w:pPr>
            <w:r w:rsidRPr="0063355A">
              <w:rPr>
                <w:b/>
                <w:sz w:val="20"/>
              </w:rPr>
              <w:t/>
            </w:r>
          </w:p>
        </w:tc>
      </w:tr>
      <w:tr w:rsidR="00D92F9C" w14:paraId="48F37F73" w14:textId="77777777" w:rsidTr="00074F87">
        <w:tc>
          <w:tcPr>
            <w:tcW w:w="5901" w:type="dxa"/>
            <w:shd w:val="clear" w:color="auto" w:fill="auto"/>
          </w:tcPr>
          <w:p w14:paraId="3049F2F0" w14:textId="1E4659D7" w:rsidR="00D92F9C" w:rsidRDefault="00557D69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 w:rsidRPr="00557D69">
              <w:rPr>
                <w:sz w:val="20"/>
              </w:rPr>
              <w:t>Verificar bisagras de portones</w:t>
            </w:r>
          </w:p>
        </w:tc>
        <w:tc>
          <w:tcPr>
            <w:tcW w:w="3732" w:type="dxa"/>
            <w:shd w:val="clear" w:color="auto" w:fill="auto"/>
          </w:tcPr>
          <w:p w14:paraId="1FF9B077" w14:textId="1AE8CED3" w:rsidR="00D92F9C" w:rsidRDefault="0063355A" w:rsidP="00AE71B6">
            <w:pPr>
              <w:spacing w:line="360" w:lineRule="auto"/>
              <w:jc w:val="center"/>
              <w:rPr>
                <w:b/>
                <w:sz w:val="20"/>
              </w:rPr>
            </w:pPr>
            <w:r w:rsidRPr="0063355A">
              <w:rPr>
                <w:b/>
                <w:sz w:val="20"/>
              </w:rPr>
              <w:t/>
            </w:r>
          </w:p>
        </w:tc>
      </w:tr>
      <w:tr w:rsidR="00D92F9C" w14:paraId="4D240625" w14:textId="77777777" w:rsidTr="00074F87">
        <w:tc>
          <w:tcPr>
            <w:tcW w:w="5901" w:type="dxa"/>
            <w:shd w:val="clear" w:color="auto" w:fill="auto"/>
          </w:tcPr>
          <w:p w14:paraId="61A43465" w14:textId="63A4FDAC" w:rsidR="00D92F9C" w:rsidRDefault="00557D69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 w:rsidRPr="00557D69">
              <w:rPr>
                <w:sz w:val="20"/>
              </w:rPr>
              <w:t>Verificar estado de aldaba de portones</w:t>
            </w:r>
          </w:p>
        </w:tc>
        <w:tc>
          <w:tcPr>
            <w:tcW w:w="3732" w:type="dxa"/>
            <w:shd w:val="clear" w:color="auto" w:fill="auto"/>
          </w:tcPr>
          <w:p w14:paraId="737AE805" w14:textId="6FC3F2EE" w:rsidR="00D92F9C" w:rsidRDefault="0063355A" w:rsidP="00AE71B6">
            <w:pPr>
              <w:spacing w:line="360" w:lineRule="auto"/>
              <w:jc w:val="center"/>
              <w:rPr>
                <w:b/>
                <w:sz w:val="20"/>
              </w:rPr>
            </w:pPr>
            <w:r w:rsidRPr="0063355A">
              <w:rPr>
                <w:b/>
                <w:sz w:val="20"/>
              </w:rPr>
              <w:t/>
            </w:r>
          </w:p>
        </w:tc>
      </w:tr>
      <w:tr w:rsidR="00D92F9C" w14:paraId="12428460" w14:textId="77777777" w:rsidTr="00074F87">
        <w:tc>
          <w:tcPr>
            <w:tcW w:w="5901" w:type="dxa"/>
            <w:shd w:val="clear" w:color="auto" w:fill="auto"/>
          </w:tcPr>
          <w:p w14:paraId="2B8788F6" w14:textId="1534FEFA" w:rsidR="00D92F9C" w:rsidRDefault="00557D69" w:rsidP="009C0821">
            <w:pPr>
              <w:numPr>
                <w:ilvl w:val="0"/>
                <w:numId w:val="4"/>
              </w:numPr>
              <w:rPr>
                <w:sz w:val="20"/>
              </w:rPr>
            </w:pPr>
            <w:r w:rsidRPr="00557D69">
              <w:rPr>
                <w:sz w:val="20"/>
              </w:rPr>
              <w:t>Verificar fijación de malla de cerco perimetral</w:t>
            </w:r>
          </w:p>
        </w:tc>
        <w:tc>
          <w:tcPr>
            <w:tcW w:w="3732" w:type="dxa"/>
            <w:shd w:val="clear" w:color="auto" w:fill="auto"/>
          </w:tcPr>
          <w:p w14:paraId="099E201C" w14:textId="004BFDB2" w:rsidR="00D92F9C" w:rsidRDefault="0063355A" w:rsidP="00AE71B6">
            <w:pPr>
              <w:spacing w:line="360" w:lineRule="auto"/>
              <w:jc w:val="center"/>
              <w:rPr>
                <w:b/>
                <w:sz w:val="20"/>
              </w:rPr>
            </w:pPr>
            <w:r w:rsidRPr="0063355A">
              <w:rPr>
                <w:b/>
                <w:sz w:val="20"/>
              </w:rPr>
              <w:t/>
            </w:r>
          </w:p>
        </w:tc>
      </w:tr>
    </w:tbl>
    <w:p w14:paraId="6AF19DA1" w14:textId="77777777" w:rsidR="00450ECB" w:rsidRDefault="00450EC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627168CC" w14:textId="77777777" w:rsidR="00CC4CAA" w:rsidRDefault="00CC4CAA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0EFE29E5" w14:textId="1B46DB92" w:rsidR="0063355A" w:rsidRDefault="008D6D98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b/>
          <w:bCs/>
          <w:szCs w:val="20"/>
          <w:u w:val="single"/>
        </w:rPr>
      </w:pPr>
      <w:r w:rsidRPr="008D6D98">
        <w:rPr>
          <w:rFonts w:ascii="Arial" w:hAnsi="Arial" w:cs="Arial"/>
          <w:b/>
          <w:bCs/>
          <w:szCs w:val="20"/>
          <w:u w:val="single"/>
        </w:rPr>
        <w:lastRenderedPageBreak/>
        <w:t>OBSERVACIONES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8D6D98" w14:paraId="3FEDBD55" w14:textId="77777777" w:rsidTr="008D6D98">
        <w:tc>
          <w:tcPr>
            <w:tcW w:w="9397" w:type="dxa"/>
          </w:tcPr>
          <w:p w14:paraId="385F6D38" w14:textId="07B173C1" w:rsidR="008D6D98" w:rsidRPr="00AE71B6" w:rsidRDefault="00AE71B6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AE71B6">
              <w:rPr>
                <w:rFonts w:ascii="Arial" w:hAnsi="Arial" w:cs="Arial"/>
                <w:szCs w:val="20"/>
              </w:rPr>
              <w:t/>
            </w:r>
          </w:p>
        </w:tc>
      </w:tr>
    </w:tbl>
    <w:p w14:paraId="6128D15D" w14:textId="77777777" w:rsidR="008D6D98" w:rsidRPr="008D6D98" w:rsidRDefault="008D6D98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b/>
          <w:bCs/>
          <w:szCs w:val="20"/>
          <w:u w:val="single"/>
        </w:rPr>
      </w:pPr>
    </w:p>
    <w:p w14:paraId="3BEAE88E" w14:textId="1AA3E900" w:rsidR="00074F87" w:rsidRDefault="008D6D98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b/>
          <w:bCs/>
          <w:szCs w:val="20"/>
          <w:u w:val="single"/>
        </w:rPr>
      </w:pPr>
      <w:r w:rsidRPr="008D6D98">
        <w:rPr>
          <w:rFonts w:ascii="Arial" w:hAnsi="Arial" w:cs="Arial"/>
          <w:b/>
          <w:bCs/>
          <w:szCs w:val="20"/>
          <w:u w:val="single"/>
        </w:rPr>
        <w:t>REGISTRO FOTOGRAFICO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3"/>
      </w:tblGrid>
      <w:tr w:rsidR="008D6D98" w14:paraId="628C0994" w14:textId="77777777" w:rsidTr="008D6D98">
        <w:tc>
          <w:tcPr>
            <w:tcW w:w="3132" w:type="dxa"/>
          </w:tcPr>
          <w:p w14:paraId="75BE985C" w14:textId="0FD4F2AC" w:rsidR="008D6D98" w:rsidRPr="00AE71B6" w:rsidRDefault="00AE71B6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szCs w:val="20"/>
              </w:rPr>
            </w:pPr>
            <w:r w:rsidRPr="00AE71B6">
              <w:rPr>
                <w:rFonts w:ascii="Arial" w:hAnsi="Arial" w:cs="Arial"/>
                <w:szCs w:val="20"/>
              </w:rPr>
              <w:t/>
            </w:r>
          </w:p>
        </w:tc>
        <w:tc>
          <w:tcPr>
            <w:tcW w:w="3132" w:type="dxa"/>
          </w:tcPr>
          <w:p w14:paraId="2BE809CB" w14:textId="26939D58" w:rsidR="008D6D98" w:rsidRPr="00AE71B6" w:rsidRDefault="00AE71B6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szCs w:val="20"/>
              </w:rPr>
            </w:pPr>
            <w:r w:rsidRPr="00AE71B6">
              <w:rPr>
                <w:rFonts w:ascii="Arial" w:hAnsi="Arial" w:cs="Arial"/>
                <w:szCs w:val="20"/>
              </w:rPr>
              <w:t/>
            </w:r>
          </w:p>
        </w:tc>
        <w:tc>
          <w:tcPr>
            <w:tcW w:w="3133" w:type="dxa"/>
          </w:tcPr>
          <w:p w14:paraId="7FCC7AB2" w14:textId="3226B847" w:rsidR="008D6D98" w:rsidRPr="00AE71B6" w:rsidRDefault="00AE71B6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szCs w:val="20"/>
              </w:rPr>
            </w:pPr>
            <w:r w:rsidRPr="00AE71B6">
              <w:rPr>
                <w:rFonts w:ascii="Arial" w:hAnsi="Arial" w:cs="Arial"/>
                <w:szCs w:val="20"/>
              </w:rPr>
              <w:t/>
            </w:r>
          </w:p>
        </w:tc>
      </w:tr>
      <w:tr w:rsidR="008D6D98" w14:paraId="3D5BA21D" w14:textId="77777777" w:rsidTr="008D6D98">
        <w:tc>
          <w:tcPr>
            <w:tcW w:w="3132" w:type="dxa"/>
          </w:tcPr>
          <w:p w14:paraId="315869FA" w14:textId="4159497A" w:rsidR="008D6D98" w:rsidRPr="00AE71B6" w:rsidRDefault="00AE71B6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szCs w:val="20"/>
              </w:rPr>
            </w:pPr>
            <w:r w:rsidRPr="00AE71B6">
              <w:rPr>
                <w:rFonts w:ascii="Arial" w:hAnsi="Arial" w:cs="Arial"/>
                <w:szCs w:val="20"/>
              </w:rPr>
              <w:t/>
            </w:r>
          </w:p>
        </w:tc>
        <w:tc>
          <w:tcPr>
            <w:tcW w:w="3132" w:type="dxa"/>
          </w:tcPr>
          <w:p w14:paraId="27E67549" w14:textId="72F87409" w:rsidR="008D6D98" w:rsidRPr="00AE71B6" w:rsidRDefault="00AE71B6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szCs w:val="20"/>
              </w:rPr>
            </w:pPr>
            <w:r w:rsidRPr="00AE71B6">
              <w:rPr>
                <w:rFonts w:ascii="Arial" w:hAnsi="Arial" w:cs="Arial"/>
                <w:szCs w:val="20"/>
              </w:rPr>
              <w:t/>
            </w:r>
          </w:p>
        </w:tc>
        <w:tc>
          <w:tcPr>
            <w:tcW w:w="3133" w:type="dxa"/>
          </w:tcPr>
          <w:p w14:paraId="4F2E46B6" w14:textId="347637B7" w:rsidR="008D6D98" w:rsidRPr="00AE71B6" w:rsidRDefault="00AE71B6" w:rsidP="00450ECB">
            <w:pPr>
              <w:pStyle w:val="Textoindependiente"/>
              <w:tabs>
                <w:tab w:val="left" w:pos="360"/>
              </w:tabs>
              <w:ind w:right="-81"/>
              <w:rPr>
                <w:rFonts w:ascii="Arial" w:hAnsi="Arial" w:cs="Arial"/>
                <w:szCs w:val="20"/>
              </w:rPr>
            </w:pPr>
            <w:r w:rsidRPr="00AE71B6">
              <w:rPr>
                <w:rFonts w:ascii="Arial" w:hAnsi="Arial" w:cs="Arial"/>
                <w:szCs w:val="20"/>
              </w:rPr>
              <w:t/>
            </w:r>
          </w:p>
        </w:tc>
      </w:tr>
    </w:tbl>
    <w:p w14:paraId="029184EA" w14:textId="77777777" w:rsidR="008D6D98" w:rsidRPr="008D6D98" w:rsidRDefault="008D6D98" w:rsidP="00450ECB">
      <w:pPr>
        <w:pStyle w:val="Textoindependiente"/>
        <w:tabs>
          <w:tab w:val="left" w:pos="360"/>
        </w:tabs>
        <w:ind w:right="-81"/>
        <w:rPr>
          <w:rFonts w:ascii="Arial" w:hAnsi="Arial" w:cs="Arial"/>
          <w:b/>
          <w:bCs/>
          <w:szCs w:val="20"/>
          <w:u w:val="single"/>
        </w:rPr>
      </w:pPr>
    </w:p>
    <w:p w14:paraId="25557F12" w14:textId="77777777" w:rsidR="00450ECB" w:rsidRPr="000023B5" w:rsidRDefault="00450ECB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450ECB" w:rsidRPr="000023B5" w:rsidSect="00074F87">
      <w:headerReference w:type="default" r:id="rId7"/>
      <w:footerReference w:type="default" r:id="rId8"/>
      <w:pgSz w:w="12242" w:h="15842" w:code="1"/>
      <w:pgMar w:top="1520" w:right="1134" w:bottom="1560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BF885" w14:textId="77777777" w:rsidR="00CB2983" w:rsidRDefault="00CB2983">
      <w:r>
        <w:separator/>
      </w:r>
    </w:p>
  </w:endnote>
  <w:endnote w:type="continuationSeparator" w:id="0">
    <w:p w14:paraId="714CADDB" w14:textId="77777777" w:rsidR="00CB2983" w:rsidRDefault="00CB2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9EB1D" w14:textId="77777777" w:rsidR="00CB2983" w:rsidRDefault="00CB2983">
      <w:r>
        <w:separator/>
      </w:r>
    </w:p>
  </w:footnote>
  <w:footnote w:type="continuationSeparator" w:id="0">
    <w:p w14:paraId="0E9EF21B" w14:textId="77777777" w:rsidR="00CB2983" w:rsidRDefault="00CB2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2090527089" name="Imagen 20905270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20874037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F4A4979"/>
    <w:multiLevelType w:val="hybridMultilevel"/>
    <w:tmpl w:val="CA001C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2"/>
  </w:num>
  <w:num w:numId="2" w16cid:durableId="1088573569">
    <w:abstractNumId w:val="4"/>
  </w:num>
  <w:num w:numId="3" w16cid:durableId="959992445">
    <w:abstractNumId w:val="0"/>
  </w:num>
  <w:num w:numId="4" w16cid:durableId="1369986298">
    <w:abstractNumId w:val="3"/>
  </w:num>
  <w:num w:numId="5" w16cid:durableId="268316045">
    <w:abstractNumId w:val="1"/>
  </w:num>
  <w:num w:numId="6" w16cid:durableId="14123099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213B1"/>
    <w:rsid w:val="00025E0D"/>
    <w:rsid w:val="00034EBB"/>
    <w:rsid w:val="00051755"/>
    <w:rsid w:val="00070298"/>
    <w:rsid w:val="00074F87"/>
    <w:rsid w:val="0007570F"/>
    <w:rsid w:val="00080091"/>
    <w:rsid w:val="000A6580"/>
    <w:rsid w:val="000C52F7"/>
    <w:rsid w:val="000D4810"/>
    <w:rsid w:val="000E6AEA"/>
    <w:rsid w:val="001007E3"/>
    <w:rsid w:val="001379F2"/>
    <w:rsid w:val="00161988"/>
    <w:rsid w:val="00162AD5"/>
    <w:rsid w:val="00164E57"/>
    <w:rsid w:val="00172ADB"/>
    <w:rsid w:val="001852AF"/>
    <w:rsid w:val="00191E86"/>
    <w:rsid w:val="00194A64"/>
    <w:rsid w:val="00195602"/>
    <w:rsid w:val="001B3EC0"/>
    <w:rsid w:val="001D5522"/>
    <w:rsid w:val="00200116"/>
    <w:rsid w:val="002028BF"/>
    <w:rsid w:val="00204B2B"/>
    <w:rsid w:val="00217313"/>
    <w:rsid w:val="00221494"/>
    <w:rsid w:val="00230F75"/>
    <w:rsid w:val="0023690D"/>
    <w:rsid w:val="002649C7"/>
    <w:rsid w:val="002665B1"/>
    <w:rsid w:val="002A7B1A"/>
    <w:rsid w:val="002E51D8"/>
    <w:rsid w:val="002F2A36"/>
    <w:rsid w:val="002F57FC"/>
    <w:rsid w:val="002F5D83"/>
    <w:rsid w:val="0030434F"/>
    <w:rsid w:val="00350A0D"/>
    <w:rsid w:val="00351882"/>
    <w:rsid w:val="00367C33"/>
    <w:rsid w:val="003A2194"/>
    <w:rsid w:val="003C1008"/>
    <w:rsid w:val="003D5B29"/>
    <w:rsid w:val="003E1015"/>
    <w:rsid w:val="003F5D63"/>
    <w:rsid w:val="00427D77"/>
    <w:rsid w:val="00444810"/>
    <w:rsid w:val="00450ECB"/>
    <w:rsid w:val="004627C3"/>
    <w:rsid w:val="00475921"/>
    <w:rsid w:val="00481594"/>
    <w:rsid w:val="004857C4"/>
    <w:rsid w:val="00494A69"/>
    <w:rsid w:val="004A574A"/>
    <w:rsid w:val="004A6064"/>
    <w:rsid w:val="004C2947"/>
    <w:rsid w:val="004F216C"/>
    <w:rsid w:val="00502F7C"/>
    <w:rsid w:val="00514E8F"/>
    <w:rsid w:val="00536ACD"/>
    <w:rsid w:val="00537D02"/>
    <w:rsid w:val="005540CA"/>
    <w:rsid w:val="005579A5"/>
    <w:rsid w:val="00557D69"/>
    <w:rsid w:val="00560CC3"/>
    <w:rsid w:val="00573575"/>
    <w:rsid w:val="00585A40"/>
    <w:rsid w:val="005A2A82"/>
    <w:rsid w:val="005B2841"/>
    <w:rsid w:val="005B5753"/>
    <w:rsid w:val="005B7B26"/>
    <w:rsid w:val="005B7D2C"/>
    <w:rsid w:val="005C20CF"/>
    <w:rsid w:val="005D299E"/>
    <w:rsid w:val="0060513C"/>
    <w:rsid w:val="006116B6"/>
    <w:rsid w:val="00617CA2"/>
    <w:rsid w:val="0063355A"/>
    <w:rsid w:val="0064198C"/>
    <w:rsid w:val="0064360E"/>
    <w:rsid w:val="006565AE"/>
    <w:rsid w:val="006709A6"/>
    <w:rsid w:val="00692467"/>
    <w:rsid w:val="006A5365"/>
    <w:rsid w:val="006B1BD0"/>
    <w:rsid w:val="006B3B37"/>
    <w:rsid w:val="006B7282"/>
    <w:rsid w:val="006E28D6"/>
    <w:rsid w:val="006E3C4A"/>
    <w:rsid w:val="006F4D8E"/>
    <w:rsid w:val="00721A78"/>
    <w:rsid w:val="007328B7"/>
    <w:rsid w:val="007559D5"/>
    <w:rsid w:val="00757DF4"/>
    <w:rsid w:val="00762B5B"/>
    <w:rsid w:val="00763026"/>
    <w:rsid w:val="0076353D"/>
    <w:rsid w:val="0076624F"/>
    <w:rsid w:val="00782FBF"/>
    <w:rsid w:val="00791CE3"/>
    <w:rsid w:val="007963FF"/>
    <w:rsid w:val="007A686D"/>
    <w:rsid w:val="007B3CC8"/>
    <w:rsid w:val="007B4C2A"/>
    <w:rsid w:val="007C44D1"/>
    <w:rsid w:val="007C578D"/>
    <w:rsid w:val="007D75B9"/>
    <w:rsid w:val="007E1BDD"/>
    <w:rsid w:val="007E267B"/>
    <w:rsid w:val="00827141"/>
    <w:rsid w:val="0084239F"/>
    <w:rsid w:val="00857319"/>
    <w:rsid w:val="0086454B"/>
    <w:rsid w:val="00877689"/>
    <w:rsid w:val="008B3B03"/>
    <w:rsid w:val="008D4D15"/>
    <w:rsid w:val="008D6D98"/>
    <w:rsid w:val="008E19EF"/>
    <w:rsid w:val="009122DC"/>
    <w:rsid w:val="00913703"/>
    <w:rsid w:val="00923877"/>
    <w:rsid w:val="00936C7A"/>
    <w:rsid w:val="00942F41"/>
    <w:rsid w:val="009566E2"/>
    <w:rsid w:val="00964C14"/>
    <w:rsid w:val="009917B5"/>
    <w:rsid w:val="009926B8"/>
    <w:rsid w:val="009A797E"/>
    <w:rsid w:val="009C0821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65C1D"/>
    <w:rsid w:val="00A73A0F"/>
    <w:rsid w:val="00A7409F"/>
    <w:rsid w:val="00A74335"/>
    <w:rsid w:val="00A84376"/>
    <w:rsid w:val="00A97538"/>
    <w:rsid w:val="00AC7A65"/>
    <w:rsid w:val="00AE71B6"/>
    <w:rsid w:val="00AF7130"/>
    <w:rsid w:val="00B0250D"/>
    <w:rsid w:val="00B51587"/>
    <w:rsid w:val="00B51B6A"/>
    <w:rsid w:val="00B521D5"/>
    <w:rsid w:val="00B743E2"/>
    <w:rsid w:val="00B77580"/>
    <w:rsid w:val="00B87340"/>
    <w:rsid w:val="00B90910"/>
    <w:rsid w:val="00BB2BEA"/>
    <w:rsid w:val="00BC5F69"/>
    <w:rsid w:val="00BE776E"/>
    <w:rsid w:val="00BF27C7"/>
    <w:rsid w:val="00C00486"/>
    <w:rsid w:val="00C04D00"/>
    <w:rsid w:val="00C2670C"/>
    <w:rsid w:val="00C349DC"/>
    <w:rsid w:val="00C440BF"/>
    <w:rsid w:val="00C54895"/>
    <w:rsid w:val="00C60383"/>
    <w:rsid w:val="00C6502D"/>
    <w:rsid w:val="00C657F8"/>
    <w:rsid w:val="00C71EF6"/>
    <w:rsid w:val="00CB2983"/>
    <w:rsid w:val="00CC4CAA"/>
    <w:rsid w:val="00CE647F"/>
    <w:rsid w:val="00CF0916"/>
    <w:rsid w:val="00CF6064"/>
    <w:rsid w:val="00CF7D0F"/>
    <w:rsid w:val="00D027C3"/>
    <w:rsid w:val="00D21674"/>
    <w:rsid w:val="00D32167"/>
    <w:rsid w:val="00D32EF3"/>
    <w:rsid w:val="00D3380A"/>
    <w:rsid w:val="00D55A3B"/>
    <w:rsid w:val="00D573CD"/>
    <w:rsid w:val="00D800AC"/>
    <w:rsid w:val="00D92F9C"/>
    <w:rsid w:val="00DA3C04"/>
    <w:rsid w:val="00DA7028"/>
    <w:rsid w:val="00DB1AAB"/>
    <w:rsid w:val="00DD5663"/>
    <w:rsid w:val="00DE1F2B"/>
    <w:rsid w:val="00E15567"/>
    <w:rsid w:val="00E23455"/>
    <w:rsid w:val="00E27408"/>
    <w:rsid w:val="00E343E5"/>
    <w:rsid w:val="00E373ED"/>
    <w:rsid w:val="00E65AE9"/>
    <w:rsid w:val="00E95B34"/>
    <w:rsid w:val="00E9640D"/>
    <w:rsid w:val="00EA192C"/>
    <w:rsid w:val="00EB5F66"/>
    <w:rsid w:val="00EC6DCE"/>
    <w:rsid w:val="00ED3FC7"/>
    <w:rsid w:val="00ED4188"/>
    <w:rsid w:val="00ED536A"/>
    <w:rsid w:val="00EE4BFE"/>
    <w:rsid w:val="00EF28BA"/>
    <w:rsid w:val="00F02A91"/>
    <w:rsid w:val="00F367AF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450ECB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2</cp:revision>
  <cp:lastPrinted>2018-03-30T21:59:00Z</cp:lastPrinted>
  <dcterms:created xsi:type="dcterms:W3CDTF">2025-05-14T15:04:00Z</dcterms:created>
  <dcterms:modified xsi:type="dcterms:W3CDTF">2025-05-14T15:04:00Z</dcterms:modified>
</cp:coreProperties>
</file>