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78D133" w14:textId="77777777" w:rsidR="0035211F" w:rsidRDefault="0035211F">
      <w:pPr>
        <w:pStyle w:val="Textoindependiente"/>
        <w:spacing w:line="360" w:lineRule="auto"/>
        <w:ind w:right="-81"/>
        <w:jc w:val="center"/>
        <w:rPr>
          <w:rFonts w:ascii="Calibri" w:hAnsi="Calibri" w:cs="Calibri"/>
          <w:b/>
          <w:szCs w:val="20"/>
          <w:u w:val="single"/>
        </w:rPr>
      </w:pPr>
    </w:p>
    <w:p w14:paraId="09FE7808" w14:textId="77777777" w:rsidR="0035211F" w:rsidRDefault="0035211F">
      <w:pPr>
        <w:pStyle w:val="Textoindependiente"/>
        <w:spacing w:line="360" w:lineRule="auto"/>
        <w:ind w:right="-81"/>
        <w:jc w:val="center"/>
      </w:pPr>
      <w:r>
        <w:rPr>
          <w:rFonts w:ascii="Calibri" w:hAnsi="Calibri" w:cs="Calibri"/>
          <w:b/>
          <w:szCs w:val="20"/>
          <w:u w:val="single"/>
        </w:rPr>
        <w:t xml:space="preserve">Inspección </w:t>
      </w:r>
      <w:r w:rsidR="00FE2DFD">
        <w:rPr>
          <w:rFonts w:ascii="Calibri" w:hAnsi="Calibri" w:cs="Calibri"/>
          <w:b/>
          <w:szCs w:val="20"/>
          <w:u w:val="single"/>
        </w:rPr>
        <w:t xml:space="preserve">y Pruebas Generadores </w:t>
      </w:r>
    </w:p>
    <w:p w14:paraId="024F90F8" w14:textId="77777777" w:rsidR="0035211F" w:rsidRDefault="0035211F">
      <w:pPr>
        <w:rPr>
          <w:rFonts w:ascii="Calibri" w:hAnsi="Calibri" w:cs="Calibri"/>
          <w:b/>
          <w:sz w:val="20"/>
          <w:szCs w:val="20"/>
          <w:u w:val="single"/>
        </w:rPr>
      </w:pPr>
    </w:p>
    <w:p w14:paraId="41792733" w14:textId="115A71D3" w:rsidR="0035211F" w:rsidRPr="00806F32" w:rsidRDefault="0035211F">
      <w:pPr>
        <w:jc w:val="center"/>
        <w:rPr>
          <w:lang w:val="en-US"/>
        </w:rPr>
      </w:pPr>
      <w:r w:rsidRPr="00806F3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AE1A05" w:rsidRPr="00806F3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Pr="00806F3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</w:t>
      </w:r>
      <w:r w:rsidR="00806F32" w:rsidRPr="00806F3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4</w:t>
      </w:r>
      <w:r w:rsidR="00806F32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0</w:t>
      </w:r>
    </w:p>
    <w:p w14:paraId="5FE1B6B4" w14:textId="77777777" w:rsidR="0035211F" w:rsidRDefault="0035211F">
      <w:pPr>
        <w:jc w:val="center"/>
      </w:pPr>
      <w:r w:rsidRPr="00AE1A05">
        <w:rPr>
          <w:rFonts w:ascii="Calibri" w:hAnsi="Calibri" w:cs="Calibri"/>
          <w:sz w:val="20"/>
          <w:szCs w:val="20"/>
          <w:lang w:val="es-CL"/>
        </w:rPr>
        <w:t xml:space="preserve">Rev. </w:t>
      </w:r>
      <w:r w:rsidR="00FB2501">
        <w:rPr>
          <w:rFonts w:ascii="Calibri" w:hAnsi="Calibri" w:cs="Calibri"/>
          <w:sz w:val="20"/>
          <w:szCs w:val="20"/>
          <w:lang w:val="es-CL"/>
        </w:rPr>
        <w:t>octubre</w:t>
      </w:r>
      <w:r w:rsidRPr="00AE1A05">
        <w:rPr>
          <w:rFonts w:ascii="Calibri" w:hAnsi="Calibri" w:cs="Calibri"/>
          <w:sz w:val="20"/>
          <w:szCs w:val="20"/>
          <w:lang w:val="es-CL"/>
        </w:rPr>
        <w:t xml:space="preserve"> 202</w:t>
      </w:r>
      <w:r w:rsidR="00AE1A05">
        <w:rPr>
          <w:rFonts w:ascii="Calibri" w:hAnsi="Calibri" w:cs="Calibri"/>
          <w:sz w:val="20"/>
          <w:szCs w:val="20"/>
          <w:lang w:val="es-CL"/>
        </w:rPr>
        <w:t>4</w:t>
      </w:r>
    </w:p>
    <w:p w14:paraId="712B0CCD" w14:textId="0EAE5BA1" w:rsidR="0035211F" w:rsidRDefault="0035211F">
      <w:pPr>
        <w:jc w:val="center"/>
      </w:pPr>
      <w:r>
        <w:rPr>
          <w:rFonts w:ascii="Calibri" w:hAnsi="Calibri" w:cs="Calibri"/>
          <w:b/>
          <w:sz w:val="20"/>
          <w:szCs w:val="20"/>
          <w:u w:val="single"/>
        </w:rPr>
        <w:t>Inspección Semanal Grupo Generadores</w:t>
      </w:r>
      <w:r w:rsidR="009418A8">
        <w:rPr>
          <w:rFonts w:ascii="Calibri" w:hAnsi="Calibri" w:cs="Calibri"/>
          <w:b/>
          <w:sz w:val="20"/>
          <w:szCs w:val="20"/>
          <w:u w:val="single"/>
        </w:rPr>
        <w:t xml:space="preserve"> </w:t>
      </w:r>
      <w:r w:rsidR="00806F32">
        <w:rPr>
          <w:rFonts w:ascii="Calibri" w:hAnsi="Calibri" w:cs="Calibri"/>
          <w:b/>
          <w:sz w:val="20"/>
          <w:szCs w:val="20"/>
          <w:u w:val="single"/>
        </w:rPr>
        <w:t>Puerto - Mauro</w:t>
      </w:r>
    </w:p>
    <w:p w14:paraId="1B97068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404"/>
      </w:tblGrid>
      <w:tr w:rsidR="0035211F" w14:paraId="6DD4141C" w14:textId="77777777" w:rsidTr="00FB2501">
        <w:trPr>
          <w:trHeight w:val="300"/>
          <w:jc w:val="center"/>
        </w:trPr>
        <w:tc>
          <w:tcPr>
            <w:tcW w:w="92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1BB1E" w14:textId="2D3CC718" w:rsidR="0035211F" w:rsidRDefault="009418A8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7F792A">
              <w:rPr>
                <w:rFonts w:ascii="Calibri" w:hAnsi="Calibri" w:cs="Calibri"/>
                <w:b/>
                <w:bCs/>
                <w:color w:val="000000"/>
                <w:sz w:val="20"/>
              </w:rPr>
              <w:t>Pruebas Grupo Generadores Principales y auxiliar</w:t>
            </w:r>
            <w:r w:rsidR="009F072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es </w:t>
            </w:r>
            <w:r w:rsidR="00806F32">
              <w:rPr>
                <w:rFonts w:ascii="Calibri" w:hAnsi="Calibri" w:cs="Calibri"/>
                <w:b/>
                <w:bCs/>
                <w:color w:val="000000"/>
                <w:sz w:val="20"/>
              </w:rPr>
              <w:t>puerto - mauro</w:t>
            </w:r>
          </w:p>
        </w:tc>
      </w:tr>
      <w:tr w:rsidR="0035211F" w14:paraId="6FC44E87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14686F" w14:textId="37FC4322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Cantidad de equipos: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6AAD" w14:textId="4E834789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Fecha:</w:t>
            </w:r>
          </w:p>
        </w:tc>
      </w:tr>
      <w:tr w:rsidR="0035211F" w14:paraId="081C96DB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58F85" w14:textId="115A8AFC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Horario de prueba: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D288" w14:textId="77777777" w:rsidR="0035211F" w:rsidRDefault="0035211F"/>
        </w:tc>
      </w:tr>
      <w:tr w:rsidR="006C437C" w14:paraId="15A19EDB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37F1C5" w14:textId="42925920" w:rsidR="006C437C" w:rsidRDefault="006C437C">
            <w:pPr>
              <w:rPr>
                <w:rFonts w:ascii="Calibri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N° OT: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3019D" w14:textId="640C3567" w:rsidR="006C437C" w:rsidRPr="006C437C" w:rsidRDefault="006C437C">
            <w:pPr>
              <w:rPr>
                <w:rFonts w:asciiTheme="minorHAnsi" w:hAnsiTheme="minorHAnsi" w:cstheme="minorHAnsi"/>
              </w:rPr>
            </w:pPr>
            <w:r w:rsidRPr="006C437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Ubicación</w:t>
            </w:r>
            <w:r w:rsidRPr="006C437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</w:tr>
      <w:tr w:rsidR="0035211F" w14:paraId="0CA69FC6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F23D8" w14:textId="4D779545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FF57" w14:textId="318B3887" w:rsidR="0035211F" w:rsidRDefault="0035211F"/>
        </w:tc>
      </w:tr>
      <w:tr w:rsidR="0035211F" w14:paraId="103CB364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6C6A01" w14:textId="135B27F9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Encargado de la actividad: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9695" w14:textId="1AAEC57D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  <w:tr w:rsidR="0035211F" w14:paraId="31A15B85" w14:textId="77777777" w:rsidTr="00FB2501">
        <w:trPr>
          <w:trHeight w:val="509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BAADF7" w14:textId="3B3079A6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9DC5" w14:textId="1498D5EA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</w:p>
        </w:tc>
      </w:tr>
      <w:tr w:rsidR="0035211F" w14:paraId="1E57A2C2" w14:textId="77777777" w:rsidTr="00FB2501">
        <w:trPr>
          <w:trHeight w:val="485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40C5B3" w14:textId="1BDC8986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D2956" w14:textId="40EAA815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230BB02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p w14:paraId="12710962" w14:textId="77777777" w:rsidR="0035211F" w:rsidRDefault="0035211F">
      <w:pPr>
        <w:jc w:val="both"/>
      </w:pPr>
      <w:r>
        <w:rPr>
          <w:rFonts w:ascii="Calibri" w:hAnsi="Calibri" w:cs="Calibri"/>
          <w:sz w:val="20"/>
        </w:rPr>
        <w:t>Para el desarrollo de la inspección de este equipo Verificar y/o completar, según corresponda:</w:t>
      </w:r>
    </w:p>
    <w:p w14:paraId="15819FD7" w14:textId="77777777" w:rsidR="0035211F" w:rsidRDefault="0035211F">
      <w:pPr>
        <w:jc w:val="both"/>
        <w:rPr>
          <w:rFonts w:ascii="Calibri" w:hAnsi="Calibri" w:cs="Calibri"/>
          <w:b/>
          <w:sz w:val="20"/>
        </w:rPr>
      </w:pPr>
    </w:p>
    <w:p w14:paraId="28DDA72A" w14:textId="77777777" w:rsidR="0035211F" w:rsidRDefault="0035211F">
      <w:pPr>
        <w:jc w:val="both"/>
      </w:pPr>
      <w:r>
        <w:rPr>
          <w:rFonts w:ascii="Calibri" w:hAnsi="Calibri" w:cs="Calibri"/>
          <w:b/>
          <w:sz w:val="20"/>
        </w:rPr>
        <w:t>NOMENCLATURA DE INSPECCIÓN</w:t>
      </w:r>
    </w:p>
    <w:p w14:paraId="5A62C89A" w14:textId="77777777" w:rsidR="0035211F" w:rsidRDefault="0035211F" w:rsidP="00FB2501">
      <w:pPr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NT:</w:t>
      </w:r>
      <w:r>
        <w:rPr>
          <w:rFonts w:ascii="Calibri" w:hAnsi="Calibri" w:cs="Calibri"/>
          <w:sz w:val="20"/>
        </w:rPr>
        <w:t xml:space="preserve"> NO TIENE / </w:t>
      </w:r>
      <w:r>
        <w:rPr>
          <w:rFonts w:ascii="Calibri" w:hAnsi="Calibri" w:cs="Calibri"/>
          <w:b/>
          <w:sz w:val="20"/>
        </w:rPr>
        <w:t>BN:</w:t>
      </w:r>
      <w:r>
        <w:rPr>
          <w:rFonts w:ascii="Calibri" w:hAnsi="Calibri" w:cs="Calibri"/>
          <w:sz w:val="20"/>
        </w:rPr>
        <w:t xml:space="preserve"> BUENO / </w:t>
      </w:r>
      <w:r>
        <w:rPr>
          <w:rFonts w:ascii="Calibri" w:hAnsi="Calibri" w:cs="Calibri"/>
          <w:b/>
          <w:sz w:val="20"/>
        </w:rPr>
        <w:t>ML</w:t>
      </w:r>
      <w:r>
        <w:rPr>
          <w:rFonts w:ascii="Calibri" w:hAnsi="Calibri" w:cs="Calibri"/>
          <w:sz w:val="20"/>
        </w:rPr>
        <w:t xml:space="preserve">: MALO / </w:t>
      </w:r>
      <w:r>
        <w:rPr>
          <w:rFonts w:ascii="Calibri" w:hAnsi="Calibri" w:cs="Calibri"/>
          <w:b/>
          <w:sz w:val="20"/>
        </w:rPr>
        <w:t>NA</w:t>
      </w:r>
      <w:r>
        <w:rPr>
          <w:rFonts w:ascii="Calibri" w:hAnsi="Calibri" w:cs="Calibri"/>
          <w:sz w:val="20"/>
        </w:rPr>
        <w:t xml:space="preserve">: NO APLICA / </w:t>
      </w:r>
      <w:r>
        <w:rPr>
          <w:rFonts w:ascii="Calibri" w:hAnsi="Calibri" w:cs="Calibri"/>
          <w:b/>
          <w:sz w:val="20"/>
        </w:rPr>
        <w:t>NR:</w:t>
      </w:r>
      <w:r>
        <w:rPr>
          <w:rFonts w:ascii="Calibri" w:hAnsi="Calibri" w:cs="Calibri"/>
          <w:sz w:val="20"/>
        </w:rPr>
        <w:t xml:space="preserve"> No Realizada / </w:t>
      </w:r>
      <w:r>
        <w:rPr>
          <w:rFonts w:ascii="Calibri" w:hAnsi="Calibri" w:cs="Calibri"/>
          <w:b/>
          <w:sz w:val="20"/>
        </w:rPr>
        <w:t>SI / NO</w:t>
      </w:r>
      <w:r>
        <w:rPr>
          <w:rFonts w:ascii="Calibri" w:hAnsi="Calibri" w:cs="Calibri"/>
          <w:sz w:val="20"/>
        </w:rPr>
        <w:t xml:space="preserve"> (Indicar motivos en observaciones)</w:t>
      </w:r>
    </w:p>
    <w:p w14:paraId="1AB6ADB0" w14:textId="77777777" w:rsidR="0035211F" w:rsidRDefault="0035211F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NOTA: En caso de encontrar observaciones críticas, adjuntar registro fotográfico con la referencia.</w:t>
      </w:r>
    </w:p>
    <w:p w14:paraId="6FA9C3BA" w14:textId="77777777" w:rsidR="00ED4E14" w:rsidRDefault="00ED4E14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4884"/>
      </w:tblGrid>
      <w:tr w:rsidR="00ED4E14" w14:paraId="4656FDE0" w14:textId="77777777" w:rsidTr="007934D3">
        <w:trPr>
          <w:jc w:val="center"/>
        </w:trPr>
        <w:tc>
          <w:tcPr>
            <w:tcW w:w="5395" w:type="dxa"/>
          </w:tcPr>
          <w:p w14:paraId="761AFDC8" w14:textId="1E9C809D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Filtro de aire de sala.</w:t>
            </w:r>
          </w:p>
        </w:tc>
        <w:tc>
          <w:tcPr>
            <w:tcW w:w="5395" w:type="dxa"/>
          </w:tcPr>
          <w:p w14:paraId="0486E6F5" w14:textId="086DF19C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26D7BC9B" w14:textId="77777777" w:rsidTr="007934D3">
        <w:trPr>
          <w:jc w:val="center"/>
        </w:trPr>
        <w:tc>
          <w:tcPr>
            <w:tcW w:w="5395" w:type="dxa"/>
          </w:tcPr>
          <w:p w14:paraId="12564F0C" w14:textId="74FEBCD5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Filtro aire.</w:t>
            </w:r>
          </w:p>
        </w:tc>
        <w:tc>
          <w:tcPr>
            <w:tcW w:w="5395" w:type="dxa"/>
          </w:tcPr>
          <w:p w14:paraId="14233C94" w14:textId="3D8A92E0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6DF24760" w14:textId="77777777" w:rsidTr="007934D3">
        <w:trPr>
          <w:jc w:val="center"/>
        </w:trPr>
        <w:tc>
          <w:tcPr>
            <w:tcW w:w="5395" w:type="dxa"/>
          </w:tcPr>
          <w:p w14:paraId="3D6B3AAF" w14:textId="6B9F2140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Interruptores de control cerrados.</w:t>
            </w:r>
          </w:p>
        </w:tc>
        <w:tc>
          <w:tcPr>
            <w:tcW w:w="5395" w:type="dxa"/>
          </w:tcPr>
          <w:p w14:paraId="55B72423" w14:textId="45BC9032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2C7932F8" w14:textId="77777777" w:rsidTr="007934D3">
        <w:trPr>
          <w:jc w:val="center"/>
        </w:trPr>
        <w:tc>
          <w:tcPr>
            <w:tcW w:w="5395" w:type="dxa"/>
          </w:tcPr>
          <w:p w14:paraId="02A926F7" w14:textId="52CB876A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Verificación de puesta a tierra de GG.</w:t>
            </w:r>
          </w:p>
        </w:tc>
        <w:tc>
          <w:tcPr>
            <w:tcW w:w="5395" w:type="dxa"/>
          </w:tcPr>
          <w:p w14:paraId="2E48733A" w14:textId="1F73C102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57E875D7" w14:textId="77777777" w:rsidTr="007934D3">
        <w:trPr>
          <w:jc w:val="center"/>
        </w:trPr>
        <w:tc>
          <w:tcPr>
            <w:tcW w:w="5395" w:type="dxa"/>
          </w:tcPr>
          <w:p w14:paraId="40A515BB" w14:textId="47F93834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Sistema de detección de incendi</w:t>
            </w:r>
            <w:r w:rsidR="000B0C7A" w:rsidRPr="000B0C7A">
              <w:rPr>
                <w:sz w:val="20"/>
              </w:rPr>
              <w:t>o</w:t>
            </w:r>
          </w:p>
        </w:tc>
        <w:tc>
          <w:tcPr>
            <w:tcW w:w="5395" w:type="dxa"/>
          </w:tcPr>
          <w:p w14:paraId="183F8545" w14:textId="39F18C8F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126E947D" w14:textId="77777777" w:rsidTr="007934D3">
        <w:trPr>
          <w:jc w:val="center"/>
        </w:trPr>
        <w:tc>
          <w:tcPr>
            <w:tcW w:w="5395" w:type="dxa"/>
          </w:tcPr>
          <w:p w14:paraId="0BFDA7C7" w14:textId="36F8A6D9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Tableros señalizados.</w:t>
            </w:r>
          </w:p>
        </w:tc>
        <w:tc>
          <w:tcPr>
            <w:tcW w:w="5395" w:type="dxa"/>
          </w:tcPr>
          <w:p w14:paraId="1D1A3BA3" w14:textId="79C392E7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1096ECBC" w14:textId="77777777" w:rsidTr="007934D3">
        <w:trPr>
          <w:jc w:val="center"/>
        </w:trPr>
        <w:tc>
          <w:tcPr>
            <w:tcW w:w="5395" w:type="dxa"/>
          </w:tcPr>
          <w:p w14:paraId="5D25E1BD" w14:textId="7C25A879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Estanques en buenas condiciones</w:t>
            </w:r>
          </w:p>
        </w:tc>
        <w:tc>
          <w:tcPr>
            <w:tcW w:w="5395" w:type="dxa"/>
          </w:tcPr>
          <w:p w14:paraId="1151F7AA" w14:textId="04ABE13D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0DE570F1" w14:textId="77777777" w:rsidTr="007934D3">
        <w:trPr>
          <w:jc w:val="center"/>
        </w:trPr>
        <w:tc>
          <w:tcPr>
            <w:tcW w:w="5395" w:type="dxa"/>
          </w:tcPr>
          <w:p w14:paraId="09048FB6" w14:textId="4BBD1B66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Equipos adecuados para emergencia.</w:t>
            </w:r>
          </w:p>
        </w:tc>
        <w:tc>
          <w:tcPr>
            <w:tcW w:w="5395" w:type="dxa"/>
          </w:tcPr>
          <w:p w14:paraId="0F0A016D" w14:textId="1D1F7702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37497F60" w14:textId="77777777" w:rsidTr="007934D3">
        <w:trPr>
          <w:jc w:val="center"/>
        </w:trPr>
        <w:tc>
          <w:tcPr>
            <w:tcW w:w="5395" w:type="dxa"/>
          </w:tcPr>
          <w:p w14:paraId="362A85D3" w14:textId="30D0F232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Procedimientos para impacto ambiental</w:t>
            </w:r>
          </w:p>
        </w:tc>
        <w:tc>
          <w:tcPr>
            <w:tcW w:w="5395" w:type="dxa"/>
          </w:tcPr>
          <w:p w14:paraId="185CB2F1" w14:textId="451E9D67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ED4E14" w14:paraId="4CC9467F" w14:textId="77777777" w:rsidTr="007934D3">
        <w:trPr>
          <w:jc w:val="center"/>
        </w:trPr>
        <w:tc>
          <w:tcPr>
            <w:tcW w:w="5395" w:type="dxa"/>
          </w:tcPr>
          <w:p w14:paraId="19A845B7" w14:textId="5AE82F58" w:rsidR="00ED4E14" w:rsidRPr="000B0C7A" w:rsidRDefault="00ED4E14" w:rsidP="000B0C7A">
            <w:pPr>
              <w:pStyle w:val="Prrafodelista"/>
              <w:numPr>
                <w:ilvl w:val="0"/>
                <w:numId w:val="14"/>
              </w:num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0B0C7A">
              <w:rPr>
                <w:sz w:val="20"/>
              </w:rPr>
              <w:t>Planos de equipo en terreno.</w:t>
            </w:r>
          </w:p>
        </w:tc>
        <w:tc>
          <w:tcPr>
            <w:tcW w:w="5395" w:type="dxa"/>
          </w:tcPr>
          <w:p w14:paraId="67874E07" w14:textId="70C911E6" w:rsidR="00ED4E14" w:rsidRDefault="00ED4E14" w:rsidP="000B0C7A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79E9F2AC" w14:textId="77777777" w:rsidR="00ED4E14" w:rsidRDefault="00ED4E14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41"/>
        <w:gridCol w:w="3365"/>
        <w:gridCol w:w="3256"/>
      </w:tblGrid>
      <w:tr w:rsidR="00BD54B4" w14:paraId="29C81FFA" w14:textId="77777777" w:rsidTr="007934D3">
        <w:trPr>
          <w:jc w:val="center"/>
        </w:trPr>
        <w:tc>
          <w:tcPr>
            <w:tcW w:w="3596" w:type="dxa"/>
            <w:vMerge w:val="restart"/>
            <w:vAlign w:val="center"/>
          </w:tcPr>
          <w:p w14:paraId="6459B826" w14:textId="77777777" w:rsidR="00BD54B4" w:rsidRDefault="001347D3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Grupo generador tag</w:t>
            </w:r>
          </w:p>
          <w:p w14:paraId="663A32A2" w14:textId="022C32D7" w:rsidR="00E253A9" w:rsidRDefault="00E253A9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1B554E1" w14:textId="13C1878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batería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4862863" w14:textId="750DF92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0351868" w14:textId="77777777" w:rsidTr="007934D3">
        <w:trPr>
          <w:jc w:val="center"/>
        </w:trPr>
        <w:tc>
          <w:tcPr>
            <w:tcW w:w="3596" w:type="dxa"/>
            <w:vMerge/>
          </w:tcPr>
          <w:p w14:paraId="7D7F94A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275EA63" w14:textId="5659D138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Nivel de Diesel (%) </w:t>
            </w:r>
          </w:p>
        </w:tc>
        <w:tc>
          <w:tcPr>
            <w:tcW w:w="3597" w:type="dxa"/>
            <w:vAlign w:val="center"/>
          </w:tcPr>
          <w:p w14:paraId="20ADA239" w14:textId="33C81F63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AA7C2E" w14:textId="77777777" w:rsidTr="007934D3">
        <w:trPr>
          <w:jc w:val="center"/>
        </w:trPr>
        <w:tc>
          <w:tcPr>
            <w:tcW w:w="3596" w:type="dxa"/>
            <w:vMerge/>
          </w:tcPr>
          <w:p w14:paraId="4FF6345C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3437A73" w14:textId="681F630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Temperatura de aceite (</w:t>
            </w:r>
            <w:proofErr w:type="spellStart"/>
            <w:r w:rsidRPr="00FC6908">
              <w:rPr>
                <w:rFonts w:ascii="Calibri" w:hAnsi="Calibri" w:cs="Calibri"/>
                <w:sz w:val="20"/>
              </w:rPr>
              <w:t>C°</w:t>
            </w:r>
            <w:proofErr w:type="spellEnd"/>
            <w:r w:rsidRPr="00FC6908">
              <w:rPr>
                <w:rFonts w:ascii="Calibri" w:hAnsi="Calibri" w:cs="Calibri"/>
                <w:sz w:val="20"/>
              </w:rPr>
              <w:t xml:space="preserve">)                      </w:t>
            </w:r>
          </w:p>
        </w:tc>
        <w:tc>
          <w:tcPr>
            <w:tcW w:w="3597" w:type="dxa"/>
            <w:vAlign w:val="center"/>
          </w:tcPr>
          <w:p w14:paraId="3EBD5D20" w14:textId="2AD0D953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B66FB2" w14:textId="77777777" w:rsidTr="007934D3">
        <w:trPr>
          <w:jc w:val="center"/>
        </w:trPr>
        <w:tc>
          <w:tcPr>
            <w:tcW w:w="3596" w:type="dxa"/>
            <w:vMerge/>
          </w:tcPr>
          <w:p w14:paraId="046AA53D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A51D54E" w14:textId="57686D9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Temperatura de Refrigerante (</w:t>
            </w:r>
            <w:proofErr w:type="spellStart"/>
            <w:r w:rsidRPr="00FC6908">
              <w:rPr>
                <w:rFonts w:ascii="Calibri" w:hAnsi="Calibri" w:cs="Calibri"/>
                <w:sz w:val="20"/>
              </w:rPr>
              <w:t>C°</w:t>
            </w:r>
            <w:proofErr w:type="spellEnd"/>
            <w:r w:rsidRPr="00FC6908">
              <w:rPr>
                <w:rFonts w:ascii="Calibri" w:hAnsi="Calibri" w:cs="Calibri"/>
                <w:sz w:val="20"/>
              </w:rPr>
              <w:t xml:space="preserve">)                                   </w:t>
            </w:r>
          </w:p>
        </w:tc>
        <w:tc>
          <w:tcPr>
            <w:tcW w:w="3597" w:type="dxa"/>
            <w:vAlign w:val="center"/>
          </w:tcPr>
          <w:p w14:paraId="0070C807" w14:textId="3C6F80D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7905026" w14:textId="77777777" w:rsidTr="007934D3">
        <w:trPr>
          <w:jc w:val="center"/>
        </w:trPr>
        <w:tc>
          <w:tcPr>
            <w:tcW w:w="3596" w:type="dxa"/>
            <w:vMerge/>
          </w:tcPr>
          <w:p w14:paraId="4EE7A04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6FB8DDB" w14:textId="269E24F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aceite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B7DE393" w14:textId="6711838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926F77" w14:textId="77777777" w:rsidTr="007934D3">
        <w:trPr>
          <w:jc w:val="center"/>
        </w:trPr>
        <w:tc>
          <w:tcPr>
            <w:tcW w:w="3596" w:type="dxa"/>
            <w:vMerge/>
          </w:tcPr>
          <w:p w14:paraId="065FA22B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DDCEF5D" w14:textId="59CCF34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refrigerante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FD78EEA" w14:textId="415762D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2A3A141" w14:textId="77777777" w:rsidTr="007934D3">
        <w:trPr>
          <w:jc w:val="center"/>
        </w:trPr>
        <w:tc>
          <w:tcPr>
            <w:tcW w:w="3596" w:type="dxa"/>
            <w:vMerge/>
          </w:tcPr>
          <w:p w14:paraId="4BCAF482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412F59E" w14:textId="2CC9EE6F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Diesel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266598CC" w14:textId="217077A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02883AD" w14:textId="77777777" w:rsidTr="007934D3">
        <w:trPr>
          <w:jc w:val="center"/>
        </w:trPr>
        <w:tc>
          <w:tcPr>
            <w:tcW w:w="3596" w:type="dxa"/>
            <w:vMerge/>
          </w:tcPr>
          <w:p w14:paraId="7A6DF79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7C0C99A" w14:textId="55DA24FD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 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6A03001F" w14:textId="6CD2046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1209A2D" w14:textId="77777777" w:rsidTr="007934D3">
        <w:trPr>
          <w:jc w:val="center"/>
        </w:trPr>
        <w:tc>
          <w:tcPr>
            <w:tcW w:w="3596" w:type="dxa"/>
            <w:vMerge/>
          </w:tcPr>
          <w:p w14:paraId="7D50323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8A3C59F" w14:textId="16C9C6B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Potencia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DE123A1" w14:textId="7FEC300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7B9EB41" w14:textId="77777777" w:rsidTr="007934D3">
        <w:trPr>
          <w:jc w:val="center"/>
        </w:trPr>
        <w:tc>
          <w:tcPr>
            <w:tcW w:w="3596" w:type="dxa"/>
            <w:vMerge/>
          </w:tcPr>
          <w:p w14:paraId="2AC77D27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218FB9D" w14:textId="00429E91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actual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3798396" w14:textId="7A61B73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192349E" w14:textId="77777777" w:rsidTr="007934D3">
        <w:trPr>
          <w:jc w:val="center"/>
        </w:trPr>
        <w:tc>
          <w:tcPr>
            <w:tcW w:w="3596" w:type="dxa"/>
            <w:vMerge/>
          </w:tcPr>
          <w:p w14:paraId="32830DAE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8B0A9CB" w14:textId="0B6A18B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después de la prueba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C6ECBED" w14:textId="6B83039A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6CC62C8" w14:textId="77777777" w:rsidTr="007934D3">
        <w:trPr>
          <w:jc w:val="center"/>
        </w:trPr>
        <w:tc>
          <w:tcPr>
            <w:tcW w:w="3596" w:type="dxa"/>
            <w:vMerge/>
          </w:tcPr>
          <w:p w14:paraId="00F94BFF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6E52AC2" w14:textId="2D2BD65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actual (KWH</w:t>
            </w:r>
            <w:r>
              <w:rPr>
                <w:rFonts w:ascii="Calibri" w:hAnsi="Calibri" w:cs="Calibri"/>
                <w:sz w:val="20"/>
              </w:rPr>
              <w:t>)</w:t>
            </w:r>
            <w:r w:rsidRPr="00FC6908">
              <w:rPr>
                <w:rFonts w:ascii="Calibri" w:hAnsi="Calibri" w:cs="Calibri"/>
                <w:sz w:val="20"/>
              </w:rPr>
              <w:t xml:space="preserve">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0A64C5D" w14:textId="62548C8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236AE4E" w14:textId="77777777" w:rsidTr="007934D3">
        <w:trPr>
          <w:jc w:val="center"/>
        </w:trPr>
        <w:tc>
          <w:tcPr>
            <w:tcW w:w="3596" w:type="dxa"/>
            <w:vMerge/>
          </w:tcPr>
          <w:p w14:paraId="39F641B6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743BFA8" w14:textId="3F34E23B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después de la prueba (KWH)</w:t>
            </w:r>
          </w:p>
        </w:tc>
        <w:tc>
          <w:tcPr>
            <w:tcW w:w="3597" w:type="dxa"/>
            <w:vAlign w:val="center"/>
          </w:tcPr>
          <w:p w14:paraId="3D1C5005" w14:textId="453A502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49DAE17" w14:textId="77777777" w:rsidTr="007934D3">
        <w:trPr>
          <w:jc w:val="center"/>
        </w:trPr>
        <w:tc>
          <w:tcPr>
            <w:tcW w:w="3596" w:type="dxa"/>
            <w:vMerge/>
          </w:tcPr>
          <w:p w14:paraId="06C99BB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F666F00" w14:textId="04D95505" w:rsidR="00BD54B4" w:rsidRP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Arranques</w:t>
            </w:r>
          </w:p>
        </w:tc>
        <w:tc>
          <w:tcPr>
            <w:tcW w:w="3597" w:type="dxa"/>
            <w:vAlign w:val="center"/>
          </w:tcPr>
          <w:p w14:paraId="17BD4F73" w14:textId="5825650B" w:rsidR="00BD54B4" w:rsidRDefault="00BD54B4" w:rsidP="00494CCB">
            <w:pPr>
              <w:spacing w:line="360" w:lineRule="auto"/>
              <w:ind w:firstLine="708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932D911" w14:textId="77777777" w:rsidTr="007934D3">
        <w:trPr>
          <w:jc w:val="center"/>
        </w:trPr>
        <w:tc>
          <w:tcPr>
            <w:tcW w:w="3596" w:type="dxa"/>
            <w:vMerge/>
          </w:tcPr>
          <w:p w14:paraId="402C94D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95749A3" w14:textId="671FDAD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Nivel de agua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74B0AEE7" w14:textId="02171AC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4FCB8F" w14:textId="77777777" w:rsidTr="007934D3">
        <w:trPr>
          <w:jc w:val="center"/>
        </w:trPr>
        <w:tc>
          <w:tcPr>
            <w:tcW w:w="3596" w:type="dxa"/>
            <w:vMerge/>
          </w:tcPr>
          <w:p w14:paraId="6EBE327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1A328DF" w14:textId="4C1B350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Aseo General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B63AF7B" w14:textId="631198D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0CA964" w14:textId="77777777" w:rsidTr="007934D3">
        <w:trPr>
          <w:jc w:val="center"/>
        </w:trPr>
        <w:tc>
          <w:tcPr>
            <w:tcW w:w="3596" w:type="dxa"/>
            <w:vMerge/>
          </w:tcPr>
          <w:p w14:paraId="624130E5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FDBC72" w14:textId="4ACE6652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Luces piloto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63359E7" w14:textId="790997D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CDC70E9" w14:textId="77777777" w:rsidTr="007934D3">
        <w:trPr>
          <w:jc w:val="center"/>
        </w:trPr>
        <w:tc>
          <w:tcPr>
            <w:tcW w:w="3596" w:type="dxa"/>
            <w:vMerge/>
          </w:tcPr>
          <w:p w14:paraId="3FCB3D3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2F74ECC" w14:textId="6B383FA3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Puertas de sala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496EBB0" w14:textId="0F6BA883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C925DCB" w14:textId="77777777" w:rsidTr="007934D3">
        <w:trPr>
          <w:jc w:val="center"/>
        </w:trPr>
        <w:tc>
          <w:tcPr>
            <w:tcW w:w="3596" w:type="dxa"/>
            <w:vMerge/>
          </w:tcPr>
          <w:p w14:paraId="2FE4A0C4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F85E6F" w14:textId="67EE46F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Acceso a equipo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34BC35C" w14:textId="182976A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EE27F6C" w14:textId="77777777" w:rsidTr="007934D3">
        <w:trPr>
          <w:jc w:val="center"/>
        </w:trPr>
        <w:tc>
          <w:tcPr>
            <w:tcW w:w="3596" w:type="dxa"/>
            <w:vMerge/>
          </w:tcPr>
          <w:p w14:paraId="6624DF2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91EB06" w14:textId="3B25BAEA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Sistema de iluminación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BF20625" w14:textId="2EDD022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11193B2" w14:textId="77777777" w:rsidTr="007934D3">
        <w:trPr>
          <w:jc w:val="center"/>
        </w:trPr>
        <w:tc>
          <w:tcPr>
            <w:tcW w:w="3596" w:type="dxa"/>
            <w:vMerge/>
          </w:tcPr>
          <w:p w14:paraId="323F451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04ABB61" w14:textId="5304A52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>Iluminación de emergen</w:t>
            </w:r>
            <w:r>
              <w:rPr>
                <w:rFonts w:ascii="Calibri" w:hAnsi="Calibri" w:cs="Calibri"/>
                <w:sz w:val="20"/>
              </w:rPr>
              <w:t>cia</w:t>
            </w:r>
          </w:p>
        </w:tc>
        <w:tc>
          <w:tcPr>
            <w:tcW w:w="3597" w:type="dxa"/>
            <w:vAlign w:val="center"/>
          </w:tcPr>
          <w:p w14:paraId="0E035647" w14:textId="5F5FF30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AC4447" w14:textId="77777777" w:rsidTr="007934D3">
        <w:trPr>
          <w:jc w:val="center"/>
        </w:trPr>
        <w:tc>
          <w:tcPr>
            <w:tcW w:w="3596" w:type="dxa"/>
            <w:vMerge/>
          </w:tcPr>
          <w:p w14:paraId="0A5BEC75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38B015A" w14:textId="2E1BFDF8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Presencia de tensión de control            </w:t>
            </w:r>
          </w:p>
        </w:tc>
        <w:tc>
          <w:tcPr>
            <w:tcW w:w="3597" w:type="dxa"/>
            <w:vAlign w:val="center"/>
          </w:tcPr>
          <w:p w14:paraId="06BF79B2" w14:textId="721FDD3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EB06CF4" w14:textId="77777777" w:rsidTr="007934D3">
        <w:trPr>
          <w:jc w:val="center"/>
        </w:trPr>
        <w:tc>
          <w:tcPr>
            <w:tcW w:w="3596" w:type="dxa"/>
            <w:vMerge/>
          </w:tcPr>
          <w:p w14:paraId="3DC454D9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F7E8D1" w14:textId="3F6A5572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Verificar interruptores de calefactore</w:t>
            </w:r>
            <w:r>
              <w:rPr>
                <w:rFonts w:ascii="Calibri" w:hAnsi="Calibri" w:cs="Calibri"/>
                <w:sz w:val="20"/>
              </w:rPr>
              <w:t>s</w:t>
            </w:r>
            <w:r w:rsidRPr="005532E1">
              <w:rPr>
                <w:rFonts w:ascii="Calibri" w:hAnsi="Calibri" w:cs="Calibri"/>
                <w:sz w:val="20"/>
              </w:rPr>
              <w:t xml:space="preserve">                                </w:t>
            </w:r>
          </w:p>
        </w:tc>
        <w:tc>
          <w:tcPr>
            <w:tcW w:w="3597" w:type="dxa"/>
            <w:vAlign w:val="center"/>
          </w:tcPr>
          <w:p w14:paraId="54AB678D" w14:textId="7EF96BC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33577B6" w14:textId="77777777" w:rsidTr="007934D3">
        <w:trPr>
          <w:jc w:val="center"/>
        </w:trPr>
        <w:tc>
          <w:tcPr>
            <w:tcW w:w="3596" w:type="dxa"/>
            <w:vMerge/>
          </w:tcPr>
          <w:p w14:paraId="6150B99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EC8D60" w14:textId="52CE08A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Tensión de cargador o mantenedor de baterí</w:t>
            </w:r>
            <w:r>
              <w:rPr>
                <w:rFonts w:ascii="Calibri" w:hAnsi="Calibri" w:cs="Calibri"/>
                <w:sz w:val="20"/>
              </w:rPr>
              <w:t>a</w:t>
            </w:r>
          </w:p>
        </w:tc>
        <w:tc>
          <w:tcPr>
            <w:tcW w:w="3597" w:type="dxa"/>
            <w:vAlign w:val="center"/>
          </w:tcPr>
          <w:p w14:paraId="3DF88C91" w14:textId="0CC16F0D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17D822E" w14:textId="77777777" w:rsidTr="007934D3">
        <w:trPr>
          <w:jc w:val="center"/>
        </w:trPr>
        <w:tc>
          <w:tcPr>
            <w:tcW w:w="3596" w:type="dxa"/>
            <w:vMerge/>
          </w:tcPr>
          <w:p w14:paraId="353E3D3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BF0E06" w14:textId="1FC10C8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Corriente de cargador de batería                                                   </w:t>
            </w:r>
          </w:p>
        </w:tc>
        <w:tc>
          <w:tcPr>
            <w:tcW w:w="3597" w:type="dxa"/>
            <w:vAlign w:val="center"/>
          </w:tcPr>
          <w:p w14:paraId="4F89B8A5" w14:textId="2ED302FF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73B9A13" w14:textId="77777777" w:rsidTr="007934D3">
        <w:trPr>
          <w:jc w:val="center"/>
        </w:trPr>
        <w:tc>
          <w:tcPr>
            <w:tcW w:w="3596" w:type="dxa"/>
            <w:vMerge/>
          </w:tcPr>
          <w:p w14:paraId="76F822A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856824A" w14:textId="6D2BE75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Extintores señalados</w:t>
            </w:r>
          </w:p>
        </w:tc>
        <w:tc>
          <w:tcPr>
            <w:tcW w:w="3597" w:type="dxa"/>
            <w:vAlign w:val="center"/>
          </w:tcPr>
          <w:p w14:paraId="19D12315" w14:textId="4DD5F82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583700" w14:paraId="6434B662" w14:textId="77777777" w:rsidTr="007934D3">
        <w:trPr>
          <w:jc w:val="center"/>
        </w:trPr>
        <w:tc>
          <w:tcPr>
            <w:tcW w:w="3596" w:type="dxa"/>
            <w:vMerge/>
          </w:tcPr>
          <w:p w14:paraId="6D5BE66A" w14:textId="77777777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A37188" w14:textId="409174D5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Fecha vencimiento extintor</w:t>
            </w:r>
          </w:p>
        </w:tc>
        <w:tc>
          <w:tcPr>
            <w:tcW w:w="3597" w:type="dxa"/>
            <w:vAlign w:val="center"/>
          </w:tcPr>
          <w:p w14:paraId="0E476685" w14:textId="6FC87A9A" w:rsidR="00583700" w:rsidRDefault="00583700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95FB5D2" w14:textId="77777777" w:rsidTr="007934D3">
        <w:trPr>
          <w:jc w:val="center"/>
        </w:trPr>
        <w:tc>
          <w:tcPr>
            <w:tcW w:w="3596" w:type="dxa"/>
            <w:vMerge/>
          </w:tcPr>
          <w:p w14:paraId="14927C4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52B6A488" w14:textId="399306F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A</w:t>
            </w:r>
          </w:p>
        </w:tc>
        <w:tc>
          <w:tcPr>
            <w:tcW w:w="3597" w:type="dxa"/>
            <w:vAlign w:val="center"/>
          </w:tcPr>
          <w:p w14:paraId="43D2CF18" w14:textId="6B1C231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7D20EB2" w14:textId="77777777" w:rsidTr="007934D3">
        <w:trPr>
          <w:jc w:val="center"/>
        </w:trPr>
        <w:tc>
          <w:tcPr>
            <w:tcW w:w="3596" w:type="dxa"/>
            <w:vMerge/>
          </w:tcPr>
          <w:p w14:paraId="364FE3C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1E2B9D0" w14:textId="41CDAF41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B</w:t>
            </w:r>
          </w:p>
        </w:tc>
        <w:tc>
          <w:tcPr>
            <w:tcW w:w="3597" w:type="dxa"/>
            <w:vAlign w:val="center"/>
          </w:tcPr>
          <w:p w14:paraId="61FF3CF3" w14:textId="062D61D4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93F7AEF" w14:textId="77777777" w:rsidTr="007934D3">
        <w:trPr>
          <w:jc w:val="center"/>
        </w:trPr>
        <w:tc>
          <w:tcPr>
            <w:tcW w:w="3596" w:type="dxa"/>
            <w:vMerge/>
          </w:tcPr>
          <w:p w14:paraId="7C254CE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E04C556" w14:textId="5FD393D0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C</w:t>
            </w:r>
          </w:p>
        </w:tc>
        <w:tc>
          <w:tcPr>
            <w:tcW w:w="3597" w:type="dxa"/>
            <w:vAlign w:val="center"/>
          </w:tcPr>
          <w:p w14:paraId="581358B8" w14:textId="7C51CAB3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05AE037C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tbl>
      <w:tblPr>
        <w:tblW w:w="10639" w:type="dxa"/>
        <w:jc w:val="center"/>
        <w:tblCellMar>
          <w:left w:w="22" w:type="dxa"/>
          <w:right w:w="10" w:type="dxa"/>
        </w:tblCellMar>
        <w:tblLook w:val="01E0" w:firstRow="1" w:lastRow="1" w:firstColumn="1" w:lastColumn="1" w:noHBand="0" w:noVBand="0"/>
      </w:tblPr>
      <w:tblGrid>
        <w:gridCol w:w="646"/>
        <w:gridCol w:w="6927"/>
        <w:gridCol w:w="3066"/>
      </w:tblGrid>
      <w:tr w:rsidR="000B0C7A" w14:paraId="6AFA4F1C" w14:textId="77777777" w:rsidTr="007934D3">
        <w:trPr>
          <w:trHeight w:val="721"/>
          <w:jc w:val="center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E59B" w14:textId="5CB4DB94" w:rsidR="000B0C7A" w:rsidRDefault="000B0C7A" w:rsidP="006B5F55">
            <w:pPr>
              <w:pStyle w:val="TableParagraph"/>
              <w:spacing w:before="186"/>
              <w:ind w:left="1345" w:right="1290"/>
              <w:jc w:val="center"/>
            </w:pPr>
            <w:r w:rsidRPr="0035211F">
              <w:rPr>
                <w:b/>
                <w:sz w:val="26"/>
              </w:rPr>
              <w:t>REGISTRO</w:t>
            </w:r>
            <w:r w:rsidRPr="0035211F">
              <w:rPr>
                <w:b/>
                <w:spacing w:val="-7"/>
                <w:sz w:val="26"/>
              </w:rPr>
              <w:t xml:space="preserve"> OPERACIONAL </w:t>
            </w:r>
            <w:r w:rsidRPr="0035211F">
              <w:rPr>
                <w:b/>
                <w:sz w:val="26"/>
              </w:rPr>
              <w:t>EN</w:t>
            </w:r>
            <w:r w:rsidRPr="0035211F">
              <w:rPr>
                <w:b/>
                <w:spacing w:val="-7"/>
                <w:sz w:val="26"/>
              </w:rPr>
              <w:t xml:space="preserve"> </w:t>
            </w:r>
            <w:r w:rsidRPr="0035211F">
              <w:rPr>
                <w:b/>
                <w:sz w:val="26"/>
              </w:rPr>
              <w:t>TERRENO GENERADORES DE RESPALDO</w:t>
            </w:r>
          </w:p>
        </w:tc>
      </w:tr>
      <w:tr w:rsidR="000B0C7A" w14:paraId="3950E93E" w14:textId="77777777" w:rsidTr="007934D3">
        <w:trPr>
          <w:trHeight w:val="385"/>
          <w:jc w:val="center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B9E347" w14:textId="77777777" w:rsidR="000B0C7A" w:rsidRPr="0035211F" w:rsidRDefault="000B0C7A" w:rsidP="006B5F55">
            <w:pPr>
              <w:pStyle w:val="TableParagraph"/>
              <w:spacing w:before="35"/>
              <w:ind w:left="2682" w:right="2631"/>
              <w:jc w:val="center"/>
              <w:rPr>
                <w:b/>
                <w:sz w:val="24"/>
              </w:rPr>
            </w:pPr>
            <w:r w:rsidRPr="0035211F">
              <w:rPr>
                <w:b/>
                <w:sz w:val="24"/>
              </w:rPr>
              <w:t>Descripción de</w:t>
            </w:r>
            <w:r w:rsidRPr="0035211F">
              <w:rPr>
                <w:b/>
                <w:spacing w:val="-2"/>
                <w:sz w:val="24"/>
              </w:rPr>
              <w:t xml:space="preserve"> </w:t>
            </w:r>
            <w:r w:rsidRPr="0035211F">
              <w:rPr>
                <w:b/>
                <w:sz w:val="24"/>
              </w:rPr>
              <w:t>la</w:t>
            </w:r>
            <w:r w:rsidRPr="0035211F">
              <w:rPr>
                <w:b/>
                <w:spacing w:val="-2"/>
                <w:sz w:val="24"/>
              </w:rPr>
              <w:t xml:space="preserve"> </w:t>
            </w:r>
            <w:r w:rsidRPr="0035211F">
              <w:rPr>
                <w:b/>
                <w:sz w:val="24"/>
              </w:rPr>
              <w:t>Actividad por</w:t>
            </w:r>
            <w:r w:rsidRPr="0035211F">
              <w:rPr>
                <w:b/>
                <w:spacing w:val="1"/>
                <w:sz w:val="24"/>
              </w:rPr>
              <w:t xml:space="preserve"> </w:t>
            </w:r>
            <w:r w:rsidRPr="0035211F">
              <w:rPr>
                <w:b/>
                <w:sz w:val="24"/>
              </w:rPr>
              <w:t>parte del Ejecutor</w:t>
            </w:r>
          </w:p>
        </w:tc>
      </w:tr>
      <w:tr w:rsidR="000B0C7A" w14:paraId="500F5AB0" w14:textId="77777777" w:rsidTr="007934D3">
        <w:trPr>
          <w:trHeight w:val="342"/>
          <w:jc w:val="center"/>
        </w:trPr>
        <w:tc>
          <w:tcPr>
            <w:tcW w:w="10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D02E" w14:textId="77777777" w:rsidR="000B0C7A" w:rsidRPr="0035211F" w:rsidRDefault="000B0C7A" w:rsidP="006B5F55">
            <w:pPr>
              <w:pStyle w:val="TableParagraph"/>
              <w:spacing w:before="23"/>
              <w:ind w:right="104"/>
              <w:jc w:val="right"/>
              <w:rPr>
                <w:b/>
                <w:sz w:val="24"/>
              </w:rPr>
            </w:pPr>
            <w:r w:rsidRPr="0035211F">
              <w:rPr>
                <w:b/>
                <w:sz w:val="24"/>
              </w:rPr>
              <w:t>Versión</w:t>
            </w:r>
            <w:r w:rsidRPr="0035211F"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1</w:t>
            </w:r>
          </w:p>
        </w:tc>
      </w:tr>
      <w:tr w:rsidR="000B0C7A" w14:paraId="2AA2C4CB" w14:textId="77777777" w:rsidTr="007934D3">
        <w:trPr>
          <w:trHeight w:val="356"/>
          <w:jc w:val="center"/>
        </w:trPr>
        <w:tc>
          <w:tcPr>
            <w:tcW w:w="646" w:type="dxa"/>
            <w:tcBorders>
              <w:top w:val="single" w:sz="4" w:space="0" w:color="auto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16F404" w14:textId="77777777" w:rsidR="000B0C7A" w:rsidRDefault="000B0C7A" w:rsidP="006B5F55">
            <w:pPr>
              <w:pStyle w:val="TableParagraph"/>
              <w:spacing w:before="44"/>
              <w:ind w:left="106" w:right="66"/>
              <w:jc w:val="center"/>
            </w:pPr>
            <w:r>
              <w:t>Ítem</w:t>
            </w:r>
          </w:p>
        </w:tc>
        <w:tc>
          <w:tcPr>
            <w:tcW w:w="692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9C34BE" w14:textId="77777777" w:rsidR="000B0C7A" w:rsidRPr="0035211F" w:rsidRDefault="000B0C7A" w:rsidP="006B5F55">
            <w:pPr>
              <w:pStyle w:val="TableParagraph"/>
              <w:spacing w:before="35"/>
              <w:ind w:left="1059" w:right="1006"/>
              <w:jc w:val="center"/>
              <w:rPr>
                <w:b/>
                <w:bCs/>
              </w:rPr>
            </w:pPr>
            <w:r w:rsidRPr="0035211F">
              <w:rPr>
                <w:b/>
                <w:bCs/>
              </w:rPr>
              <w:t>Paso a Paso en Terreno prueba de Generadores de respaldo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3AA01718" w14:textId="77777777" w:rsidR="000B0C7A" w:rsidRDefault="000B0C7A" w:rsidP="006B5F55">
            <w:pPr>
              <w:pStyle w:val="TableParagraph"/>
              <w:spacing w:before="44"/>
              <w:ind w:left="260"/>
              <w:jc w:val="center"/>
            </w:pPr>
            <w:r>
              <w:t>Si / No</w:t>
            </w:r>
          </w:p>
        </w:tc>
      </w:tr>
      <w:tr w:rsidR="000B0C7A" w14:paraId="49D03B45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416467C1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35211F">
              <w:rPr>
                <w:w w:val="99"/>
                <w:sz w:val="20"/>
              </w:rPr>
              <w:t>1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D1FF2" w14:textId="77777777" w:rsidR="000B0C7A" w:rsidRDefault="000B0C7A" w:rsidP="006B5F55">
            <w:pPr>
              <w:pStyle w:val="TableParagraph"/>
              <w:spacing w:before="92"/>
              <w:ind w:left="45"/>
            </w:pPr>
            <w:r w:rsidRPr="0035211F">
              <w:rPr>
                <w:sz w:val="20"/>
              </w:rPr>
              <w:t xml:space="preserve"> Se realiza documentación para realizar prueba de generadores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AEF4FAB" w14:textId="47B95B3F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47B94D6B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47EB27D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35211F">
              <w:rPr>
                <w:w w:val="99"/>
                <w:sz w:val="20"/>
              </w:rPr>
              <w:t>2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238E2" w14:textId="77777777" w:rsidR="000B0C7A" w:rsidRDefault="000B0C7A" w:rsidP="006B5F55">
            <w:pPr>
              <w:pStyle w:val="TableParagraph"/>
              <w:spacing w:before="92"/>
              <w:ind w:left="45"/>
            </w:pPr>
            <w:r w:rsidRPr="0035211F">
              <w:rPr>
                <w:sz w:val="20"/>
              </w:rPr>
              <w:t xml:space="preserve"> Verificar la presencia de alarmas en equipo antes de prueba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39CF6EA" w14:textId="70FB3DE8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2EDB685E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2ADBD69E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35211F">
              <w:rPr>
                <w:w w:val="99"/>
                <w:sz w:val="20"/>
              </w:rPr>
              <w:t>3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52F95" w14:textId="77777777" w:rsidR="000B0C7A" w:rsidRDefault="000B0C7A" w:rsidP="006B5F55">
            <w:pPr>
              <w:pStyle w:val="TableParagraph"/>
              <w:spacing w:before="92"/>
              <w:ind w:left="45"/>
            </w:pPr>
            <w:r w:rsidRPr="0035211F">
              <w:rPr>
                <w:sz w:val="20"/>
              </w:rPr>
              <w:t xml:space="preserve"> Verificar nivel de estanque de petróleo y filtraciones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DBF4C34" w14:textId="3623A143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479C6E90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323FB331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</w:rPr>
            </w:pPr>
            <w:r w:rsidRPr="0035211F">
              <w:rPr>
                <w:w w:val="99"/>
                <w:sz w:val="20"/>
              </w:rPr>
              <w:lastRenderedPageBreak/>
              <w:t>4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A3EDC" w14:textId="77777777" w:rsidR="000B0C7A" w:rsidRDefault="000B0C7A" w:rsidP="006B5F55">
            <w:pPr>
              <w:pStyle w:val="TableParagraph"/>
              <w:spacing w:before="92"/>
              <w:ind w:left="45"/>
            </w:pPr>
            <w:r w:rsidRPr="0035211F">
              <w:rPr>
                <w:sz w:val="20"/>
              </w:rPr>
              <w:t xml:space="preserve"> Verificar nivel de agua y filtraciones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9DA5283" w14:textId="6E4D9534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62861D14" w14:textId="77777777" w:rsidTr="007934D3">
        <w:trPr>
          <w:trHeight w:val="429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74A77A2" w14:textId="77777777" w:rsidR="000B0C7A" w:rsidRPr="0035211F" w:rsidRDefault="000B0C7A" w:rsidP="006B5F55">
            <w:pPr>
              <w:pStyle w:val="TableParagraph"/>
              <w:spacing w:before="93"/>
              <w:ind w:left="42"/>
              <w:jc w:val="center"/>
              <w:rPr>
                <w:w w:val="99"/>
                <w:sz w:val="20"/>
              </w:rPr>
            </w:pPr>
            <w:r w:rsidRPr="0035211F">
              <w:rPr>
                <w:w w:val="99"/>
                <w:sz w:val="20"/>
              </w:rPr>
              <w:t>5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C5C37" w14:textId="77777777" w:rsidR="000B0C7A" w:rsidRPr="0035211F" w:rsidRDefault="000B0C7A" w:rsidP="006B5F55">
            <w:pPr>
              <w:pStyle w:val="TableParagraph"/>
              <w:spacing w:before="93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Toma de datos antes de realizar las pruebas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6CA8611" w14:textId="19CE7674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065E0D9E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4E167F7A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>6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544C9" w14:textId="77777777" w:rsidR="000B0C7A" w:rsidRPr="0035211F" w:rsidRDefault="000B0C7A" w:rsidP="006B5F55">
            <w:pPr>
              <w:pStyle w:val="TableParagraph"/>
              <w:spacing w:before="92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>Dar aviso de inicio de pruebas con sala N°1 (solo en estación drenes y S/E principal)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0CCA837" w14:textId="1A4D3871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7A8D588D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613D0C63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>7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10F52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Verificar inicio de partida de generadores 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F85C96D" w14:textId="5522E319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301D6816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1B8B001A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>8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FA80F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Tomar datos con generadores en servicio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282F0D49" w14:textId="5952A019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1517365E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732EE12A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w w:val="99"/>
                <w:sz w:val="20"/>
                <w:szCs w:val="20"/>
              </w:rPr>
            </w:pP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10BE8" w14:textId="77777777" w:rsidR="000B0C7A" w:rsidRPr="0035211F" w:rsidRDefault="000B0C7A" w:rsidP="006B5F55">
            <w:pPr>
              <w:pStyle w:val="TableParagraph"/>
              <w:spacing w:before="92"/>
              <w:jc w:val="center"/>
              <w:rPr>
                <w:b/>
                <w:bCs/>
                <w:sz w:val="20"/>
                <w:szCs w:val="20"/>
              </w:rPr>
            </w:pPr>
            <w:r w:rsidRPr="0035211F">
              <w:rPr>
                <w:b/>
                <w:bCs/>
              </w:rPr>
              <w:t>Finalización de pruebas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39B2A2AA" w14:textId="77777777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0ABB85C9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368D6920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w w:val="99"/>
                <w:sz w:val="20"/>
                <w:szCs w:val="20"/>
              </w:rPr>
            </w:pPr>
            <w:r w:rsidRPr="0035211F">
              <w:rPr>
                <w:w w:val="99"/>
                <w:sz w:val="20"/>
                <w:szCs w:val="20"/>
              </w:rPr>
              <w:t>9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6B435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Tomar datos al finalizar la prueba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E3C4F51" w14:textId="62B9A155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43BD9011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7081BB4" w14:textId="77777777" w:rsidR="000B0C7A" w:rsidRPr="0035211F" w:rsidRDefault="000B0C7A" w:rsidP="006B5F55">
            <w:pPr>
              <w:pStyle w:val="TableParagraph"/>
              <w:spacing w:before="92"/>
              <w:ind w:left="42"/>
              <w:jc w:val="center"/>
              <w:rPr>
                <w:w w:val="99"/>
                <w:sz w:val="20"/>
                <w:szCs w:val="20"/>
              </w:rPr>
            </w:pPr>
            <w:r w:rsidRPr="0035211F">
              <w:rPr>
                <w:w w:val="99"/>
                <w:sz w:val="20"/>
                <w:szCs w:val="20"/>
              </w:rPr>
              <w:t>10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B9E42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>Verificar si hay fugas de Diesel al término de la prueba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79329F5" w14:textId="29B84795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1F51DF31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A4CC3E0" w14:textId="77777777" w:rsidR="000B0C7A" w:rsidRPr="0035211F" w:rsidRDefault="000B0C7A" w:rsidP="006B5F55">
            <w:pPr>
              <w:pStyle w:val="TableParagraph"/>
              <w:jc w:val="center"/>
              <w:rPr>
                <w:sz w:val="20"/>
              </w:rPr>
            </w:pPr>
            <w:r w:rsidRPr="0035211F">
              <w:rPr>
                <w:sz w:val="20"/>
              </w:rPr>
              <w:t>11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35133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Verificar si hay fugas de aceite al término de la prueba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04EEFC9" w14:textId="76E1C946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56069EB6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22EC274E" w14:textId="77777777" w:rsidR="000B0C7A" w:rsidRPr="0035211F" w:rsidRDefault="000B0C7A" w:rsidP="006B5F55">
            <w:pPr>
              <w:pStyle w:val="TableParagraph"/>
              <w:jc w:val="center"/>
              <w:rPr>
                <w:sz w:val="20"/>
              </w:rPr>
            </w:pPr>
            <w:r w:rsidRPr="0035211F">
              <w:rPr>
                <w:sz w:val="20"/>
              </w:rPr>
              <w:t>12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CA045" w14:textId="77777777" w:rsidR="000B0C7A" w:rsidRPr="0035211F" w:rsidRDefault="000B0C7A" w:rsidP="006B5F55">
            <w:pPr>
              <w:pStyle w:val="TableParagraph"/>
              <w:spacing w:before="92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 Verificar si hay fugas de refrigerante   al término de la prueba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718D5519" w14:textId="5D0235EE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07417EF5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5703850E" w14:textId="77777777" w:rsidR="000B0C7A" w:rsidRPr="0035211F" w:rsidRDefault="000B0C7A" w:rsidP="006B5F55">
            <w:pPr>
              <w:pStyle w:val="TableParagraph"/>
              <w:spacing w:before="92"/>
              <w:ind w:left="106" w:right="64"/>
              <w:jc w:val="center"/>
              <w:rPr>
                <w:sz w:val="20"/>
              </w:rPr>
            </w:pPr>
            <w:r w:rsidRPr="0035211F">
              <w:rPr>
                <w:sz w:val="20"/>
              </w:rPr>
              <w:t>13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45B3A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Verificar en paneles de control si queda alarmas en el equipo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50FCA48C" w14:textId="4E97F3A0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465A6A2B" w14:textId="77777777" w:rsidTr="007934D3">
        <w:trPr>
          <w:trHeight w:val="428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76B02649" w14:textId="77777777" w:rsidR="000B0C7A" w:rsidRPr="0035211F" w:rsidRDefault="000B0C7A" w:rsidP="006B5F55">
            <w:pPr>
              <w:pStyle w:val="TableParagraph"/>
              <w:spacing w:before="92"/>
              <w:ind w:left="106" w:right="64"/>
              <w:jc w:val="center"/>
              <w:rPr>
                <w:sz w:val="20"/>
              </w:rPr>
            </w:pPr>
            <w:r w:rsidRPr="0035211F">
              <w:rPr>
                <w:sz w:val="20"/>
              </w:rPr>
              <w:t>14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9C1F1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>Verificar en sala eléctrica si queda alguna alarma en la TTA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17522B78" w14:textId="349514F6" w:rsidR="000B0C7A" w:rsidRPr="0035211F" w:rsidRDefault="000B0C7A" w:rsidP="006B5F55">
            <w:pPr>
              <w:pStyle w:val="TableParagraph"/>
              <w:tabs>
                <w:tab w:val="left" w:pos="573"/>
              </w:tabs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0B0C7A" w14:paraId="1652C4C5" w14:textId="77777777" w:rsidTr="007934D3">
        <w:trPr>
          <w:trHeight w:val="429"/>
          <w:jc w:val="center"/>
        </w:trPr>
        <w:tc>
          <w:tcPr>
            <w:tcW w:w="64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15A7C9B7" w14:textId="77777777" w:rsidR="000B0C7A" w:rsidRPr="0035211F" w:rsidRDefault="000B0C7A" w:rsidP="006B5F55">
            <w:pPr>
              <w:pStyle w:val="TableParagraph"/>
              <w:spacing w:before="92"/>
              <w:ind w:left="106" w:right="64"/>
              <w:jc w:val="center"/>
              <w:rPr>
                <w:sz w:val="20"/>
              </w:rPr>
            </w:pPr>
            <w:r w:rsidRPr="0035211F">
              <w:rPr>
                <w:sz w:val="20"/>
              </w:rPr>
              <w:t>15</w:t>
            </w:r>
          </w:p>
        </w:tc>
        <w:tc>
          <w:tcPr>
            <w:tcW w:w="6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24001" w14:textId="77777777" w:rsidR="000B0C7A" w:rsidRPr="0035211F" w:rsidRDefault="000B0C7A" w:rsidP="006B5F55">
            <w:pPr>
              <w:pStyle w:val="TableParagraph"/>
              <w:spacing w:before="92"/>
              <w:ind w:left="45"/>
              <w:rPr>
                <w:sz w:val="20"/>
                <w:szCs w:val="20"/>
              </w:rPr>
            </w:pPr>
            <w:r w:rsidRPr="0035211F">
              <w:rPr>
                <w:sz w:val="20"/>
                <w:szCs w:val="20"/>
              </w:rPr>
              <w:t xml:space="preserve">Dar aviso a sala eléctrica N°1 las Novedades de las pruebas y el retiro del área 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88E4DFD" w14:textId="2F641A8E" w:rsidR="000B0C7A" w:rsidRPr="0035211F" w:rsidRDefault="000B0C7A" w:rsidP="006B5F55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440E3479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p w14:paraId="177B396C" w14:textId="2CB1D086" w:rsidR="00070F43" w:rsidRDefault="00082617" w:rsidP="00070F43">
      <w: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82617" w14:paraId="4AAB1FD3" w14:textId="77777777" w:rsidTr="00082617">
        <w:tc>
          <w:tcPr>
            <w:tcW w:w="10790" w:type="dxa"/>
          </w:tcPr>
          <w:p w14:paraId="65961B88" w14:textId="33103C03" w:rsidR="00082617" w:rsidRDefault="00082617" w:rsidP="00070F43"/>
        </w:tc>
      </w:tr>
    </w:tbl>
    <w:p w14:paraId="6555BFFB" w14:textId="77777777" w:rsidR="00082617" w:rsidRDefault="00082617" w:rsidP="00070F43"/>
    <w:p w14:paraId="1DDF851C" w14:textId="08B7A119" w:rsidR="008D40E5" w:rsidRPr="008D40E5" w:rsidRDefault="00B525AD" w:rsidP="009F072D">
      <w:pPr>
        <w:pStyle w:val="Textoindependiente"/>
        <w:tabs>
          <w:tab w:val="left" w:pos="360"/>
        </w:tabs>
        <w:spacing w:line="360" w:lineRule="auto"/>
        <w:ind w:right="-81"/>
        <w:rPr>
          <w:b/>
          <w:bCs/>
        </w:rPr>
      </w:pPr>
      <w:r>
        <w:rPr>
          <w:b/>
          <w:bCs/>
        </w:rPr>
        <w:t>Consideraciones</w:t>
      </w:r>
      <w:r w:rsidR="008D40E5" w:rsidRPr="008D40E5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8"/>
      </w:tblGrid>
      <w:tr w:rsidR="00B525AD" w14:paraId="79AD3DA0" w14:textId="77777777" w:rsidTr="00B525AD">
        <w:tc>
          <w:tcPr>
            <w:tcW w:w="9918" w:type="dxa"/>
          </w:tcPr>
          <w:p w14:paraId="217DFF06" w14:textId="678D16C2" w:rsidR="00B525AD" w:rsidRDefault="00B525AD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</w:tc>
      </w:tr>
    </w:tbl>
    <w:p w14:paraId="550D3095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sectPr w:rsidR="008D40E5" w:rsidSect="007934D3">
      <w:headerReference w:type="default" r:id="rId7"/>
      <w:footerReference w:type="default" r:id="rId8"/>
      <w:pgSz w:w="12240" w:h="15840"/>
      <w:pgMar w:top="1134" w:right="1134" w:bottom="1134" w:left="1134" w:header="53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2508" w14:textId="77777777" w:rsidR="00A3524E" w:rsidRDefault="00A3524E">
      <w:r>
        <w:separator/>
      </w:r>
    </w:p>
  </w:endnote>
  <w:endnote w:type="continuationSeparator" w:id="0">
    <w:p w14:paraId="5F7563D4" w14:textId="77777777" w:rsidR="00A3524E" w:rsidRDefault="00A3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8E24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\* ARABIC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</w:p>
  <w:p w14:paraId="4AB9C75B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A0663" w14:textId="77777777" w:rsidR="00A3524E" w:rsidRDefault="00A3524E">
      <w:r>
        <w:separator/>
      </w:r>
    </w:p>
  </w:footnote>
  <w:footnote w:type="continuationSeparator" w:id="0">
    <w:p w14:paraId="1A76F551" w14:textId="77777777" w:rsidR="00A3524E" w:rsidRDefault="00A3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FA32" w14:textId="4F75B30C" w:rsidR="0035211F" w:rsidRDefault="00695F8D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5343EC" wp14:editId="129DEC0F">
          <wp:simplePos x="0" y="0"/>
          <wp:positionH relativeFrom="column">
            <wp:posOffset>5173980</wp:posOffset>
          </wp:positionH>
          <wp:positionV relativeFrom="paragraph">
            <wp:posOffset>-177800</wp:posOffset>
          </wp:positionV>
          <wp:extent cx="1439545" cy="541655"/>
          <wp:effectExtent l="0" t="0" r="0" b="0"/>
          <wp:wrapSquare wrapText="bothSides"/>
          <wp:docPr id="3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635" distL="114935" distR="114935" simplePos="0" relativeHeight="251657216" behindDoc="0" locked="0" layoutInCell="1" allowOverlap="1" wp14:anchorId="46619804" wp14:editId="59E2F799">
          <wp:simplePos x="0" y="0"/>
          <wp:positionH relativeFrom="column">
            <wp:posOffset>-3810</wp:posOffset>
          </wp:positionH>
          <wp:positionV relativeFrom="paragraph">
            <wp:posOffset>-168275</wp:posOffset>
          </wp:positionV>
          <wp:extent cx="1651000" cy="65976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8" t="-96" r="-38" b="-96"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65976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-218"/>
        </w:tabs>
        <w:ind w:left="502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2BE624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5" w15:restartNumberingAfterBreak="0">
    <w:nsid w:val="03AF7E3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6" w15:restartNumberingAfterBreak="0">
    <w:nsid w:val="0EB1554C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7" w15:restartNumberingAfterBreak="0">
    <w:nsid w:val="1CB571DA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8" w15:restartNumberingAfterBreak="0">
    <w:nsid w:val="2185113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9" w15:restartNumberingAfterBreak="0">
    <w:nsid w:val="2A495DC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0" w15:restartNumberingAfterBreak="0">
    <w:nsid w:val="31484DC6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1" w15:restartNumberingAfterBreak="0">
    <w:nsid w:val="503F40E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2" w15:restartNumberingAfterBreak="0">
    <w:nsid w:val="564E318A"/>
    <w:multiLevelType w:val="hybridMultilevel"/>
    <w:tmpl w:val="654ED6C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D416E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num w:numId="1" w16cid:durableId="2101439125">
    <w:abstractNumId w:val="0"/>
  </w:num>
  <w:num w:numId="2" w16cid:durableId="853954315">
    <w:abstractNumId w:val="1"/>
  </w:num>
  <w:num w:numId="3" w16cid:durableId="531847769">
    <w:abstractNumId w:val="2"/>
  </w:num>
  <w:num w:numId="4" w16cid:durableId="1242593829">
    <w:abstractNumId w:val="3"/>
  </w:num>
  <w:num w:numId="5" w16cid:durableId="1006445731">
    <w:abstractNumId w:val="10"/>
  </w:num>
  <w:num w:numId="6" w16cid:durableId="924728408">
    <w:abstractNumId w:val="9"/>
  </w:num>
  <w:num w:numId="7" w16cid:durableId="1173642458">
    <w:abstractNumId w:val="8"/>
  </w:num>
  <w:num w:numId="8" w16cid:durableId="1458916635">
    <w:abstractNumId w:val="4"/>
  </w:num>
  <w:num w:numId="9" w16cid:durableId="1394965623">
    <w:abstractNumId w:val="6"/>
  </w:num>
  <w:num w:numId="10" w16cid:durableId="601691711">
    <w:abstractNumId w:val="5"/>
  </w:num>
  <w:num w:numId="11" w16cid:durableId="341587522">
    <w:abstractNumId w:val="7"/>
  </w:num>
  <w:num w:numId="12" w16cid:durableId="913053096">
    <w:abstractNumId w:val="13"/>
  </w:num>
  <w:num w:numId="13" w16cid:durableId="1924486279">
    <w:abstractNumId w:val="11"/>
  </w:num>
  <w:num w:numId="14" w16cid:durableId="6246526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EF"/>
    <w:rsid w:val="00000BFD"/>
    <w:rsid w:val="00023DEF"/>
    <w:rsid w:val="000574BC"/>
    <w:rsid w:val="00070F43"/>
    <w:rsid w:val="00082617"/>
    <w:rsid w:val="000B0C7A"/>
    <w:rsid w:val="000D6F9B"/>
    <w:rsid w:val="001347D3"/>
    <w:rsid w:val="00143029"/>
    <w:rsid w:val="001D73A5"/>
    <w:rsid w:val="002201F9"/>
    <w:rsid w:val="003369B4"/>
    <w:rsid w:val="0035211F"/>
    <w:rsid w:val="003777D9"/>
    <w:rsid w:val="00377D5A"/>
    <w:rsid w:val="004436F3"/>
    <w:rsid w:val="00494CCB"/>
    <w:rsid w:val="005760A3"/>
    <w:rsid w:val="00583700"/>
    <w:rsid w:val="006318CA"/>
    <w:rsid w:val="00695F8D"/>
    <w:rsid w:val="006C437C"/>
    <w:rsid w:val="007934D3"/>
    <w:rsid w:val="007B4931"/>
    <w:rsid w:val="007E4FEA"/>
    <w:rsid w:val="007F792A"/>
    <w:rsid w:val="00806F32"/>
    <w:rsid w:val="008C779A"/>
    <w:rsid w:val="008D40E5"/>
    <w:rsid w:val="008F4CFC"/>
    <w:rsid w:val="0093489A"/>
    <w:rsid w:val="009418A8"/>
    <w:rsid w:val="009F072D"/>
    <w:rsid w:val="00A247BC"/>
    <w:rsid w:val="00A3524E"/>
    <w:rsid w:val="00A375A2"/>
    <w:rsid w:val="00A92393"/>
    <w:rsid w:val="00AB2EAA"/>
    <w:rsid w:val="00AE1A05"/>
    <w:rsid w:val="00B134F4"/>
    <w:rsid w:val="00B525AD"/>
    <w:rsid w:val="00BD1D1D"/>
    <w:rsid w:val="00BD54B4"/>
    <w:rsid w:val="00D66FBE"/>
    <w:rsid w:val="00DC20A9"/>
    <w:rsid w:val="00DE1280"/>
    <w:rsid w:val="00E02A76"/>
    <w:rsid w:val="00E253A9"/>
    <w:rsid w:val="00ED45A5"/>
    <w:rsid w:val="00ED4E14"/>
    <w:rsid w:val="00ED59F7"/>
    <w:rsid w:val="00EE2870"/>
    <w:rsid w:val="00F017F3"/>
    <w:rsid w:val="00F94AD1"/>
    <w:rsid w:val="00FB2501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052384"/>
  <w15:chartTrackingRefBased/>
  <w15:docId w15:val="{513D17BA-8F8D-4B06-A1E4-6C735ED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Calibri" w:hAnsi="Calibri" w:cs="Calibri" w:hint="default"/>
      <w:b w:val="0"/>
      <w:sz w:val="20"/>
      <w:u w:val="none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Calibri" w:hAnsi="Calibri" w:cs="Calibri" w:hint="default"/>
      <w:b w:val="0"/>
      <w:sz w:val="20"/>
      <w:u w:val="none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Calibri" w:hAnsi="Calibri" w:cs="Calibri" w:hint="default"/>
      <w:b w:val="0"/>
      <w:sz w:val="20"/>
      <w:u w:val="none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imes New Roman" w:eastAsia="Times New Roman" w:hAnsi="Times New Roman" w:cs="Times New Roman"/>
      <w:sz w:val="20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rPr>
      <w:sz w:val="24"/>
      <w:szCs w:val="24"/>
    </w:rPr>
  </w:style>
  <w:style w:type="paragraph" w:customStyle="1" w:styleId="Heading">
    <w:name w:val="Heading"/>
    <w:basedOn w:val="Normal"/>
    <w:next w:val="Textoindependiente"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D66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70F43"/>
    <w:pPr>
      <w:widowControl w:val="0"/>
      <w:suppressAutoHyphens w:val="0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70F43"/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B0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701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5</cp:revision>
  <cp:lastPrinted>2024-10-18T18:51:00Z</cp:lastPrinted>
  <dcterms:created xsi:type="dcterms:W3CDTF">2025-12-11T17:05:00Z</dcterms:created>
  <dcterms:modified xsi:type="dcterms:W3CDTF">2026-10-31T09:02:00Z</dcterms:modified>
</cp:coreProperties>
</file>