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56EA" w14:textId="77777777" w:rsidR="00795260" w:rsidRPr="005B7403" w:rsidRDefault="00795260" w:rsidP="00812524">
      <w:pPr>
        <w:jc w:val="center"/>
        <w:rPr>
          <w:rFonts w:ascii="Arial" w:hAnsi="Arial" w:cs="Arial"/>
          <w:b/>
          <w:bCs/>
          <w:sz w:val="20"/>
          <w:u w:val="single"/>
        </w:rPr>
      </w:pPr>
      <w:r w:rsidRPr="005B7403">
        <w:rPr>
          <w:rFonts w:ascii="Arial" w:hAnsi="Arial" w:cs="Arial"/>
          <w:b/>
          <w:bCs/>
          <w:sz w:val="20"/>
          <w:u w:val="single"/>
        </w:rPr>
        <w:t>ESTANDAR DE TRABAJO</w:t>
      </w:r>
    </w:p>
    <w:p w14:paraId="52DF02A2" w14:textId="77777777" w:rsidR="00812524" w:rsidRDefault="00812524">
      <w:pPr>
        <w:rPr>
          <w:sz w:val="20"/>
          <w:lang w:val="en-US"/>
        </w:rPr>
      </w:pPr>
    </w:p>
    <w:p w14:paraId="5074E076" w14:textId="77777777" w:rsidR="0010158B" w:rsidRPr="005B7403" w:rsidRDefault="00795260" w:rsidP="0010158B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5B7403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SJ Nº</w:t>
      </w:r>
      <w:r w:rsidR="005B7403" w:rsidRPr="005B7403"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 xml:space="preserve"> </w:t>
      </w:r>
      <w:r w:rsidR="0010158B" w:rsidRPr="005B740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5B7403" w:rsidRPr="005B740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="0010158B" w:rsidRPr="005B740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BA35E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BBOSCH</w:t>
      </w:r>
      <w:r w:rsidR="0010158B" w:rsidRPr="005B740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5B7403" w:rsidRPr="005B740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19</w:t>
      </w:r>
    </w:p>
    <w:p w14:paraId="2ED3E004" w14:textId="77777777" w:rsidR="0010158B" w:rsidRDefault="0010158B" w:rsidP="0010158B">
      <w:pPr>
        <w:jc w:val="center"/>
        <w:rPr>
          <w:rFonts w:ascii="Arial" w:hAnsi="Arial" w:cs="Arial"/>
          <w:sz w:val="20"/>
        </w:rPr>
      </w:pPr>
      <w:r w:rsidRPr="005B7403">
        <w:rPr>
          <w:rFonts w:ascii="Arial" w:hAnsi="Arial" w:cs="Arial"/>
          <w:sz w:val="20"/>
        </w:rPr>
        <w:t xml:space="preserve">Rev. </w:t>
      </w:r>
      <w:r w:rsidR="00BA35E3">
        <w:rPr>
          <w:rFonts w:ascii="Arial" w:hAnsi="Arial" w:cs="Arial"/>
          <w:sz w:val="20"/>
        </w:rPr>
        <w:t>JUNIO 2026</w:t>
      </w:r>
    </w:p>
    <w:p w14:paraId="1145C86E" w14:textId="77777777" w:rsidR="00BA35E3" w:rsidRPr="005B7403" w:rsidRDefault="00BA35E3" w:rsidP="0010158B">
      <w:pPr>
        <w:jc w:val="center"/>
        <w:rPr>
          <w:rFonts w:ascii="Arial" w:hAnsi="Arial" w:cs="Arial"/>
          <w:sz w:val="20"/>
        </w:rPr>
      </w:pPr>
    </w:p>
    <w:p w14:paraId="3D26E8AC" w14:textId="77777777" w:rsidR="00795260" w:rsidRPr="005B7403" w:rsidRDefault="00812524" w:rsidP="0010158B">
      <w:pPr>
        <w:jc w:val="center"/>
        <w:rPr>
          <w:rFonts w:ascii="Arial" w:hAnsi="Arial" w:cs="Arial"/>
        </w:rPr>
      </w:pPr>
      <w:r w:rsidRPr="005B7403">
        <w:rPr>
          <w:rFonts w:ascii="Arial" w:hAnsi="Arial" w:cs="Arial"/>
          <w:b/>
          <w:bCs/>
          <w:u w:val="single"/>
        </w:rPr>
        <w:t xml:space="preserve">Pruebas de operación </w:t>
      </w:r>
      <w:r w:rsidR="00795260" w:rsidRPr="005B7403">
        <w:rPr>
          <w:rFonts w:ascii="Arial" w:hAnsi="Arial" w:cs="Arial"/>
          <w:b/>
          <w:bCs/>
          <w:u w:val="single"/>
        </w:rPr>
        <w:t xml:space="preserve">instrumentos </w:t>
      </w:r>
      <w:r w:rsidRPr="005B7403">
        <w:rPr>
          <w:rFonts w:ascii="Arial" w:hAnsi="Arial" w:cs="Arial"/>
          <w:b/>
          <w:bCs/>
          <w:u w:val="single"/>
        </w:rPr>
        <w:t>Transf.</w:t>
      </w:r>
      <w:r w:rsidR="00795260" w:rsidRPr="005B7403">
        <w:rPr>
          <w:rFonts w:ascii="Arial" w:hAnsi="Arial" w:cs="Arial"/>
          <w:b/>
          <w:bCs/>
          <w:u w:val="single"/>
        </w:rPr>
        <w:t xml:space="preserve"> </w:t>
      </w:r>
      <w:r w:rsidRPr="005B7403">
        <w:rPr>
          <w:rFonts w:ascii="Arial" w:hAnsi="Arial" w:cs="Arial"/>
          <w:b/>
          <w:bCs/>
          <w:u w:val="single"/>
        </w:rPr>
        <w:t>Principal</w:t>
      </w:r>
    </w:p>
    <w:p w14:paraId="18B8D79E" w14:textId="77777777" w:rsidR="00795260" w:rsidRDefault="00795260">
      <w:pPr>
        <w:pStyle w:val="Textoindependiente"/>
        <w:spacing w:line="360" w:lineRule="auto"/>
        <w:ind w:right="-81"/>
      </w:pPr>
    </w:p>
    <w:tbl>
      <w:tblPr>
        <w:tblW w:w="8505" w:type="dxa"/>
        <w:tblInd w:w="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C04556" w:rsidTr="00807BF4">
        <w:trPr>
          <w:trHeight w:val="300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04556" w:rsidRDefault="00C0455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807BF4" w:rsidTr="00C04556">
        <w:trPr>
          <w:trHeight w:val="300"/>
        </w:trPr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Transformador N°: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</w:p>
        </w:tc>
      </w:tr>
      <w:tr w:rsidR="00807BF4" w:rsidTr="00C04556">
        <w:trPr>
          <w:trHeight w:val="300"/>
        </w:trPr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807BF4" w:rsidTr="00C04556">
        <w:trPr>
          <w:trHeight w:val="300"/>
        </w:trPr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807BF4" w:rsidTr="00C04556">
        <w:trPr>
          <w:trHeight w:val="300"/>
        </w:trPr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807BF4" w:rsidTr="00C04556">
        <w:trPr>
          <w:trHeight w:val="300"/>
        </w:trPr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BB7F38" w:rsidP="005C2B4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825FED">
              <w:rPr>
                <w:b/>
                <w:bCs/>
                <w:color w:val="000000"/>
                <w:sz w:val="20"/>
                <w:szCs w:val="20"/>
              </w:rPr>
              <w:t/>
            </w:r>
            <w:r w:rsidR="00807BF4">
              <w:rPr>
                <w:b/>
                <w:bCs/>
                <w:color w:val="000000"/>
                <w:sz w:val="20"/>
                <w:szCs w:val="20"/>
              </w:rPr>
              <w:t/>
            </w:r>
            <w:r w:rsidR="0014389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 w:rsidP="008E3A06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807BF4" w:rsidTr="00C04556">
        <w:trPr>
          <w:trHeight w:val="300"/>
        </w:trPr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BB7F38" w:rsidP="005C2B4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825FED">
              <w:rPr>
                <w:b/>
                <w:bCs/>
                <w:color w:val="000000"/>
                <w:sz w:val="20"/>
                <w:szCs w:val="20"/>
              </w:rPr>
              <w:t/>
            </w:r>
            <w:r w:rsidR="00807BF4">
              <w:rPr>
                <w:b/>
                <w:bCs/>
                <w:color w:val="000000"/>
                <w:sz w:val="20"/>
                <w:szCs w:val="20"/>
              </w:rPr>
              <w:t/>
            </w:r>
            <w:r w:rsidR="00143893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07BF4" w:rsidRDefault="00807BF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:rsidR="00C04556" w:rsidRPr="00555143" w:rsidRDefault="00C04556" w:rsidP="00C04556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:rsidR="00C04556" w:rsidRDefault="00C04556" w:rsidP="00C04556">
      <w:pPr>
        <w:rPr>
          <w:sz w:val="20"/>
        </w:rPr>
      </w:pPr>
      <w:r>
        <w:rPr>
          <w:b/>
          <w:sz w:val="20"/>
        </w:rPr>
        <w:t>NT: NO TIENE / BN: BUENO / ML: MALO / NA: NO APLICA / NR: No Realizada (Indicar motivos en observaciones)</w:t>
      </w:r>
      <w:r w:rsidRPr="00555143">
        <w:rPr>
          <w:b/>
          <w:sz w:val="20"/>
        </w:rPr>
        <w:t/>
      </w:r>
      <w:r>
        <w:rPr>
          <w:sz w:val="20"/>
        </w:rPr>
        <w:t xml:space="preserve"/>
      </w:r>
      <w:r>
        <w:rPr>
          <w:b/>
          <w:sz w:val="20"/>
        </w:rPr>
        <w:t/>
      </w:r>
      <w:r w:rsidRPr="00555143">
        <w:rPr>
          <w:b/>
          <w:sz w:val="20"/>
        </w:rPr>
        <w:t/>
      </w:r>
      <w:r>
        <w:rPr>
          <w:sz w:val="20"/>
        </w:rPr>
        <w:t xml:space="preserve"/>
      </w:r>
      <w:r>
        <w:rPr>
          <w:b/>
          <w:sz w:val="20"/>
        </w:rPr>
        <w:t/>
      </w:r>
      <w:r>
        <w:rPr>
          <w:sz w:val="20"/>
        </w:rPr>
        <w:t xml:space="preserve"/>
      </w:r>
      <w:r w:rsidRPr="00555143">
        <w:rPr>
          <w:b/>
          <w:sz w:val="20"/>
        </w:rPr>
        <w:t/>
      </w:r>
      <w:r>
        <w:rPr>
          <w:sz w:val="20"/>
        </w:rPr>
        <w:t xml:space="preserve"/>
      </w:r>
      <w:r>
        <w:rPr>
          <w:b/>
          <w:sz w:val="20"/>
        </w:rPr>
        <w:t/>
      </w:r>
      <w:r>
        <w:rPr>
          <w:sz w:val="20"/>
        </w:rPr>
        <w:t xml:space="preserve"/>
      </w:r>
      <w:r w:rsidRPr="008F6501">
        <w:rPr>
          <w:b/>
          <w:sz w:val="20"/>
        </w:rPr>
        <w:t/>
      </w:r>
      <w:r>
        <w:rPr>
          <w:sz w:val="20"/>
        </w:rPr>
        <w:t xml:space="preserve"/>
      </w:r>
    </w:p>
    <w:p w14:paraId="757DB5B5" w14:textId="77777777" w:rsidR="00795260" w:rsidRDefault="00795260">
      <w:pPr>
        <w:rPr>
          <w:sz w:val="20"/>
        </w:rPr>
      </w:pPr>
    </w:p>
    <w:p w14:paraId="72B0C5E8" w14:textId="77777777" w:rsidR="00795260" w:rsidRDefault="00795260">
      <w:pPr>
        <w:rPr>
          <w:sz w:val="20"/>
        </w:rPr>
      </w:pPr>
      <w:r>
        <w:rPr>
          <w:sz w:val="20"/>
        </w:rPr>
        <w:t xml:space="preserve">Pruebas de operación en instrumentos de protección del transformador, verificando la señal </w:t>
      </w:r>
      <w:r w:rsidR="005A3183">
        <w:rPr>
          <w:sz w:val="20"/>
        </w:rPr>
        <w:t>en módulos</w:t>
      </w:r>
      <w:r>
        <w:rPr>
          <w:sz w:val="20"/>
        </w:rPr>
        <w:t xml:space="preserve"> de entrada del PLC y módulos de salida, activación de </w:t>
      </w:r>
      <w:proofErr w:type="spellStart"/>
      <w:r w:rsidR="005A3183">
        <w:rPr>
          <w:sz w:val="20"/>
        </w:rPr>
        <w:t>rele</w:t>
      </w:r>
      <w:proofErr w:type="spellEnd"/>
      <w:r w:rsidR="005A3183">
        <w:rPr>
          <w:sz w:val="20"/>
        </w:rPr>
        <w:t xml:space="preserve"> asociado</w:t>
      </w:r>
      <w:r>
        <w:rPr>
          <w:sz w:val="20"/>
        </w:rPr>
        <w:t xml:space="preserve"> a las señales de cada instrumento y recepción en sala 1.</w:t>
      </w:r>
    </w:p>
    <w:p w14:paraId="02A53784" w14:textId="77777777" w:rsidR="00795260" w:rsidRDefault="00795260">
      <w:pPr>
        <w:tabs>
          <w:tab w:val="num" w:pos="360"/>
        </w:tabs>
        <w:rPr>
          <w:sz w:val="20"/>
        </w:rPr>
      </w:pPr>
    </w:p>
    <w:p w14:paraId="174F7B87" w14:textId="77777777" w:rsidR="00795260" w:rsidRDefault="00795260">
      <w:pPr>
        <w:pStyle w:val="Ttulo1"/>
        <w:tabs>
          <w:tab w:val="clear" w:pos="360"/>
        </w:tabs>
      </w:pPr>
      <w:r>
        <w:t>Presión Súbita (GPRA/T)</w:t>
      </w:r>
    </w:p>
    <w:p w14:paraId="5F42A2D7" w14:textId="77777777" w:rsidR="00795260" w:rsidRDefault="00795260"/>
    <w:p w14:paraId="1A6DF6D0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 xml:space="preserve">1.- Detalle de operación de trip y alarma en </w:t>
      </w:r>
      <w:r w:rsidR="0010158B">
        <w:rPr>
          <w:sz w:val="20"/>
        </w:rPr>
        <w:t>instrumento: _</w:t>
      </w:r>
      <w:r>
        <w:rPr>
          <w:sz w:val="20"/>
        </w:rPr>
        <w:t>__________________________</w:t>
      </w:r>
    </w:p>
    <w:p w14:paraId="07A241D6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C47206" w14:textId="77777777" w:rsidR="00795260" w:rsidRDefault="00795260">
      <w:pPr>
        <w:pStyle w:val="Textoindependiente"/>
        <w:tabs>
          <w:tab w:val="num" w:pos="360"/>
        </w:tabs>
        <w:spacing w:line="240" w:lineRule="auto"/>
      </w:pPr>
      <w:r>
        <w:t>2.- Pruebas:</w:t>
      </w:r>
    </w:p>
    <w:p w14:paraId="695754BA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2.1.- Enclave de contactor alarma GPRA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565A49D9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2.2.- Enclave de contactor trip GPRT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60CFE159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2.3.- Señal de entrada PLC de alarma GPRA</w:t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2204F32B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2.4.- Señal de salida PLC de alarma GPRA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32F17850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2.5.- Señal de entrada PLC de Trip GPRT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74A157AC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2.6.- Señal de salida PLC de Trip GPRT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6CAD4DAE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2.7.- Recepción de señal de alarma GPRA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4F89F124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2.8.- Recepción de señal de alarma GPRT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79F4BF53" w14:textId="77777777" w:rsidR="00795260" w:rsidRDefault="00795260">
      <w:pPr>
        <w:tabs>
          <w:tab w:val="num" w:pos="360"/>
        </w:tabs>
        <w:rPr>
          <w:sz w:val="20"/>
        </w:rPr>
      </w:pPr>
    </w:p>
    <w:p w14:paraId="3D5CDDC5" w14:textId="77777777" w:rsidR="00795260" w:rsidRDefault="00795260">
      <w:pPr>
        <w:tabs>
          <w:tab w:val="num" w:pos="360"/>
        </w:tabs>
        <w:rPr>
          <w:sz w:val="20"/>
        </w:rPr>
      </w:pPr>
    </w:p>
    <w:p w14:paraId="2EB4A9E8" w14:textId="77777777" w:rsidR="00795260" w:rsidRDefault="00795260">
      <w:pPr>
        <w:pStyle w:val="Ttulo1"/>
        <w:tabs>
          <w:tab w:val="clear" w:pos="360"/>
        </w:tabs>
      </w:pPr>
      <w:r>
        <w:t>Nivel de aceite (OGA)</w:t>
      </w:r>
    </w:p>
    <w:p w14:paraId="63E6ECDD" w14:textId="77777777" w:rsidR="00795260" w:rsidRDefault="00795260"/>
    <w:p w14:paraId="2D19D458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 xml:space="preserve">1.- Detalle de operación de alarma en </w:t>
      </w:r>
      <w:r w:rsidR="005A3183">
        <w:rPr>
          <w:sz w:val="20"/>
        </w:rPr>
        <w:t>instrumento: _</w:t>
      </w:r>
      <w:r>
        <w:rPr>
          <w:sz w:val="20"/>
        </w:rPr>
        <w:t>_____________________________</w:t>
      </w:r>
    </w:p>
    <w:p w14:paraId="52F409B0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2476FB" w14:textId="77777777" w:rsidR="00795260" w:rsidRDefault="00795260">
      <w:pPr>
        <w:pStyle w:val="Textoindependiente"/>
        <w:tabs>
          <w:tab w:val="num" w:pos="360"/>
        </w:tabs>
        <w:spacing w:line="240" w:lineRule="auto"/>
      </w:pPr>
      <w:r>
        <w:t>2.- Pruebas:</w:t>
      </w:r>
    </w:p>
    <w:p w14:paraId="4CF5776A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2.1.- Enclave de contactor alarma OGA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7FF2FDA3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2.2.- Señal de entrada PLC de alarma OGA</w:t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27F95824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2.3.- Señal de salida PLC de alarma OGA</w:t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23B735B8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2.4.- Recepción de señal de alarma OGA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4694A91D" w14:textId="77777777" w:rsidR="00795260" w:rsidRDefault="00795260">
      <w:pPr>
        <w:tabs>
          <w:tab w:val="num" w:pos="2580"/>
        </w:tabs>
        <w:rPr>
          <w:sz w:val="20"/>
        </w:rPr>
      </w:pPr>
    </w:p>
    <w:p w14:paraId="50288C22" w14:textId="77777777" w:rsidR="00795260" w:rsidRDefault="00795260">
      <w:pPr>
        <w:tabs>
          <w:tab w:val="num" w:pos="2580"/>
        </w:tabs>
        <w:rPr>
          <w:sz w:val="20"/>
        </w:rPr>
      </w:pPr>
    </w:p>
    <w:p w14:paraId="3E94E2F2" w14:textId="77777777" w:rsidR="00795260" w:rsidRDefault="00795260">
      <w:pPr>
        <w:pStyle w:val="Ttulo1"/>
        <w:tabs>
          <w:tab w:val="clear" w:pos="360"/>
        </w:tabs>
      </w:pPr>
      <w:r>
        <w:t>Válvula de Presión Alivio (PRVT)</w:t>
      </w:r>
    </w:p>
    <w:p w14:paraId="70D33BA6" w14:textId="77777777" w:rsidR="00795260" w:rsidRDefault="00795260"/>
    <w:p w14:paraId="72A4320F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 xml:space="preserve">1.- Detalle de operación de </w:t>
      </w:r>
      <w:proofErr w:type="spellStart"/>
      <w:r>
        <w:rPr>
          <w:sz w:val="20"/>
        </w:rPr>
        <w:t>trip</w:t>
      </w:r>
      <w:proofErr w:type="spellEnd"/>
      <w:r>
        <w:rPr>
          <w:sz w:val="20"/>
        </w:rPr>
        <w:t xml:space="preserve"> en </w:t>
      </w:r>
      <w:r w:rsidR="005A3183">
        <w:rPr>
          <w:sz w:val="20"/>
        </w:rPr>
        <w:t>instrumento: _</w:t>
      </w:r>
      <w:r>
        <w:rPr>
          <w:sz w:val="20"/>
        </w:rPr>
        <w:t>_______________________________</w:t>
      </w:r>
    </w:p>
    <w:p w14:paraId="202152E0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0"/>
        </w:rPr>
        <w:lastRenderedPageBreak/>
        <w:t>_________________________________________________________________________________________________________</w:t>
      </w:r>
    </w:p>
    <w:p w14:paraId="397524BB" w14:textId="77777777" w:rsidR="00795260" w:rsidRDefault="00795260">
      <w:pPr>
        <w:pStyle w:val="Textoindependiente"/>
        <w:tabs>
          <w:tab w:val="num" w:pos="360"/>
        </w:tabs>
        <w:spacing w:line="240" w:lineRule="auto"/>
      </w:pPr>
      <w:r>
        <w:t>2.- Pruebas:</w:t>
      </w:r>
    </w:p>
    <w:p w14:paraId="5E0EED1A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2.1.- Enclave de contactor trip PRVT (Nº1)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7DAAF01C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2.2.- Enclave de contactor trip PRVT (Nº2)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21CA5111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2.3.- Señal de entrada PLC de trip PRVT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6994CC6B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 xml:space="preserve">2.3.- Señal de </w:t>
      </w:r>
      <w:r w:rsidR="005A3183">
        <w:rPr>
          <w:sz w:val="20"/>
        </w:rPr>
        <w:t>salida PLC</w:t>
      </w:r>
      <w:r>
        <w:rPr>
          <w:sz w:val="20"/>
        </w:rPr>
        <w:t xml:space="preserve"> de </w:t>
      </w:r>
      <w:proofErr w:type="spellStart"/>
      <w:r>
        <w:rPr>
          <w:sz w:val="20"/>
        </w:rPr>
        <w:t>trip</w:t>
      </w:r>
      <w:proofErr w:type="spellEnd"/>
      <w:r>
        <w:rPr>
          <w:sz w:val="20"/>
        </w:rPr>
        <w:t xml:space="preserve"> PRVT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0C731D82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2.4.- Recepción de señal de trip PRVT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373FC8A3" w14:textId="77777777" w:rsidR="00795260" w:rsidRDefault="00795260">
      <w:pPr>
        <w:tabs>
          <w:tab w:val="num" w:pos="2580"/>
        </w:tabs>
        <w:rPr>
          <w:sz w:val="20"/>
        </w:rPr>
      </w:pPr>
    </w:p>
    <w:p w14:paraId="2500E8D6" w14:textId="77777777" w:rsidR="00795260" w:rsidRDefault="00795260">
      <w:pPr>
        <w:tabs>
          <w:tab w:val="num" w:pos="2580"/>
        </w:tabs>
        <w:rPr>
          <w:sz w:val="20"/>
        </w:rPr>
      </w:pPr>
    </w:p>
    <w:p w14:paraId="2EF1287E" w14:textId="77777777" w:rsidR="00795260" w:rsidRDefault="00795260">
      <w:pPr>
        <w:pStyle w:val="Ttulo1"/>
        <w:tabs>
          <w:tab w:val="clear" w:pos="360"/>
        </w:tabs>
      </w:pPr>
      <w:r>
        <w:t>Presión Cambiador TAP (TCST)</w:t>
      </w:r>
    </w:p>
    <w:p w14:paraId="74AB3FF0" w14:textId="77777777" w:rsidR="00795260" w:rsidRDefault="00795260"/>
    <w:p w14:paraId="68C0D60B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 xml:space="preserve">1.- Detalle de operación de </w:t>
      </w:r>
      <w:proofErr w:type="spellStart"/>
      <w:r>
        <w:rPr>
          <w:sz w:val="20"/>
        </w:rPr>
        <w:t>trip</w:t>
      </w:r>
      <w:proofErr w:type="spellEnd"/>
      <w:r>
        <w:rPr>
          <w:sz w:val="20"/>
        </w:rPr>
        <w:t xml:space="preserve"> en </w:t>
      </w:r>
      <w:r w:rsidR="005A3183">
        <w:rPr>
          <w:sz w:val="20"/>
        </w:rPr>
        <w:t>instrumento: _</w:t>
      </w:r>
      <w:r>
        <w:rPr>
          <w:sz w:val="20"/>
        </w:rPr>
        <w:t>_______________________________</w:t>
      </w:r>
    </w:p>
    <w:p w14:paraId="48E04793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26BB9A" w14:textId="77777777" w:rsidR="00795260" w:rsidRDefault="00795260">
      <w:pPr>
        <w:pStyle w:val="Textoindependiente"/>
        <w:tabs>
          <w:tab w:val="num" w:pos="360"/>
        </w:tabs>
        <w:spacing w:line="240" w:lineRule="auto"/>
      </w:pPr>
      <w:r>
        <w:t>2.- Pruebas:</w:t>
      </w:r>
    </w:p>
    <w:p w14:paraId="6BF7DDAE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2.1.- Enclave de contactor trip TCST (H1)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1F005B24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2.2.- Enclave de contactor trip TCST (H2)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6BB54287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2.3.- Enclave de contactor trip TCST (H3)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23C615B4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2.3.- Señal de entrada PLC de trip TCST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013B5A29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2.3.- Señal de salida PLC de trip TCST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</w:t>
      </w:r>
    </w:p>
    <w:p w14:paraId="5CFE7A1C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2.4.- Recepción de señal de trip TCST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299F6C40" w14:textId="77777777" w:rsidR="00795260" w:rsidRDefault="00795260">
      <w:pPr>
        <w:tabs>
          <w:tab w:val="num" w:pos="2580"/>
        </w:tabs>
        <w:rPr>
          <w:sz w:val="20"/>
        </w:rPr>
      </w:pPr>
    </w:p>
    <w:p w14:paraId="64089DA7" w14:textId="77777777" w:rsidR="00795260" w:rsidRDefault="00795260">
      <w:pPr>
        <w:tabs>
          <w:tab w:val="num" w:pos="2580"/>
        </w:tabs>
        <w:rPr>
          <w:sz w:val="20"/>
        </w:rPr>
      </w:pPr>
    </w:p>
    <w:p w14:paraId="3994F7AB" w14:textId="77777777" w:rsidR="00795260" w:rsidRDefault="00795260">
      <w:pPr>
        <w:pStyle w:val="Ttulo1"/>
        <w:tabs>
          <w:tab w:val="clear" w:pos="360"/>
        </w:tabs>
      </w:pPr>
      <w:r>
        <w:t>Temperatura de Aceite (OTIA/T)</w:t>
      </w:r>
    </w:p>
    <w:p w14:paraId="22EE3975" w14:textId="77777777" w:rsidR="00795260" w:rsidRDefault="00795260"/>
    <w:p w14:paraId="281F0B48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1.- Para el chequeo de las salidas del PLC y recepción en sala 1, se debe enclavar manualmente el contactor OTIA y el OTIT.</w:t>
      </w:r>
    </w:p>
    <w:p w14:paraId="4A009176" w14:textId="77777777" w:rsidR="00795260" w:rsidRDefault="00795260">
      <w:pPr>
        <w:pStyle w:val="Textoindependiente"/>
        <w:tabs>
          <w:tab w:val="num" w:pos="360"/>
        </w:tabs>
        <w:spacing w:line="240" w:lineRule="auto"/>
      </w:pPr>
      <w:r>
        <w:t>2.- Pruebas:</w:t>
      </w:r>
    </w:p>
    <w:p w14:paraId="12D94093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2.1.- Salida de PLC pata alarma OTIA</w:t>
      </w:r>
      <w:r>
        <w:rPr>
          <w:sz w:val="20"/>
        </w:rPr>
        <w:tab/>
      </w:r>
      <w:r>
        <w:rPr>
          <w:sz w:val="20"/>
        </w:rPr>
        <w:tab/>
        <w:t>Nº____________________________</w:t>
      </w:r>
    </w:p>
    <w:p w14:paraId="338EFFAD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2.2.- Salida de PLC pata trip OTIT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Nº____________________________</w:t>
      </w:r>
    </w:p>
    <w:p w14:paraId="0FF35323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2.3- Recepción de señal de alarma OTIA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04C91D8A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2.4.- Recepción de señal de trip OTIA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327EF6F9" w14:textId="77777777" w:rsidR="00795260" w:rsidRDefault="00795260">
      <w:pPr>
        <w:tabs>
          <w:tab w:val="num" w:pos="2580"/>
        </w:tabs>
        <w:rPr>
          <w:sz w:val="20"/>
        </w:rPr>
      </w:pPr>
    </w:p>
    <w:p w14:paraId="4BD57F01" w14:textId="77777777" w:rsidR="00795260" w:rsidRDefault="00795260">
      <w:pPr>
        <w:pStyle w:val="Ttulo1"/>
        <w:tabs>
          <w:tab w:val="clear" w:pos="360"/>
        </w:tabs>
      </w:pPr>
      <w:r>
        <w:t>Temperatura de Enrollado (WTIA/T)</w:t>
      </w:r>
    </w:p>
    <w:p w14:paraId="58762D51" w14:textId="77777777" w:rsidR="00795260" w:rsidRDefault="00795260"/>
    <w:p w14:paraId="48B5621A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1.- Para el chequeo de las salidas del PLC y recepción en sala 1, se debe enclavar manualmente el contactor WTIA y el WTIT.</w:t>
      </w:r>
    </w:p>
    <w:p w14:paraId="71816BF0" w14:textId="77777777" w:rsidR="00795260" w:rsidRDefault="00795260">
      <w:pPr>
        <w:pStyle w:val="Textoindependiente"/>
        <w:tabs>
          <w:tab w:val="num" w:pos="360"/>
        </w:tabs>
        <w:spacing w:line="240" w:lineRule="auto"/>
      </w:pPr>
      <w:r>
        <w:t>2.- Pruebas:</w:t>
      </w:r>
    </w:p>
    <w:p w14:paraId="0D16D6FE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2.1.- Salida de PLC pata alarma WTIA</w:t>
      </w:r>
      <w:r>
        <w:rPr>
          <w:sz w:val="20"/>
        </w:rPr>
        <w:tab/>
      </w:r>
      <w:r>
        <w:rPr>
          <w:sz w:val="20"/>
        </w:rPr>
        <w:tab/>
        <w:t>Nº____________________________</w:t>
      </w:r>
    </w:p>
    <w:p w14:paraId="40428B0A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2.2.- Salida de PLC pata trip WTIT</w:t>
      </w:r>
      <w:r>
        <w:rPr>
          <w:sz w:val="20"/>
        </w:rPr>
        <w:tab/>
      </w:r>
      <w:r>
        <w:rPr>
          <w:sz w:val="20"/>
        </w:rPr>
        <w:tab/>
        <w:t>Nº____________________________</w:t>
      </w:r>
    </w:p>
    <w:p w14:paraId="53DCE462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2.3- Recepción de señal de alarma WTIA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5C327711" w14:textId="77777777" w:rsidR="00795260" w:rsidRDefault="00795260">
      <w:pPr>
        <w:tabs>
          <w:tab w:val="num" w:pos="360"/>
        </w:tabs>
        <w:rPr>
          <w:sz w:val="20"/>
        </w:rPr>
      </w:pPr>
      <w:r>
        <w:rPr>
          <w:sz w:val="20"/>
        </w:rPr>
        <w:t>2.4.- Recepción de señal de trip WTIA en sala 1</w:t>
      </w:r>
      <w:r>
        <w:rPr>
          <w:sz w:val="20"/>
        </w:rPr>
        <w:tab/>
      </w:r>
      <w:r>
        <w:rPr>
          <w:sz w:val="20"/>
        </w:rPr>
        <w:tab/>
        <w:t>(</w:t>
      </w:r>
      <w:r>
        <w:rPr>
          <w:sz w:val="20"/>
        </w:rPr>
        <w:tab/>
        <w:t>)</w:t>
      </w:r>
    </w:p>
    <w:p w14:paraId="170E9D7F" w14:textId="77777777" w:rsidR="00795260" w:rsidRDefault="00795260">
      <w:pPr>
        <w:tabs>
          <w:tab w:val="num" w:pos="2580"/>
        </w:tabs>
        <w:rPr>
          <w:sz w:val="20"/>
        </w:rPr>
      </w:pPr>
    </w:p>
    <w:p w14:paraId="26BCCE35" w14:textId="77777777" w:rsidR="00795260" w:rsidRDefault="00795260">
      <w:pPr>
        <w:tabs>
          <w:tab w:val="num" w:pos="2580"/>
        </w:tabs>
        <w:rPr>
          <w:sz w:val="20"/>
        </w:rPr>
      </w:pPr>
    </w:p>
    <w:p w14:paraId="343F7C28" w14:textId="77777777" w:rsidR="00795260" w:rsidRDefault="00795260">
      <w:pPr>
        <w:rPr>
          <w:sz w:val="20"/>
        </w:rPr>
      </w:pPr>
      <w:r>
        <w:rPr>
          <w:sz w:val="20"/>
        </w:rPr>
        <w:t>Observaciones:</w:t>
      </w:r>
    </w:p>
    <w:p w14:paraId="028AC727" w14:textId="77777777" w:rsidR="00795260" w:rsidRDefault="00795260">
      <w:pPr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  <w:r w:rsidR="00812524"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0"/>
        </w:rPr>
        <w:t>__________________________________________________________</w:t>
      </w:r>
    </w:p>
    <w:p w14:paraId="2106D49F" w14:textId="77777777" w:rsidR="00795260" w:rsidRDefault="00795260">
      <w:pPr>
        <w:pStyle w:val="Textoindependiente"/>
        <w:spacing w:line="360" w:lineRule="auto"/>
        <w:ind w:right="-81"/>
      </w:pPr>
    </w:p>
    <w:sectPr w:rsidR="00795260" w:rsidSect="005B7403">
      <w:headerReference w:type="default" r:id="rId7"/>
      <w:pgSz w:w="11906" w:h="16838"/>
      <w:pgMar w:top="1567" w:right="1700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55C5" w14:textId="77777777" w:rsidR="005F7938" w:rsidRDefault="005F7938">
      <w:r>
        <w:separator/>
      </w:r>
    </w:p>
  </w:endnote>
  <w:endnote w:type="continuationSeparator" w:id="0">
    <w:p w14:paraId="2A8A483C" w14:textId="77777777" w:rsidR="005F7938" w:rsidRDefault="005F7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50A9" w14:textId="77777777" w:rsidR="005F7938" w:rsidRDefault="005F7938">
      <w:r>
        <w:separator/>
      </w:r>
    </w:p>
  </w:footnote>
  <w:footnote w:type="continuationSeparator" w:id="0">
    <w:p w14:paraId="207D7099" w14:textId="77777777" w:rsidR="005F7938" w:rsidRDefault="005F7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BC6C" w14:textId="77777777" w:rsidR="0010158B" w:rsidRDefault="0010158B">
    <w:pPr>
      <w:pStyle w:val="Encabezado"/>
    </w:pPr>
  </w:p>
  <w:p w14:paraId="021C4112" w14:textId="77777777" w:rsidR="0010158B" w:rsidRDefault="00BA35E3">
    <w:pPr>
      <w:pStyle w:val="Encabezado"/>
    </w:pPr>
    <w:r>
      <w:rPr>
        <w:noProof/>
      </w:rPr>
      <w:pict w14:anchorId="4D4240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.15pt;margin-top:5.4pt;width:143.15pt;height:37.5pt;z-index:1">
          <v:imagedata r:id="rId1" o:title=""/>
        </v:shape>
      </w:pict>
    </w:r>
    <w:r>
      <w:rPr>
        <w:noProof/>
      </w:rPr>
      <w:pict w14:anchorId="01C3E003">
        <v:shape id="Imagen 1" o:spid="_x0000_s1028" type="#_x0000_t75" alt="Logotipo&#10;&#10;El contenido generado por IA puede ser incorrecto." style="position:absolute;margin-left:315.35pt;margin-top:8.15pt;width:110.25pt;height:39pt;z-index:2;visibility:visible">
          <v:imagedata r:id="rId2" o:title="Logotipo&#10;&#10;El contenido generado por IA puede ser incorrecto"/>
        </v:shape>
      </w:pict>
    </w:r>
    <w:r w:rsidR="0010158B">
      <w:t xml:space="preserve">                                                                                                              </w:t>
    </w:r>
  </w:p>
  <w:p w14:paraId="10F90E1B" w14:textId="77777777" w:rsidR="001832F0" w:rsidRDefault="001832F0" w:rsidP="0010158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44"/>
    <w:multiLevelType w:val="hybridMultilevel"/>
    <w:tmpl w:val="F37C79FC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E7DB7"/>
    <w:multiLevelType w:val="hybridMultilevel"/>
    <w:tmpl w:val="18F4B6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F8CB48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74B0E"/>
    <w:multiLevelType w:val="hybridMultilevel"/>
    <w:tmpl w:val="1EF2A7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D775AE"/>
    <w:multiLevelType w:val="hybridMultilevel"/>
    <w:tmpl w:val="B33E0662"/>
    <w:lvl w:ilvl="0" w:tplc="0C0A000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620"/>
        </w:tabs>
        <w:ind w:left="76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340"/>
        </w:tabs>
        <w:ind w:left="8340" w:hanging="360"/>
      </w:pPr>
      <w:rPr>
        <w:rFonts w:ascii="Wingdings" w:hAnsi="Wingdings" w:hint="default"/>
      </w:rPr>
    </w:lvl>
  </w:abstractNum>
  <w:num w:numId="1" w16cid:durableId="1387952730">
    <w:abstractNumId w:val="3"/>
  </w:num>
  <w:num w:numId="2" w16cid:durableId="513305482">
    <w:abstractNumId w:val="0"/>
  </w:num>
  <w:num w:numId="3" w16cid:durableId="1581720780">
    <w:abstractNumId w:val="2"/>
  </w:num>
  <w:num w:numId="4" w16cid:durableId="1915582865">
    <w:abstractNumId w:val="1"/>
  </w:num>
  <w:num w:numId="5" w16cid:durableId="1904634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2524"/>
    <w:rsid w:val="000B437E"/>
    <w:rsid w:val="0010158B"/>
    <w:rsid w:val="001832F0"/>
    <w:rsid w:val="001D745E"/>
    <w:rsid w:val="005A3183"/>
    <w:rsid w:val="005B7403"/>
    <w:rsid w:val="005F7938"/>
    <w:rsid w:val="0064342F"/>
    <w:rsid w:val="00795260"/>
    <w:rsid w:val="00812524"/>
    <w:rsid w:val="008953A0"/>
    <w:rsid w:val="00A557B6"/>
    <w:rsid w:val="00B87941"/>
    <w:rsid w:val="00BA35E3"/>
    <w:rsid w:val="00C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ECBBC"/>
  <w15:chartTrackingRefBased/>
  <w15:docId w15:val="{00BAD1BE-2696-4A00-904F-ACBEF9C6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tabs>
        <w:tab w:val="num" w:pos="360"/>
      </w:tabs>
      <w:outlineLvl w:val="0"/>
    </w:pPr>
    <w:rPr>
      <w:b/>
      <w:bCs/>
      <w:sz w:val="20"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Sangra2detindependiente">
    <w:name w:val="Body Text Indent 2"/>
    <w:basedOn w:val="Normal"/>
    <w:pPr>
      <w:ind w:left="900" w:hanging="180"/>
      <w:jc w:val="both"/>
    </w:pPr>
  </w:style>
  <w:style w:type="paragraph" w:styleId="Encabezado">
    <w:name w:val="header"/>
    <w:basedOn w:val="Normal"/>
    <w:rsid w:val="001832F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1832F0"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808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dc:description/>
  <cp:lastModifiedBy>Manuel Irenio Aguilar Jara</cp:lastModifiedBy>
  <cp:revision>2</cp:revision>
  <cp:lastPrinted>2008-12-18T11:21:00Z</cp:lastPrinted>
  <dcterms:created xsi:type="dcterms:W3CDTF">2026-10-31T07:17:00Z</dcterms:created>
  <dcterms:modified xsi:type="dcterms:W3CDTF">2026-10-31T07:17:00Z</dcterms:modified>
</cp:coreProperties>
</file>