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54D8EC0E" w:rsidR="006E28D6" w:rsidRPr="000636B2" w:rsidRDefault="006E28D6" w:rsidP="006E28D6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E17EE5">
        <w:rPr>
          <w:b/>
          <w:bCs/>
          <w:sz w:val="20"/>
          <w:u w:val="single"/>
          <w:lang w:val="es-CL"/>
        </w:rPr>
        <w:t>SJ Nº</w:t>
      </w:r>
      <w:r w:rsidRPr="000636B2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EST-ELEC-MLP-</w:t>
      </w:r>
      <w:r w:rsidR="00F37865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Bbosch</w:t>
      </w:r>
      <w:r w:rsidRPr="000636B2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-0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2</w:t>
      </w:r>
    </w:p>
    <w:p w14:paraId="1421671F" w14:textId="31A3801D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BC38D1">
        <w:rPr>
          <w:rFonts w:ascii="Arial" w:hAnsi="Arial" w:cs="Arial"/>
          <w:sz w:val="20"/>
          <w:szCs w:val="20"/>
        </w:rPr>
        <w:t>agosto</w:t>
      </w:r>
      <w:r w:rsidR="00560CC3">
        <w:rPr>
          <w:rFonts w:ascii="Arial" w:hAnsi="Arial" w:cs="Arial"/>
          <w:sz w:val="20"/>
          <w:szCs w:val="20"/>
        </w:rPr>
        <w:t xml:space="preserve"> 202</w:t>
      </w:r>
      <w:r w:rsidR="00BC38D1">
        <w:rPr>
          <w:rFonts w:ascii="Arial" w:hAnsi="Arial" w:cs="Arial"/>
          <w:sz w:val="20"/>
          <w:szCs w:val="20"/>
        </w:rPr>
        <w:t>5</w:t>
      </w:r>
    </w:p>
    <w:p w14:paraId="607DDCC3" w14:textId="585B1B3B" w:rsidR="00A60112" w:rsidRPr="006E28D6" w:rsidRDefault="006E28D6" w:rsidP="006E28D6">
      <w:pPr>
        <w:jc w:val="center"/>
        <w:rPr>
          <w:bCs/>
          <w:sz w:val="20"/>
        </w:rPr>
      </w:pPr>
      <w:r w:rsidRPr="00E17EE5">
        <w:rPr>
          <w:b/>
          <w:bCs/>
          <w:sz w:val="20"/>
          <w:u w:val="single"/>
          <w:lang w:val="es-CL"/>
        </w:rPr>
        <w:t>Inspección Banco de condensadores Mauro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C069CE6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08CBC30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74BDC87E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09A3E76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2FC178AB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2C3F0B5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4A13726F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0C575A8E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6719F1DA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F37865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49E6A0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96016C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F37865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655CCCC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7F4C1AB8" w14:textId="17D894B8" w:rsidR="004627C3" w:rsidRPr="00B23ED0" w:rsidRDefault="006E28D6" w:rsidP="004627C3">
      <w:pPr>
        <w:rPr>
          <w:rFonts w:ascii="Arial" w:hAnsi="Arial" w:cs="Arial"/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</w:t>
      </w:r>
      <w:r w:rsidR="004627C3" w:rsidRPr="00B23ED0">
        <w:rPr>
          <w:rFonts w:ascii="Arial" w:hAnsi="Arial" w:cs="Arial"/>
          <w:sz w:val="20"/>
        </w:rPr>
        <w:t>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16B49EC4" w14:textId="5AEEBEEE" w:rsidR="004627C3" w:rsidRPr="00450ECB" w:rsidRDefault="00B90910" w:rsidP="00450ECB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250D5839" w14:textId="7173088E" w:rsidR="006E28D6" w:rsidRDefault="00B90910" w:rsidP="00450ECB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06288123" w14:textId="77777777" w:rsidR="00450ECB" w:rsidRDefault="00450ECB" w:rsidP="00450ECB">
      <w:pPr>
        <w:spacing w:line="360" w:lineRule="auto"/>
        <w:rPr>
          <w:b/>
          <w:sz w:val="20"/>
        </w:rPr>
      </w:pPr>
    </w:p>
    <w:p w14:paraId="47607392" w14:textId="0403E8F9" w:rsidR="004627C3" w:rsidRDefault="006E28D6" w:rsidP="006E28D6">
      <w:pPr>
        <w:rPr>
          <w:b/>
          <w:sz w:val="20"/>
        </w:rPr>
      </w:pPr>
      <w:r>
        <w:rPr>
          <w:b/>
          <w:sz w:val="20"/>
        </w:rPr>
        <w:t>Sala de control Banco de condensadores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1"/>
        <w:gridCol w:w="3732"/>
      </w:tblGrid>
      <w:tr w:rsidR="004857C4" w14:paraId="226C6953" w14:textId="77777777" w:rsidTr="0000099E">
        <w:tc>
          <w:tcPr>
            <w:tcW w:w="5901" w:type="dxa"/>
          </w:tcPr>
          <w:p w14:paraId="5A3E8B9E" w14:textId="3E4A977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Instructivo de operación de banco, se encuentra en la sala</w:t>
            </w:r>
          </w:p>
        </w:tc>
        <w:tc>
          <w:tcPr>
            <w:tcW w:w="3732" w:type="dxa"/>
            <w:vAlign w:val="center"/>
          </w:tcPr>
          <w:p w14:paraId="2C7F1599" w14:textId="22E4FC4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00099E">
        <w:tc>
          <w:tcPr>
            <w:tcW w:w="5901" w:type="dxa"/>
          </w:tcPr>
          <w:p w14:paraId="3411475B" w14:textId="6D06481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Limpieza al interior de sala</w:t>
            </w:r>
          </w:p>
        </w:tc>
        <w:tc>
          <w:tcPr>
            <w:tcW w:w="3732" w:type="dxa"/>
            <w:vAlign w:val="center"/>
          </w:tcPr>
          <w:p w14:paraId="15EB3C5D" w14:textId="45AE7B58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00099E">
        <w:tc>
          <w:tcPr>
            <w:tcW w:w="5901" w:type="dxa"/>
          </w:tcPr>
          <w:p w14:paraId="0BE31B4D" w14:textId="1DA65D06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interior sala control</w:t>
            </w:r>
          </w:p>
        </w:tc>
        <w:tc>
          <w:tcPr>
            <w:tcW w:w="3732" w:type="dxa"/>
            <w:vAlign w:val="center"/>
          </w:tcPr>
          <w:p w14:paraId="229B13F1" w14:textId="51BEB31D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00099E">
        <w:tc>
          <w:tcPr>
            <w:tcW w:w="5901" w:type="dxa"/>
          </w:tcPr>
          <w:p w14:paraId="1610973C" w14:textId="2945C1D7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exterior de sala control</w:t>
            </w:r>
          </w:p>
        </w:tc>
        <w:tc>
          <w:tcPr>
            <w:tcW w:w="3732" w:type="dxa"/>
            <w:vAlign w:val="center"/>
          </w:tcPr>
          <w:p w14:paraId="1586A620" w14:textId="1BEA38B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00099E">
        <w:tc>
          <w:tcPr>
            <w:tcW w:w="5901" w:type="dxa"/>
          </w:tcPr>
          <w:p w14:paraId="3527121D" w14:textId="67FDFF6D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de emergencia interior sala control</w:t>
            </w:r>
          </w:p>
        </w:tc>
        <w:tc>
          <w:tcPr>
            <w:tcW w:w="3732" w:type="dxa"/>
            <w:vAlign w:val="center"/>
          </w:tcPr>
          <w:p w14:paraId="36EEBEEC" w14:textId="038E0AB7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00099E">
        <w:tc>
          <w:tcPr>
            <w:tcW w:w="5901" w:type="dxa"/>
          </w:tcPr>
          <w:p w14:paraId="49536488" w14:textId="7E240C3C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Limpieza de gabinete de control</w:t>
            </w:r>
            <w:r w:rsidRPr="00722723">
              <w:rPr>
                <w:sz w:val="20"/>
              </w:rPr>
              <w:tab/>
            </w:r>
          </w:p>
        </w:tc>
        <w:tc>
          <w:tcPr>
            <w:tcW w:w="3732" w:type="dxa"/>
            <w:vAlign w:val="center"/>
          </w:tcPr>
          <w:p w14:paraId="1F44905F" w14:textId="7B3DC03B" w:rsidR="004857C4" w:rsidRDefault="004857C4" w:rsidP="0000099E">
            <w:pPr>
              <w:tabs>
                <w:tab w:val="left" w:pos="770"/>
              </w:tabs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00099E">
        <w:tc>
          <w:tcPr>
            <w:tcW w:w="5901" w:type="dxa"/>
          </w:tcPr>
          <w:p w14:paraId="13B3A3DF" w14:textId="21B8D499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Sistema de refrigeración se encuentra en buen estado</w:t>
            </w:r>
          </w:p>
        </w:tc>
        <w:tc>
          <w:tcPr>
            <w:tcW w:w="3732" w:type="dxa"/>
            <w:vAlign w:val="center"/>
          </w:tcPr>
          <w:p w14:paraId="6DA25DE1" w14:textId="0B0488A7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00099E">
        <w:tc>
          <w:tcPr>
            <w:tcW w:w="5901" w:type="dxa"/>
          </w:tcPr>
          <w:p w14:paraId="3B7848EC" w14:textId="7864A5F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controlador de factor de potencia</w:t>
            </w:r>
          </w:p>
        </w:tc>
        <w:tc>
          <w:tcPr>
            <w:tcW w:w="3732" w:type="dxa"/>
            <w:vAlign w:val="center"/>
          </w:tcPr>
          <w:p w14:paraId="1092657F" w14:textId="47FB33D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00099E">
        <w:tc>
          <w:tcPr>
            <w:tcW w:w="5901" w:type="dxa"/>
          </w:tcPr>
          <w:p w14:paraId="1EB8CBA8" w14:textId="4FF023FB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Registrar la cantidad de etapas en funcionamiento</w:t>
            </w:r>
          </w:p>
        </w:tc>
        <w:tc>
          <w:tcPr>
            <w:tcW w:w="3732" w:type="dxa"/>
            <w:vAlign w:val="center"/>
          </w:tcPr>
          <w:p w14:paraId="3269B17E" w14:textId="0B001899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00099E">
        <w:tc>
          <w:tcPr>
            <w:tcW w:w="5901" w:type="dxa"/>
          </w:tcPr>
          <w:p w14:paraId="538709B4" w14:textId="594F51E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1 (abierto / cerrado)</w:t>
            </w:r>
          </w:p>
        </w:tc>
        <w:tc>
          <w:tcPr>
            <w:tcW w:w="3732" w:type="dxa"/>
            <w:vAlign w:val="center"/>
          </w:tcPr>
          <w:p w14:paraId="7E8C19CD" w14:textId="1DBC4B20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00099E">
        <w:tc>
          <w:tcPr>
            <w:tcW w:w="5901" w:type="dxa"/>
          </w:tcPr>
          <w:p w14:paraId="6682D1FA" w14:textId="0F47922B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2 (abierto / cerrado)</w:t>
            </w:r>
          </w:p>
        </w:tc>
        <w:tc>
          <w:tcPr>
            <w:tcW w:w="3732" w:type="dxa"/>
            <w:vAlign w:val="center"/>
          </w:tcPr>
          <w:p w14:paraId="43BE40E2" w14:textId="5B9ABE2D" w:rsidR="004857C4" w:rsidRDefault="004857C4" w:rsidP="0000099E">
            <w:pPr>
              <w:spacing w:line="360" w:lineRule="auto"/>
              <w:ind w:firstLine="708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00099E">
        <w:tc>
          <w:tcPr>
            <w:tcW w:w="5901" w:type="dxa"/>
          </w:tcPr>
          <w:p w14:paraId="4DA384DD" w14:textId="0CD2B1C6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3 (abierto / cerrado)</w:t>
            </w:r>
          </w:p>
        </w:tc>
        <w:tc>
          <w:tcPr>
            <w:tcW w:w="3732" w:type="dxa"/>
            <w:vAlign w:val="center"/>
          </w:tcPr>
          <w:p w14:paraId="152CF09F" w14:textId="5A7E9CFD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00099E">
        <w:tc>
          <w:tcPr>
            <w:tcW w:w="5901" w:type="dxa"/>
          </w:tcPr>
          <w:p w14:paraId="3FD60138" w14:textId="39E43A90" w:rsidR="003A219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Estatus relé sobre corriente banco 4 (abierto / cerrado)</w:t>
            </w:r>
          </w:p>
        </w:tc>
        <w:tc>
          <w:tcPr>
            <w:tcW w:w="3732" w:type="dxa"/>
            <w:vAlign w:val="center"/>
          </w:tcPr>
          <w:p w14:paraId="0FF9860E" w14:textId="46596B2E" w:rsidR="003A2194" w:rsidRDefault="003A219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00099E">
        <w:tc>
          <w:tcPr>
            <w:tcW w:w="5901" w:type="dxa"/>
          </w:tcPr>
          <w:p w14:paraId="795826E7" w14:textId="65771E6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5 (abierto / cerrado)</w:t>
            </w:r>
          </w:p>
        </w:tc>
        <w:tc>
          <w:tcPr>
            <w:tcW w:w="3732" w:type="dxa"/>
            <w:vAlign w:val="center"/>
          </w:tcPr>
          <w:p w14:paraId="45D970D7" w14:textId="6F71924F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00099E">
        <w:tc>
          <w:tcPr>
            <w:tcW w:w="5901" w:type="dxa"/>
          </w:tcPr>
          <w:p w14:paraId="1BD82312" w14:textId="32AB6D02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1</w:t>
            </w:r>
          </w:p>
        </w:tc>
        <w:tc>
          <w:tcPr>
            <w:tcW w:w="3732" w:type="dxa"/>
            <w:vAlign w:val="center"/>
          </w:tcPr>
          <w:p w14:paraId="4DC620C3" w14:textId="7306CF4A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00099E">
        <w:tc>
          <w:tcPr>
            <w:tcW w:w="5901" w:type="dxa"/>
          </w:tcPr>
          <w:p w14:paraId="6D89F78C" w14:textId="1DA16C32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2</w:t>
            </w:r>
          </w:p>
        </w:tc>
        <w:tc>
          <w:tcPr>
            <w:tcW w:w="3732" w:type="dxa"/>
            <w:vAlign w:val="center"/>
          </w:tcPr>
          <w:p w14:paraId="60EA96D1" w14:textId="674B4DFB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00099E">
        <w:tc>
          <w:tcPr>
            <w:tcW w:w="5901" w:type="dxa"/>
          </w:tcPr>
          <w:p w14:paraId="3BCA92C6" w14:textId="3E3FC95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3</w:t>
            </w:r>
          </w:p>
        </w:tc>
        <w:tc>
          <w:tcPr>
            <w:tcW w:w="3732" w:type="dxa"/>
            <w:vAlign w:val="center"/>
          </w:tcPr>
          <w:p w14:paraId="656D7923" w14:textId="4EFB7903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00099E">
        <w:trPr>
          <w:trHeight w:val="209"/>
        </w:trPr>
        <w:tc>
          <w:tcPr>
            <w:tcW w:w="5901" w:type="dxa"/>
          </w:tcPr>
          <w:p w14:paraId="61E8F491" w14:textId="0D18EEE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4</w:t>
            </w:r>
          </w:p>
        </w:tc>
        <w:tc>
          <w:tcPr>
            <w:tcW w:w="3732" w:type="dxa"/>
            <w:vAlign w:val="center"/>
          </w:tcPr>
          <w:p w14:paraId="40FB5536" w14:textId="205E5856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00099E">
        <w:tc>
          <w:tcPr>
            <w:tcW w:w="5901" w:type="dxa"/>
          </w:tcPr>
          <w:p w14:paraId="0DA1CCA4" w14:textId="4DFFCCBC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5</w:t>
            </w:r>
          </w:p>
        </w:tc>
        <w:tc>
          <w:tcPr>
            <w:tcW w:w="3732" w:type="dxa"/>
            <w:vAlign w:val="center"/>
          </w:tcPr>
          <w:p w14:paraId="133473D7" w14:textId="5E6F9276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00099E">
        <w:tc>
          <w:tcPr>
            <w:tcW w:w="5901" w:type="dxa"/>
          </w:tcPr>
          <w:p w14:paraId="42265060" w14:textId="4F5CDA6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de UPS sala control</w:t>
            </w:r>
          </w:p>
        </w:tc>
        <w:tc>
          <w:tcPr>
            <w:tcW w:w="3732" w:type="dxa"/>
            <w:vAlign w:val="center"/>
          </w:tcPr>
          <w:p w14:paraId="52E6484B" w14:textId="7952B40C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00099E">
        <w:tc>
          <w:tcPr>
            <w:tcW w:w="5901" w:type="dxa"/>
          </w:tcPr>
          <w:p w14:paraId="58987C02" w14:textId="34216DC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de tablero de distribución de Corriente Alterna de Sala</w:t>
            </w:r>
          </w:p>
        </w:tc>
        <w:tc>
          <w:tcPr>
            <w:tcW w:w="3732" w:type="dxa"/>
            <w:vAlign w:val="center"/>
          </w:tcPr>
          <w:p w14:paraId="6CDA3735" w14:textId="74D221DF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485D093A" w14:textId="77777777" w:rsidR="006E28D6" w:rsidRDefault="006E28D6" w:rsidP="004627C3">
      <w:pPr>
        <w:spacing w:line="360" w:lineRule="auto"/>
        <w:rPr>
          <w:b/>
          <w:sz w:val="20"/>
        </w:rPr>
      </w:pPr>
    </w:p>
    <w:p w14:paraId="1DC5DF30" w14:textId="56266E55" w:rsidR="004857C4" w:rsidRDefault="006E28D6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Banco de condensadores</w:t>
      </w:r>
    </w:p>
    <w:p w14:paraId="4B0FE3B8" w14:textId="77777777" w:rsidR="004857C4" w:rsidRDefault="004857C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25"/>
        <w:gridCol w:w="3172"/>
      </w:tblGrid>
      <w:tr w:rsidR="006E28D6" w14:paraId="2AF447D7" w14:textId="77777777" w:rsidTr="0000099E">
        <w:tc>
          <w:tcPr>
            <w:tcW w:w="6225" w:type="dxa"/>
          </w:tcPr>
          <w:p w14:paraId="7550764E" w14:textId="784B4D5C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El cerco perimetral cuenta con extintor</w:t>
            </w:r>
          </w:p>
        </w:tc>
        <w:tc>
          <w:tcPr>
            <w:tcW w:w="3172" w:type="dxa"/>
          </w:tcPr>
          <w:p w14:paraId="2AD79177" w14:textId="3C6A6F68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553A8147" w14:textId="77777777" w:rsidTr="0000099E">
        <w:tc>
          <w:tcPr>
            <w:tcW w:w="6225" w:type="dxa"/>
          </w:tcPr>
          <w:p w14:paraId="7874D320" w14:textId="313C2A1E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limpieza al interior del cerco perimetral</w:t>
            </w:r>
          </w:p>
        </w:tc>
        <w:tc>
          <w:tcPr>
            <w:tcW w:w="3172" w:type="dxa"/>
          </w:tcPr>
          <w:p w14:paraId="34D47287" w14:textId="5A40CB5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9424C81" w14:textId="77777777" w:rsidTr="0000099E">
        <w:tc>
          <w:tcPr>
            <w:tcW w:w="6225" w:type="dxa"/>
          </w:tcPr>
          <w:p w14:paraId="407E71A3" w14:textId="00CF456C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limpieza de aisladores y componentes</w:t>
            </w:r>
          </w:p>
        </w:tc>
        <w:tc>
          <w:tcPr>
            <w:tcW w:w="3172" w:type="dxa"/>
          </w:tcPr>
          <w:p w14:paraId="4DDA42D2" w14:textId="02C4907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00099E" w14:paraId="1B2C98A0" w14:textId="77777777" w:rsidTr="0000099E">
        <w:tc>
          <w:tcPr>
            <w:tcW w:w="6225" w:type="dxa"/>
          </w:tcPr>
          <w:p w14:paraId="37E47A1E" w14:textId="7DC11606" w:rsidR="0000099E" w:rsidRPr="0000099E" w:rsidRDefault="0000099E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1</w:t>
            </w:r>
          </w:p>
        </w:tc>
        <w:tc>
          <w:tcPr>
            <w:tcW w:w="3172" w:type="dxa"/>
          </w:tcPr>
          <w:p w14:paraId="532DB2AE" w14:textId="49E5BA08" w:rsidR="0000099E" w:rsidRPr="00074F87" w:rsidRDefault="0000099E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1B4083D" w14:textId="77777777" w:rsidTr="0000099E">
        <w:tc>
          <w:tcPr>
            <w:tcW w:w="6225" w:type="dxa"/>
          </w:tcPr>
          <w:p w14:paraId="69D9F17B" w14:textId="6C81E473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2</w:t>
            </w:r>
          </w:p>
        </w:tc>
        <w:tc>
          <w:tcPr>
            <w:tcW w:w="3172" w:type="dxa"/>
          </w:tcPr>
          <w:p w14:paraId="6911FA16" w14:textId="0D1E983B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B29F70A" w14:textId="77777777" w:rsidTr="0000099E">
        <w:tc>
          <w:tcPr>
            <w:tcW w:w="6225" w:type="dxa"/>
          </w:tcPr>
          <w:p w14:paraId="22ACFBBB" w14:textId="76C63689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3</w:t>
            </w:r>
          </w:p>
        </w:tc>
        <w:tc>
          <w:tcPr>
            <w:tcW w:w="3172" w:type="dxa"/>
          </w:tcPr>
          <w:p w14:paraId="6141FA3E" w14:textId="69C2D95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ECD853E" w14:textId="77777777" w:rsidTr="0000099E">
        <w:tc>
          <w:tcPr>
            <w:tcW w:w="6225" w:type="dxa"/>
          </w:tcPr>
          <w:p w14:paraId="53F6FE4B" w14:textId="1C595325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4</w:t>
            </w:r>
          </w:p>
        </w:tc>
        <w:tc>
          <w:tcPr>
            <w:tcW w:w="3172" w:type="dxa"/>
          </w:tcPr>
          <w:p w14:paraId="45865DE9" w14:textId="7317AFA5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2368B7" w14:textId="77777777" w:rsidTr="0000099E">
        <w:tc>
          <w:tcPr>
            <w:tcW w:w="6225" w:type="dxa"/>
          </w:tcPr>
          <w:p w14:paraId="3D7D6DF2" w14:textId="578D1A6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5</w:t>
            </w:r>
          </w:p>
        </w:tc>
        <w:tc>
          <w:tcPr>
            <w:tcW w:w="3172" w:type="dxa"/>
          </w:tcPr>
          <w:p w14:paraId="0FEFAF43" w14:textId="6EBA481F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F5EE83C" w14:textId="77777777" w:rsidTr="0000099E">
        <w:tc>
          <w:tcPr>
            <w:tcW w:w="6225" w:type="dxa"/>
          </w:tcPr>
          <w:p w14:paraId="5E752A57" w14:textId="707B764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1</w:t>
            </w:r>
          </w:p>
        </w:tc>
        <w:tc>
          <w:tcPr>
            <w:tcW w:w="3172" w:type="dxa"/>
          </w:tcPr>
          <w:p w14:paraId="4FE6412B" w14:textId="7B6DBEC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2001054C" w14:textId="77777777" w:rsidTr="0000099E">
        <w:tc>
          <w:tcPr>
            <w:tcW w:w="6225" w:type="dxa"/>
          </w:tcPr>
          <w:p w14:paraId="070028EE" w14:textId="1369F20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2</w:t>
            </w:r>
          </w:p>
        </w:tc>
        <w:tc>
          <w:tcPr>
            <w:tcW w:w="3172" w:type="dxa"/>
          </w:tcPr>
          <w:p w14:paraId="2C2EF1DA" w14:textId="3C3CB953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5075B4E" w14:textId="77777777" w:rsidTr="0000099E">
        <w:tc>
          <w:tcPr>
            <w:tcW w:w="6225" w:type="dxa"/>
          </w:tcPr>
          <w:p w14:paraId="62350AED" w14:textId="43391351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3</w:t>
            </w:r>
          </w:p>
        </w:tc>
        <w:tc>
          <w:tcPr>
            <w:tcW w:w="3172" w:type="dxa"/>
          </w:tcPr>
          <w:p w14:paraId="27F10987" w14:textId="009E87B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7A80DD" w14:textId="77777777" w:rsidTr="0000099E">
        <w:tc>
          <w:tcPr>
            <w:tcW w:w="6225" w:type="dxa"/>
          </w:tcPr>
          <w:p w14:paraId="6646A250" w14:textId="705AF53F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4</w:t>
            </w:r>
          </w:p>
        </w:tc>
        <w:tc>
          <w:tcPr>
            <w:tcW w:w="3172" w:type="dxa"/>
          </w:tcPr>
          <w:p w14:paraId="3ECDD53E" w14:textId="5CC818F1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F8C7210" w14:textId="77777777" w:rsidTr="0000099E">
        <w:tc>
          <w:tcPr>
            <w:tcW w:w="6225" w:type="dxa"/>
          </w:tcPr>
          <w:p w14:paraId="6BAE9A37" w14:textId="39FE64F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5</w:t>
            </w:r>
          </w:p>
        </w:tc>
        <w:tc>
          <w:tcPr>
            <w:tcW w:w="3172" w:type="dxa"/>
          </w:tcPr>
          <w:p w14:paraId="245F1A9B" w14:textId="0371C3A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22D53D2" w14:textId="77777777" w:rsidTr="0000099E">
        <w:tc>
          <w:tcPr>
            <w:tcW w:w="6225" w:type="dxa"/>
          </w:tcPr>
          <w:p w14:paraId="7A00D422" w14:textId="6FCDADE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1</w:t>
            </w:r>
          </w:p>
        </w:tc>
        <w:tc>
          <w:tcPr>
            <w:tcW w:w="3172" w:type="dxa"/>
          </w:tcPr>
          <w:p w14:paraId="0CD7142A" w14:textId="3E6A898C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E1DD780" w14:textId="77777777" w:rsidTr="0000099E">
        <w:tc>
          <w:tcPr>
            <w:tcW w:w="6225" w:type="dxa"/>
          </w:tcPr>
          <w:p w14:paraId="0FF55A7C" w14:textId="6BE318DF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2</w:t>
            </w:r>
          </w:p>
        </w:tc>
        <w:tc>
          <w:tcPr>
            <w:tcW w:w="3172" w:type="dxa"/>
          </w:tcPr>
          <w:p w14:paraId="529D0D8E" w14:textId="182B911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2A14FB0" w14:textId="77777777" w:rsidTr="0000099E">
        <w:tc>
          <w:tcPr>
            <w:tcW w:w="6225" w:type="dxa"/>
          </w:tcPr>
          <w:p w14:paraId="09E13E51" w14:textId="17AD2BC7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3</w:t>
            </w:r>
          </w:p>
        </w:tc>
        <w:tc>
          <w:tcPr>
            <w:tcW w:w="3172" w:type="dxa"/>
          </w:tcPr>
          <w:p w14:paraId="212063CC" w14:textId="5A69A892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B515E1B" w14:textId="77777777" w:rsidTr="0000099E">
        <w:tc>
          <w:tcPr>
            <w:tcW w:w="6225" w:type="dxa"/>
          </w:tcPr>
          <w:p w14:paraId="317B1730" w14:textId="0B4CEA8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4</w:t>
            </w:r>
          </w:p>
        </w:tc>
        <w:tc>
          <w:tcPr>
            <w:tcW w:w="3172" w:type="dxa"/>
          </w:tcPr>
          <w:p w14:paraId="5A3556D7" w14:textId="2274CFFE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010611A7" w14:textId="77777777" w:rsidTr="0000099E">
        <w:trPr>
          <w:trHeight w:val="209"/>
        </w:trPr>
        <w:tc>
          <w:tcPr>
            <w:tcW w:w="6225" w:type="dxa"/>
          </w:tcPr>
          <w:p w14:paraId="0B941026" w14:textId="6E36C191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5</w:t>
            </w:r>
          </w:p>
        </w:tc>
        <w:tc>
          <w:tcPr>
            <w:tcW w:w="3172" w:type="dxa"/>
          </w:tcPr>
          <w:p w14:paraId="4A3C2937" w14:textId="765C0CC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87E0FF7" w14:textId="77777777" w:rsidTr="0000099E">
        <w:trPr>
          <w:trHeight w:val="209"/>
        </w:trPr>
        <w:tc>
          <w:tcPr>
            <w:tcW w:w="6225" w:type="dxa"/>
          </w:tcPr>
          <w:p w14:paraId="203EF6D3" w14:textId="40EA662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1</w:t>
            </w:r>
          </w:p>
        </w:tc>
        <w:tc>
          <w:tcPr>
            <w:tcW w:w="3172" w:type="dxa"/>
          </w:tcPr>
          <w:p w14:paraId="2A8FC4CF" w14:textId="44630F6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127A361A" w14:textId="77777777" w:rsidTr="0000099E">
        <w:trPr>
          <w:trHeight w:val="209"/>
        </w:trPr>
        <w:tc>
          <w:tcPr>
            <w:tcW w:w="6225" w:type="dxa"/>
          </w:tcPr>
          <w:p w14:paraId="0188927C" w14:textId="56646FA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2</w:t>
            </w:r>
          </w:p>
        </w:tc>
        <w:tc>
          <w:tcPr>
            <w:tcW w:w="3172" w:type="dxa"/>
          </w:tcPr>
          <w:p w14:paraId="6F6861BB" w14:textId="2752A57B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7A07D35" w14:textId="77777777" w:rsidTr="0000099E">
        <w:trPr>
          <w:trHeight w:val="209"/>
        </w:trPr>
        <w:tc>
          <w:tcPr>
            <w:tcW w:w="6225" w:type="dxa"/>
          </w:tcPr>
          <w:p w14:paraId="757A4980" w14:textId="1982318E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3</w:t>
            </w:r>
          </w:p>
        </w:tc>
        <w:tc>
          <w:tcPr>
            <w:tcW w:w="3172" w:type="dxa"/>
          </w:tcPr>
          <w:p w14:paraId="6F62AD55" w14:textId="28A328F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82DF895" w14:textId="77777777" w:rsidTr="0000099E">
        <w:trPr>
          <w:trHeight w:val="209"/>
        </w:trPr>
        <w:tc>
          <w:tcPr>
            <w:tcW w:w="6225" w:type="dxa"/>
          </w:tcPr>
          <w:p w14:paraId="22F02050" w14:textId="44630EB2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4</w:t>
            </w:r>
          </w:p>
        </w:tc>
        <w:tc>
          <w:tcPr>
            <w:tcW w:w="3172" w:type="dxa"/>
          </w:tcPr>
          <w:p w14:paraId="71147088" w14:textId="166757EF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11F39D0" w14:textId="77777777" w:rsidTr="0000099E">
        <w:trPr>
          <w:trHeight w:val="209"/>
        </w:trPr>
        <w:tc>
          <w:tcPr>
            <w:tcW w:w="6225" w:type="dxa"/>
          </w:tcPr>
          <w:p w14:paraId="56A64A9D" w14:textId="4451BD7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5</w:t>
            </w:r>
          </w:p>
        </w:tc>
        <w:tc>
          <w:tcPr>
            <w:tcW w:w="3172" w:type="dxa"/>
          </w:tcPr>
          <w:p w14:paraId="448944BF" w14:textId="15A53B40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447C425F" w14:textId="77777777" w:rsidTr="0000099E">
        <w:trPr>
          <w:trHeight w:val="209"/>
        </w:trPr>
        <w:tc>
          <w:tcPr>
            <w:tcW w:w="6225" w:type="dxa"/>
          </w:tcPr>
          <w:p w14:paraId="2989D549" w14:textId="464D7F90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lastRenderedPageBreak/>
              <w:t>Estado visual de los capacitores</w:t>
            </w:r>
          </w:p>
        </w:tc>
        <w:tc>
          <w:tcPr>
            <w:tcW w:w="3172" w:type="dxa"/>
          </w:tcPr>
          <w:p w14:paraId="27C82691" w14:textId="7EDECE6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57BE131" w14:textId="77777777" w:rsidTr="0000099E">
        <w:trPr>
          <w:trHeight w:val="209"/>
        </w:trPr>
        <w:tc>
          <w:tcPr>
            <w:tcW w:w="6225" w:type="dxa"/>
          </w:tcPr>
          <w:p w14:paraId="6E0B0B1A" w14:textId="78B4BF83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hinchazón o deformación de los capacitores</w:t>
            </w:r>
          </w:p>
        </w:tc>
        <w:tc>
          <w:tcPr>
            <w:tcW w:w="3172" w:type="dxa"/>
          </w:tcPr>
          <w:p w14:paraId="38B5E76C" w14:textId="44A1428C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08D1E4F4" w14:textId="77777777" w:rsidTr="0000099E">
        <w:trPr>
          <w:trHeight w:val="209"/>
        </w:trPr>
        <w:tc>
          <w:tcPr>
            <w:tcW w:w="6225" w:type="dxa"/>
          </w:tcPr>
          <w:p w14:paraId="6C7AEF29" w14:textId="12E22DA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filtración de aceite de los capacitores</w:t>
            </w:r>
          </w:p>
        </w:tc>
        <w:tc>
          <w:tcPr>
            <w:tcW w:w="3172" w:type="dxa"/>
          </w:tcPr>
          <w:p w14:paraId="4335FA58" w14:textId="7982DBE2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7FB7774" w14:textId="77777777" w:rsidTr="0000099E">
        <w:trPr>
          <w:trHeight w:val="209"/>
        </w:trPr>
        <w:tc>
          <w:tcPr>
            <w:tcW w:w="6225" w:type="dxa"/>
          </w:tcPr>
          <w:p w14:paraId="77491617" w14:textId="158A7AF9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aisladores</w:t>
            </w:r>
          </w:p>
        </w:tc>
        <w:tc>
          <w:tcPr>
            <w:tcW w:w="3172" w:type="dxa"/>
          </w:tcPr>
          <w:p w14:paraId="49E16C10" w14:textId="2C3A63F0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5CA49281" w14:textId="77777777" w:rsidTr="0000099E">
        <w:trPr>
          <w:trHeight w:val="209"/>
        </w:trPr>
        <w:tc>
          <w:tcPr>
            <w:tcW w:w="6225" w:type="dxa"/>
          </w:tcPr>
          <w:p w14:paraId="35228E95" w14:textId="0444314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inductores</w:t>
            </w:r>
          </w:p>
        </w:tc>
        <w:tc>
          <w:tcPr>
            <w:tcW w:w="3172" w:type="dxa"/>
          </w:tcPr>
          <w:p w14:paraId="09C4C41F" w14:textId="5718CB53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40010FCC" w14:textId="77777777" w:rsidTr="0000099E">
        <w:trPr>
          <w:trHeight w:val="209"/>
        </w:trPr>
        <w:tc>
          <w:tcPr>
            <w:tcW w:w="6225" w:type="dxa"/>
          </w:tcPr>
          <w:p w14:paraId="05F9C605" w14:textId="1B27E21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la puesta a tierra</w:t>
            </w:r>
          </w:p>
        </w:tc>
        <w:tc>
          <w:tcPr>
            <w:tcW w:w="3172" w:type="dxa"/>
          </w:tcPr>
          <w:p w14:paraId="5A2E5F0B" w14:textId="6D3D008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795DACDB" w14:textId="77777777" w:rsidTr="0000099E">
        <w:trPr>
          <w:trHeight w:val="209"/>
        </w:trPr>
        <w:tc>
          <w:tcPr>
            <w:tcW w:w="6225" w:type="dxa"/>
          </w:tcPr>
          <w:p w14:paraId="03C7E70B" w14:textId="588238D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conductores</w:t>
            </w:r>
          </w:p>
        </w:tc>
        <w:tc>
          <w:tcPr>
            <w:tcW w:w="3172" w:type="dxa"/>
          </w:tcPr>
          <w:p w14:paraId="26F753FC" w14:textId="5849F88F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C6E09DD" w14:textId="77777777" w:rsidTr="0000099E">
        <w:trPr>
          <w:trHeight w:val="209"/>
        </w:trPr>
        <w:tc>
          <w:tcPr>
            <w:tcW w:w="6225" w:type="dxa"/>
          </w:tcPr>
          <w:p w14:paraId="19BD443F" w14:textId="4A897096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oxidación en la estructura</w:t>
            </w:r>
          </w:p>
        </w:tc>
        <w:tc>
          <w:tcPr>
            <w:tcW w:w="3172" w:type="dxa"/>
          </w:tcPr>
          <w:p w14:paraId="0CEFF3F1" w14:textId="28D164BC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5480BA4" w14:textId="77777777" w:rsidTr="0000099E">
        <w:trPr>
          <w:trHeight w:val="209"/>
        </w:trPr>
        <w:tc>
          <w:tcPr>
            <w:tcW w:w="6225" w:type="dxa"/>
          </w:tcPr>
          <w:p w14:paraId="0D12C2E8" w14:textId="48D8C510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seccionadora palanca 23kv</w:t>
            </w:r>
          </w:p>
        </w:tc>
        <w:tc>
          <w:tcPr>
            <w:tcW w:w="3172" w:type="dxa"/>
          </w:tcPr>
          <w:p w14:paraId="23CC077D" w14:textId="0412518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38DB517" w14:textId="77777777" w:rsidTr="0000099E">
        <w:trPr>
          <w:trHeight w:val="209"/>
        </w:trPr>
        <w:tc>
          <w:tcPr>
            <w:tcW w:w="6225" w:type="dxa"/>
          </w:tcPr>
          <w:p w14:paraId="17F38C7D" w14:textId="7A059367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cerco perimetral</w:t>
            </w:r>
          </w:p>
        </w:tc>
        <w:tc>
          <w:tcPr>
            <w:tcW w:w="3172" w:type="dxa"/>
          </w:tcPr>
          <w:p w14:paraId="75615F30" w14:textId="4DCE3142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224E2DEA" w14:textId="77777777" w:rsidTr="0000099E">
        <w:trPr>
          <w:trHeight w:val="209"/>
        </w:trPr>
        <w:tc>
          <w:tcPr>
            <w:tcW w:w="6225" w:type="dxa"/>
          </w:tcPr>
          <w:p w14:paraId="5E69088C" w14:textId="38D9FFFA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acceso al patio de condensadores</w:t>
            </w:r>
          </w:p>
        </w:tc>
        <w:tc>
          <w:tcPr>
            <w:tcW w:w="3172" w:type="dxa"/>
          </w:tcPr>
          <w:p w14:paraId="7E79D0DA" w14:textId="7A4497ED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79CC19FB" w14:textId="77777777" w:rsidTr="0000099E">
        <w:trPr>
          <w:trHeight w:val="209"/>
        </w:trPr>
        <w:tc>
          <w:tcPr>
            <w:tcW w:w="6225" w:type="dxa"/>
          </w:tcPr>
          <w:p w14:paraId="2C442115" w14:textId="1E7EEB27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Necesita desmalezado</w:t>
            </w:r>
          </w:p>
        </w:tc>
        <w:tc>
          <w:tcPr>
            <w:tcW w:w="3172" w:type="dxa"/>
          </w:tcPr>
          <w:p w14:paraId="4CB5E983" w14:textId="34854EF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755DC782" w14:textId="77777777" w:rsidR="00450ECB" w:rsidRDefault="00450ECB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25557F12" w14:textId="02471366" w:rsidR="00450ECB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00099E" w14:paraId="2299CFBE" w14:textId="77777777" w:rsidTr="00774A20">
        <w:trPr>
          <w:trHeight w:val="1978"/>
        </w:trPr>
        <w:tc>
          <w:tcPr>
            <w:tcW w:w="9397" w:type="dxa"/>
          </w:tcPr>
          <w:p w14:paraId="5E955990" w14:textId="5C8540A4" w:rsidR="0000099E" w:rsidRDefault="0000099E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DFB4DE4" w14:textId="77777777" w:rsidR="0000099E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4FB9EB4D" w14:textId="123CE859" w:rsidR="0000099E" w:rsidRDefault="00774A20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CONCIDERACIONES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774A20" w14:paraId="0DE6599F" w14:textId="77777777" w:rsidTr="00774A20">
        <w:trPr>
          <w:trHeight w:val="1987"/>
        </w:trPr>
        <w:tc>
          <w:tcPr>
            <w:tcW w:w="9351" w:type="dxa"/>
          </w:tcPr>
          <w:p w14:paraId="2E765D4F" w14:textId="1564D68C" w:rsidR="00774A20" w:rsidRDefault="004036E4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 xml:space="preserve"> </w:t>
            </w:r>
          </w:p>
        </w:tc>
      </w:tr>
    </w:tbl>
    <w:p w14:paraId="5AC79556" w14:textId="77777777" w:rsidR="0000099E" w:rsidRPr="000023B5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00099E" w:rsidRPr="000023B5" w:rsidSect="00074F87">
      <w:headerReference w:type="default" r:id="rId7"/>
      <w:footerReference w:type="default" r:id="rId8"/>
      <w:pgSz w:w="12242" w:h="15842" w:code="1"/>
      <w:pgMar w:top="1520" w:right="1134" w:bottom="1560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6EEEB" w14:textId="77777777" w:rsidR="00A96F46" w:rsidRDefault="00A96F46">
      <w:r>
        <w:separator/>
      </w:r>
    </w:p>
  </w:endnote>
  <w:endnote w:type="continuationSeparator" w:id="0">
    <w:p w14:paraId="7C0352A9" w14:textId="77777777" w:rsidR="00A96F46" w:rsidRDefault="00A96F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BC4CA" w14:textId="77777777" w:rsidR="00A96F46" w:rsidRDefault="00A96F46">
      <w:r>
        <w:separator/>
      </w:r>
    </w:p>
  </w:footnote>
  <w:footnote w:type="continuationSeparator" w:id="0">
    <w:p w14:paraId="0F92CDE0" w14:textId="77777777" w:rsidR="00A96F46" w:rsidRDefault="00A96F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C6B7E5D" w:rsidR="000023B5" w:rsidRDefault="00F37865" w:rsidP="00CF7D0F">
    <w:pPr>
      <w:pStyle w:val="Encabezado"/>
      <w:jc w:val="righ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62DB68F6" wp14:editId="4C06023F">
          <wp:simplePos x="0" y="0"/>
          <wp:positionH relativeFrom="margin">
            <wp:align>right</wp:align>
          </wp:positionH>
          <wp:positionV relativeFrom="paragraph">
            <wp:posOffset>-114935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172ADB"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67F01A67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208740376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099E"/>
    <w:rsid w:val="000014B4"/>
    <w:rsid w:val="000023B5"/>
    <w:rsid w:val="00003388"/>
    <w:rsid w:val="000160EC"/>
    <w:rsid w:val="00025E0D"/>
    <w:rsid w:val="00034EBB"/>
    <w:rsid w:val="00051755"/>
    <w:rsid w:val="00074F87"/>
    <w:rsid w:val="0007570F"/>
    <w:rsid w:val="00080091"/>
    <w:rsid w:val="000A6580"/>
    <w:rsid w:val="000C52F7"/>
    <w:rsid w:val="000D4810"/>
    <w:rsid w:val="000E6AEA"/>
    <w:rsid w:val="001379F2"/>
    <w:rsid w:val="00161988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74299"/>
    <w:rsid w:val="002A7B1A"/>
    <w:rsid w:val="002E51D8"/>
    <w:rsid w:val="002F2A36"/>
    <w:rsid w:val="0030434F"/>
    <w:rsid w:val="00350A0D"/>
    <w:rsid w:val="00351882"/>
    <w:rsid w:val="003A2194"/>
    <w:rsid w:val="003C1008"/>
    <w:rsid w:val="003E1015"/>
    <w:rsid w:val="003F5D63"/>
    <w:rsid w:val="004036E4"/>
    <w:rsid w:val="00444810"/>
    <w:rsid w:val="00450ECB"/>
    <w:rsid w:val="004627C3"/>
    <w:rsid w:val="00475921"/>
    <w:rsid w:val="00481594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A2A82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6D5"/>
    <w:rsid w:val="007559D5"/>
    <w:rsid w:val="00757DF4"/>
    <w:rsid w:val="00762B5B"/>
    <w:rsid w:val="00763026"/>
    <w:rsid w:val="0076353D"/>
    <w:rsid w:val="0076624F"/>
    <w:rsid w:val="00774A20"/>
    <w:rsid w:val="00782FBF"/>
    <w:rsid w:val="00791CE3"/>
    <w:rsid w:val="007963FF"/>
    <w:rsid w:val="007A686D"/>
    <w:rsid w:val="007B3CC8"/>
    <w:rsid w:val="007B4C2A"/>
    <w:rsid w:val="007C44D1"/>
    <w:rsid w:val="007C578D"/>
    <w:rsid w:val="007D75B9"/>
    <w:rsid w:val="007E1BDD"/>
    <w:rsid w:val="007E267B"/>
    <w:rsid w:val="007F71A0"/>
    <w:rsid w:val="00827141"/>
    <w:rsid w:val="0084239F"/>
    <w:rsid w:val="00857319"/>
    <w:rsid w:val="0086454B"/>
    <w:rsid w:val="008B3B03"/>
    <w:rsid w:val="008D4D15"/>
    <w:rsid w:val="008E19EF"/>
    <w:rsid w:val="009122DC"/>
    <w:rsid w:val="00913703"/>
    <w:rsid w:val="00923877"/>
    <w:rsid w:val="009301E2"/>
    <w:rsid w:val="00942F41"/>
    <w:rsid w:val="009566E2"/>
    <w:rsid w:val="00964C14"/>
    <w:rsid w:val="0098117E"/>
    <w:rsid w:val="009917B5"/>
    <w:rsid w:val="009926B8"/>
    <w:rsid w:val="009B74F0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96F46"/>
    <w:rsid w:val="00AC7A65"/>
    <w:rsid w:val="00AE5AC9"/>
    <w:rsid w:val="00AF7130"/>
    <w:rsid w:val="00B0250D"/>
    <w:rsid w:val="00B51587"/>
    <w:rsid w:val="00B521D5"/>
    <w:rsid w:val="00B743E2"/>
    <w:rsid w:val="00B77580"/>
    <w:rsid w:val="00B87340"/>
    <w:rsid w:val="00B90910"/>
    <w:rsid w:val="00B94CC0"/>
    <w:rsid w:val="00BC38D1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167"/>
    <w:rsid w:val="00D32EF3"/>
    <w:rsid w:val="00D3380A"/>
    <w:rsid w:val="00D55A3B"/>
    <w:rsid w:val="00D573CD"/>
    <w:rsid w:val="00D800AC"/>
    <w:rsid w:val="00DA3C04"/>
    <w:rsid w:val="00DB1AAB"/>
    <w:rsid w:val="00DD5663"/>
    <w:rsid w:val="00DD6926"/>
    <w:rsid w:val="00DE1F2B"/>
    <w:rsid w:val="00E15567"/>
    <w:rsid w:val="00E23455"/>
    <w:rsid w:val="00E27408"/>
    <w:rsid w:val="00E343E5"/>
    <w:rsid w:val="00E373ED"/>
    <w:rsid w:val="00E95B34"/>
    <w:rsid w:val="00E9640D"/>
    <w:rsid w:val="00EA192C"/>
    <w:rsid w:val="00ED3FC7"/>
    <w:rsid w:val="00ED4188"/>
    <w:rsid w:val="00ED536A"/>
    <w:rsid w:val="00EE4BFE"/>
    <w:rsid w:val="00EF28BA"/>
    <w:rsid w:val="00F02A91"/>
    <w:rsid w:val="00F367AF"/>
    <w:rsid w:val="00F37865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450ECB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3</Pages>
  <Words>556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2018-03-30T21:59:00Z</cp:lastPrinted>
  <dcterms:created xsi:type="dcterms:W3CDTF">2024-08-06T21:25:00Z</dcterms:created>
  <dcterms:modified xsi:type="dcterms:W3CDTF">2026-10-30T11:07:00Z</dcterms:modified>
</cp:coreProperties>
</file>