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5F63A" w14:textId="1F2EE603" w:rsidR="00B16A72" w:rsidRDefault="006E6C31">
      <w:pPr>
        <w:rPr>
          <w:sz w:val="56"/>
          <w:szCs w:val="72"/>
        </w:rPr>
      </w:pPr>
      <w:r w:rsidRPr="006E6C31">
        <w:rPr>
          <w:rFonts w:hint="eastAsia"/>
          <w:sz w:val="56"/>
          <w:szCs w:val="72"/>
        </w:rPr>
        <w:t>getline</w:t>
      </w:r>
    </w:p>
    <w:p w14:paraId="653ABEE7" w14:textId="46D6233A" w:rsidR="006E6C31" w:rsidRDefault="006E6C31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s</w:t>
      </w:r>
      <w:r>
        <w:rPr>
          <w:sz w:val="56"/>
          <w:szCs w:val="72"/>
        </w:rPr>
        <w:t>tring adr;</w:t>
      </w:r>
    </w:p>
    <w:p w14:paraId="693C28FF" w14:textId="6A2EB365" w:rsidR="006E6C31" w:rsidRDefault="006E6C31">
      <w:pPr>
        <w:rPr>
          <w:sz w:val="56"/>
          <w:szCs w:val="72"/>
        </w:rPr>
      </w:pPr>
      <w:r>
        <w:rPr>
          <w:sz w:val="56"/>
          <w:szCs w:val="72"/>
        </w:rPr>
        <w:t>getlin</w:t>
      </w:r>
      <w:r w:rsidR="004E086C">
        <w:rPr>
          <w:rFonts w:hint="eastAsia"/>
          <w:sz w:val="56"/>
          <w:szCs w:val="72"/>
        </w:rPr>
        <w:t>e</w:t>
      </w:r>
      <w:r>
        <w:rPr>
          <w:sz w:val="56"/>
          <w:szCs w:val="72"/>
        </w:rPr>
        <w:t>(cin,adr);</w:t>
      </w:r>
    </w:p>
    <w:p w14:paraId="5FDB78D7" w14:textId="141595EA" w:rsidR="006E6C31" w:rsidRDefault="006E6C31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/</w:t>
      </w:r>
      <w:r>
        <w:rPr>
          <w:sz w:val="56"/>
          <w:szCs w:val="72"/>
        </w:rPr>
        <w:t>/</w:t>
      </w:r>
      <w:r>
        <w:rPr>
          <w:rFonts w:hint="eastAsia"/>
          <w:sz w:val="56"/>
          <w:szCs w:val="72"/>
        </w:rPr>
        <w:t>从标准输入设备(cin</w:t>
      </w:r>
      <w:r>
        <w:rPr>
          <w:sz w:val="56"/>
          <w:szCs w:val="72"/>
        </w:rPr>
        <w:t>)</w:t>
      </w:r>
      <w:r>
        <w:rPr>
          <w:rFonts w:hint="eastAsia"/>
          <w:sz w:val="56"/>
          <w:szCs w:val="72"/>
        </w:rPr>
        <w:t>读取一行字符串,保存到变量addr中</w:t>
      </w:r>
    </w:p>
    <w:p w14:paraId="1B24FE5D" w14:textId="6C078918" w:rsidR="00F9719E" w:rsidRDefault="00F9719E">
      <w:pPr>
        <w:rPr>
          <w:sz w:val="56"/>
          <w:szCs w:val="72"/>
        </w:rPr>
      </w:pPr>
      <w:r>
        <w:rPr>
          <w:rFonts w:hint="eastAsia"/>
          <w:sz w:val="56"/>
          <w:szCs w:val="72"/>
        </w:rPr>
        <w:t>/</w:t>
      </w:r>
      <w:r>
        <w:rPr>
          <w:sz w:val="56"/>
          <w:szCs w:val="72"/>
        </w:rPr>
        <w:t>/</w:t>
      </w:r>
      <w:r>
        <w:rPr>
          <w:rFonts w:hint="eastAsia"/>
          <w:sz w:val="56"/>
          <w:szCs w:val="72"/>
        </w:rPr>
        <w:t>读一行,直到遇到回车符,变量中不包含回车符</w:t>
      </w:r>
    </w:p>
    <w:p w14:paraId="78235F0B" w14:textId="5D59EB6F" w:rsidR="00F9719E" w:rsidRDefault="00F9719E">
      <w:pPr>
        <w:rPr>
          <w:sz w:val="56"/>
          <w:szCs w:val="72"/>
        </w:rPr>
      </w:pPr>
      <w:r>
        <w:rPr>
          <w:sz w:val="56"/>
          <w:szCs w:val="72"/>
        </w:rPr>
        <w:t>//</w:t>
      </w:r>
      <w:r>
        <w:rPr>
          <w:rFonts w:hint="eastAsia"/>
          <w:sz w:val="56"/>
          <w:szCs w:val="72"/>
        </w:rPr>
        <w:t>如果直接输入回车,则没有任何数据输入</w:t>
      </w:r>
    </w:p>
    <w:p w14:paraId="77187D95" w14:textId="43AD0032" w:rsidR="006E6C31" w:rsidRDefault="006E6C31">
      <w:pPr>
        <w:rPr>
          <w:sz w:val="56"/>
          <w:szCs w:val="72"/>
        </w:rPr>
      </w:pPr>
      <w:r w:rsidRPr="006E6C31">
        <w:rPr>
          <w:noProof/>
          <w:sz w:val="56"/>
          <w:szCs w:val="72"/>
        </w:rPr>
        <w:drawing>
          <wp:inline distT="0" distB="0" distL="0" distR="0" wp14:anchorId="1B7062C5" wp14:editId="5DB35411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46D8" w14:textId="7B746AEF" w:rsidR="006E6C31" w:rsidRPr="006E6C31" w:rsidRDefault="006E6C31">
      <w:pPr>
        <w:rPr>
          <w:sz w:val="56"/>
          <w:szCs w:val="72"/>
        </w:rPr>
      </w:pPr>
      <w:r w:rsidRPr="006E6C31">
        <w:rPr>
          <w:noProof/>
          <w:sz w:val="56"/>
          <w:szCs w:val="72"/>
        </w:rPr>
        <w:lastRenderedPageBreak/>
        <w:drawing>
          <wp:inline distT="0" distB="0" distL="0" distR="0" wp14:anchorId="3C374311" wp14:editId="1B0C573A">
            <wp:extent cx="5274310" cy="2460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C31" w:rsidRPr="006E6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CF"/>
    <w:rsid w:val="004E086C"/>
    <w:rsid w:val="006E6C31"/>
    <w:rsid w:val="00B16A72"/>
    <w:rsid w:val="00C35ACF"/>
    <w:rsid w:val="00F9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2C30"/>
  <w15:chartTrackingRefBased/>
  <w15:docId w15:val="{7859FE31-7CFC-4AE4-AAAA-64502D6D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2022-01-26T13:23:00Z</dcterms:created>
  <dcterms:modified xsi:type="dcterms:W3CDTF">2022-02-11T13:43:00Z</dcterms:modified>
</cp:coreProperties>
</file>