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00E0" w14:textId="6FD22252" w:rsidR="003C202B" w:rsidRDefault="003C202B" w:rsidP="00E54CC2">
      <w:pPr>
        <w:widowControl/>
        <w:shd w:val="clear" w:color="auto" w:fill="FFFFFF"/>
        <w:spacing w:line="285" w:lineRule="atLeast"/>
        <w:jc w:val="center"/>
        <w:rPr>
          <w:rFonts w:ascii="Consolas" w:eastAsia="宋体" w:hAnsi="Consolas" w:cs="宋体"/>
          <w:b/>
          <w:bCs/>
          <w:color w:val="800000"/>
          <w:kern w:val="0"/>
          <w:szCs w:val="21"/>
        </w:rPr>
      </w:pPr>
      <w:r>
        <w:rPr>
          <w:rFonts w:ascii="Consolas" w:eastAsia="宋体" w:hAnsi="Consolas" w:cs="宋体" w:hint="eastAsia"/>
          <w:b/>
          <w:bCs/>
          <w:color w:val="800000"/>
          <w:kern w:val="0"/>
          <w:szCs w:val="21"/>
        </w:rPr>
        <w:t>信号与系统中期报告</w:t>
      </w:r>
    </w:p>
    <w:p w14:paraId="6B7B9228" w14:textId="77777777" w:rsidR="003C202B" w:rsidRPr="003C202B" w:rsidRDefault="003C202B" w:rsidP="003C202B">
      <w:pPr>
        <w:widowControl/>
        <w:shd w:val="clear" w:color="auto" w:fill="FFFFFF"/>
        <w:spacing w:line="285" w:lineRule="atLeast"/>
        <w:jc w:val="left"/>
        <w:rPr>
          <w:rFonts w:ascii="Consolas" w:eastAsia="宋体" w:hAnsi="Consolas" w:cs="宋体" w:hint="eastAsia"/>
          <w:color w:val="000000"/>
          <w:kern w:val="0"/>
          <w:sz w:val="19"/>
          <w:szCs w:val="21"/>
        </w:rPr>
      </w:pPr>
    </w:p>
    <w:p w14:paraId="540277CD" w14:textId="4141D088" w:rsidR="003C202B" w:rsidRPr="003C202B" w:rsidRDefault="003C202B" w:rsidP="003C202B">
      <w:pPr>
        <w:widowControl/>
        <w:shd w:val="clear" w:color="auto" w:fill="FFFFFF"/>
        <w:spacing w:line="285" w:lineRule="atLeast"/>
        <w:ind w:firstLine="420"/>
        <w:jc w:val="left"/>
        <w:rPr>
          <w:rFonts w:ascii="Consolas" w:eastAsia="宋体" w:hAnsi="Consolas" w:cs="宋体"/>
          <w:color w:val="000000"/>
          <w:kern w:val="0"/>
          <w:szCs w:val="21"/>
        </w:rPr>
      </w:pPr>
      <w:r w:rsidRPr="003C202B">
        <w:rPr>
          <w:rFonts w:ascii="Consolas" w:eastAsia="宋体" w:hAnsi="Consolas" w:cs="宋体"/>
          <w:color w:val="000000"/>
          <w:kern w:val="0"/>
          <w:szCs w:val="21"/>
        </w:rPr>
        <w:t>回顾我们以往所学的课程，大致</w:t>
      </w:r>
      <w:r>
        <w:rPr>
          <w:rFonts w:ascii="Consolas" w:eastAsia="宋体" w:hAnsi="Consolas" w:cs="宋体" w:hint="eastAsia"/>
          <w:color w:val="000000"/>
          <w:kern w:val="0"/>
          <w:szCs w:val="21"/>
        </w:rPr>
        <w:t>可将它们</w:t>
      </w:r>
      <w:r w:rsidRPr="003C202B">
        <w:rPr>
          <w:rFonts w:ascii="Consolas" w:eastAsia="宋体" w:hAnsi="Consolas" w:cs="宋体"/>
          <w:color w:val="000000"/>
          <w:kern w:val="0"/>
          <w:szCs w:val="21"/>
        </w:rPr>
        <w:t>分为两类</w:t>
      </w:r>
      <w:r>
        <w:rPr>
          <w:rFonts w:ascii="Consolas" w:eastAsia="宋体" w:hAnsi="Consolas" w:cs="宋体" w:hint="eastAsia"/>
          <w:color w:val="000000"/>
          <w:kern w:val="0"/>
          <w:szCs w:val="21"/>
        </w:rPr>
        <w:t>:</w:t>
      </w:r>
      <w:r>
        <w:rPr>
          <w:rFonts w:ascii="Consolas" w:eastAsia="宋体" w:hAnsi="Consolas" w:cs="宋体"/>
          <w:color w:val="000000"/>
          <w:kern w:val="0"/>
          <w:szCs w:val="21"/>
        </w:rPr>
        <w:t xml:space="preserve"> </w:t>
      </w:r>
      <w:r w:rsidRPr="003C202B">
        <w:rPr>
          <w:rFonts w:ascii="Consolas" w:eastAsia="宋体" w:hAnsi="Consolas" w:cs="宋体"/>
          <w:color w:val="000000"/>
          <w:kern w:val="0"/>
          <w:szCs w:val="21"/>
        </w:rPr>
        <w:t>第一类课程的学习，旨在研究与学习人为构建的形式系统</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我们学习的种种数学课程，例如数学分析，高等代数，复变函数等均可划归到此列</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第二类课程的学习，旨在研究与学习</w:t>
      </w:r>
      <w:r>
        <w:rPr>
          <w:rFonts w:ascii="Consolas" w:eastAsia="宋体" w:hAnsi="Consolas" w:cs="宋体" w:hint="eastAsia"/>
          <w:color w:val="000000"/>
          <w:kern w:val="0"/>
          <w:szCs w:val="21"/>
        </w:rPr>
        <w:t>某种</w:t>
      </w:r>
      <w:r w:rsidRPr="003C202B">
        <w:rPr>
          <w:rFonts w:ascii="Consolas" w:eastAsia="宋体" w:hAnsi="Consolas" w:cs="宋体"/>
          <w:color w:val="000000"/>
          <w:kern w:val="0"/>
          <w:szCs w:val="21"/>
        </w:rPr>
        <w:t>客观存在的真实对象，讨论其行为与性质</w:t>
      </w:r>
      <w:r>
        <w:rPr>
          <w:rFonts w:ascii="Consolas" w:eastAsia="宋体" w:hAnsi="Consolas" w:cs="宋体" w:hint="eastAsia"/>
          <w:color w:val="000000"/>
          <w:kern w:val="0"/>
          <w:szCs w:val="21"/>
        </w:rPr>
        <w:t>。大部分</w:t>
      </w:r>
      <w:r w:rsidRPr="003C202B">
        <w:rPr>
          <w:rFonts w:ascii="Consolas" w:eastAsia="宋体" w:hAnsi="Consolas" w:cs="宋体"/>
          <w:color w:val="000000"/>
          <w:kern w:val="0"/>
          <w:szCs w:val="21"/>
        </w:rPr>
        <w:t>物理</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化学课程即可划归到此列</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此外，例如</w:t>
      </w:r>
      <w:r>
        <w:rPr>
          <w:rFonts w:ascii="Consolas" w:eastAsia="宋体" w:hAnsi="Consolas" w:cs="宋体" w:hint="eastAsia"/>
          <w:color w:val="000000"/>
          <w:kern w:val="0"/>
          <w:szCs w:val="21"/>
        </w:rPr>
        <w:t>电路分析与模拟电路之类的工科课程</w:t>
      </w:r>
      <w:r w:rsidRPr="003C202B">
        <w:rPr>
          <w:rFonts w:ascii="Consolas" w:eastAsia="宋体" w:hAnsi="Consolas" w:cs="宋体"/>
          <w:color w:val="000000"/>
          <w:kern w:val="0"/>
          <w:szCs w:val="21"/>
        </w:rPr>
        <w:t>，其研究的</w:t>
      </w:r>
      <w:r>
        <w:rPr>
          <w:rFonts w:ascii="Consolas" w:eastAsia="宋体" w:hAnsi="Consolas" w:cs="宋体" w:hint="eastAsia"/>
          <w:color w:val="000000"/>
          <w:kern w:val="0"/>
          <w:szCs w:val="21"/>
        </w:rPr>
        <w:t>对象</w:t>
      </w:r>
      <w:r w:rsidRPr="003C202B">
        <w:rPr>
          <w:rFonts w:ascii="Consolas" w:eastAsia="宋体" w:hAnsi="Consolas" w:cs="宋体"/>
          <w:color w:val="000000"/>
          <w:kern w:val="0"/>
          <w:szCs w:val="21"/>
        </w:rPr>
        <w:t>也可以看</w:t>
      </w:r>
      <w:r>
        <w:rPr>
          <w:rFonts w:ascii="Consolas" w:eastAsia="宋体" w:hAnsi="Consolas" w:cs="宋体" w:hint="eastAsia"/>
          <w:color w:val="000000"/>
          <w:kern w:val="0"/>
          <w:szCs w:val="21"/>
        </w:rPr>
        <w:t>作</w:t>
      </w:r>
      <w:r w:rsidRPr="003C202B">
        <w:rPr>
          <w:rFonts w:ascii="Consolas" w:eastAsia="宋体" w:hAnsi="Consolas" w:cs="宋体"/>
          <w:color w:val="000000"/>
          <w:kern w:val="0"/>
          <w:szCs w:val="21"/>
        </w:rPr>
        <w:t>是对某一类物理系统的高层次抽象，它们</w:t>
      </w:r>
      <w:r>
        <w:rPr>
          <w:rFonts w:ascii="Consolas" w:eastAsia="宋体" w:hAnsi="Consolas" w:cs="宋体" w:hint="eastAsia"/>
          <w:color w:val="000000"/>
          <w:kern w:val="0"/>
          <w:szCs w:val="21"/>
        </w:rPr>
        <w:t>和物理课相比，虽然在方法上大相径庭，但研究</w:t>
      </w:r>
      <w:r w:rsidRPr="003C202B">
        <w:rPr>
          <w:rFonts w:ascii="Consolas" w:eastAsia="宋体" w:hAnsi="Consolas" w:cs="宋体"/>
          <w:color w:val="000000"/>
          <w:kern w:val="0"/>
          <w:szCs w:val="21"/>
        </w:rPr>
        <w:t>本质上没有什么不同。这两类课程</w:t>
      </w:r>
      <w:r>
        <w:rPr>
          <w:rFonts w:ascii="Consolas" w:eastAsia="宋体" w:hAnsi="Consolas" w:cs="宋体" w:hint="eastAsia"/>
          <w:color w:val="000000"/>
          <w:kern w:val="0"/>
          <w:szCs w:val="21"/>
        </w:rPr>
        <w:t>之间</w:t>
      </w:r>
      <w:r w:rsidRPr="003C202B">
        <w:rPr>
          <w:rFonts w:ascii="Consolas" w:eastAsia="宋体" w:hAnsi="Consolas" w:cs="宋体"/>
          <w:color w:val="000000"/>
          <w:kern w:val="0"/>
          <w:szCs w:val="21"/>
        </w:rPr>
        <w:t>可以相互关联，例如几乎所有的物理课程都严重依赖数学中人为构造的形式系统来实现对研究对象行为与性质的表征</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也可以没什么联系，例如化学</w:t>
      </w:r>
      <w:r>
        <w:rPr>
          <w:rFonts w:ascii="Consolas" w:eastAsia="宋体" w:hAnsi="Consolas" w:cs="宋体" w:hint="eastAsia"/>
          <w:color w:val="000000"/>
          <w:kern w:val="0"/>
          <w:szCs w:val="21"/>
        </w:rPr>
        <w:t>课程</w:t>
      </w:r>
      <w:r w:rsidRPr="003C202B">
        <w:rPr>
          <w:rFonts w:ascii="Consolas" w:eastAsia="宋体" w:hAnsi="Consolas" w:cs="宋体"/>
          <w:color w:val="000000"/>
          <w:kern w:val="0"/>
          <w:szCs w:val="21"/>
        </w:rPr>
        <w:t>中的某些部分，构造了一套完全不同于数学的符号系统，</w:t>
      </w:r>
      <w:r>
        <w:rPr>
          <w:rFonts w:ascii="Consolas" w:eastAsia="宋体" w:hAnsi="Consolas" w:cs="宋体" w:hint="eastAsia"/>
          <w:color w:val="000000"/>
          <w:kern w:val="0"/>
          <w:szCs w:val="21"/>
        </w:rPr>
        <w:t>并能</w:t>
      </w:r>
      <w:r w:rsidRPr="003C202B">
        <w:rPr>
          <w:rFonts w:ascii="Consolas" w:eastAsia="宋体" w:hAnsi="Consolas" w:cs="宋体"/>
          <w:color w:val="000000"/>
          <w:kern w:val="0"/>
          <w:szCs w:val="21"/>
        </w:rPr>
        <w:t>成功的解释许多</w:t>
      </w:r>
      <w:r>
        <w:rPr>
          <w:rFonts w:ascii="Consolas" w:eastAsia="宋体" w:hAnsi="Consolas" w:cs="宋体" w:hint="eastAsia"/>
          <w:color w:val="000000"/>
          <w:kern w:val="0"/>
          <w:szCs w:val="21"/>
        </w:rPr>
        <w:t>化学所研究的，</w:t>
      </w:r>
      <w:r w:rsidRPr="003C202B">
        <w:rPr>
          <w:rFonts w:ascii="Consolas" w:eastAsia="宋体" w:hAnsi="Consolas" w:cs="宋体"/>
          <w:color w:val="000000"/>
          <w:kern w:val="0"/>
          <w:szCs w:val="21"/>
        </w:rPr>
        <w:t>客观存在的现象</w:t>
      </w:r>
      <w:r>
        <w:rPr>
          <w:rFonts w:ascii="Consolas" w:eastAsia="宋体" w:hAnsi="Consolas" w:cs="宋体" w:hint="eastAsia"/>
          <w:color w:val="000000"/>
          <w:kern w:val="0"/>
          <w:szCs w:val="21"/>
        </w:rPr>
        <w:t>，而</w:t>
      </w:r>
      <w:r w:rsidRPr="003C202B">
        <w:rPr>
          <w:rFonts w:ascii="Consolas" w:eastAsia="宋体" w:hAnsi="Consolas" w:cs="宋体"/>
          <w:color w:val="000000"/>
          <w:kern w:val="0"/>
          <w:szCs w:val="21"/>
        </w:rPr>
        <w:t>生物学甚至在大多数情况下</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不需要符号，仅仅凭借自然语言，即可完成对研究对象的描述。</w:t>
      </w:r>
    </w:p>
    <w:p w14:paraId="7A65EDD0" w14:textId="572735CE" w:rsidR="003C202B" w:rsidRPr="003C202B" w:rsidRDefault="003C202B" w:rsidP="003C202B">
      <w:pPr>
        <w:widowControl/>
        <w:shd w:val="clear" w:color="auto" w:fill="FFFFFF"/>
        <w:spacing w:line="285" w:lineRule="atLeast"/>
        <w:ind w:firstLine="420"/>
        <w:jc w:val="left"/>
        <w:rPr>
          <w:rFonts w:ascii="Consolas" w:eastAsia="宋体" w:hAnsi="Consolas" w:cs="宋体" w:hint="eastAsia"/>
          <w:color w:val="000000"/>
          <w:kern w:val="0"/>
          <w:szCs w:val="21"/>
        </w:rPr>
      </w:pPr>
      <w:r w:rsidRPr="003C202B">
        <w:rPr>
          <w:rFonts w:ascii="Consolas" w:eastAsia="宋体" w:hAnsi="Consolas" w:cs="宋体"/>
          <w:color w:val="000000"/>
          <w:kern w:val="0"/>
          <w:szCs w:val="21"/>
        </w:rPr>
        <w:t>信号与系统并不构建自己形式系统，而是完全的使用数学中的符号与结果，我们应该可以断定他不属于第一类</w:t>
      </w:r>
      <w:r>
        <w:rPr>
          <w:rFonts w:ascii="Consolas" w:eastAsia="宋体" w:hAnsi="Consolas" w:cs="宋体" w:hint="eastAsia"/>
          <w:color w:val="000000"/>
          <w:kern w:val="0"/>
          <w:szCs w:val="21"/>
        </w:rPr>
        <w:t>课程</w:t>
      </w:r>
      <w:r w:rsidRPr="003C202B">
        <w:rPr>
          <w:rFonts w:ascii="Consolas" w:eastAsia="宋体" w:hAnsi="Consolas" w:cs="宋体"/>
          <w:color w:val="000000"/>
          <w:kern w:val="0"/>
          <w:szCs w:val="21"/>
        </w:rPr>
        <w:t>。那么信号与系统属于第二类课程吗？我想它勉强可以属于第二类课程。信号与系统研究的对象，可以说并不是客观存在的。举例来说，当我们提到</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系统</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时，信号与系统只是告诉我们</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系统可以用常微分方程描述</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（框图本质上也是常微分方程</w:t>
      </w:r>
      <w:r>
        <w:rPr>
          <w:rFonts w:ascii="Consolas" w:eastAsia="宋体" w:hAnsi="Consolas" w:cs="宋体" w:hint="eastAsia"/>
          <w:color w:val="000000"/>
          <w:kern w:val="0"/>
          <w:szCs w:val="21"/>
        </w:rPr>
        <w:t>的另一种表现形式），</w:t>
      </w:r>
      <w:r w:rsidRPr="003C202B">
        <w:rPr>
          <w:rFonts w:ascii="Consolas" w:eastAsia="宋体" w:hAnsi="Consolas" w:cs="宋体"/>
          <w:color w:val="000000"/>
          <w:kern w:val="0"/>
          <w:szCs w:val="21"/>
        </w:rPr>
        <w:t>但是并不指明系统到底是什么</w:t>
      </w:r>
      <w:r>
        <w:rPr>
          <w:rFonts w:ascii="Consolas" w:eastAsia="宋体" w:hAnsi="Consolas" w:cs="宋体" w:hint="eastAsia"/>
          <w:color w:val="000000"/>
          <w:kern w:val="0"/>
          <w:szCs w:val="21"/>
        </w:rPr>
        <w:t>，系统的物理含义是什么？</w:t>
      </w:r>
      <w:r w:rsidRPr="003C202B">
        <w:rPr>
          <w:rFonts w:ascii="Consolas" w:eastAsia="宋体" w:hAnsi="Consolas" w:cs="宋体"/>
          <w:color w:val="000000"/>
          <w:kern w:val="0"/>
          <w:szCs w:val="21"/>
        </w:rPr>
        <w:t>我们提到</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信号</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时，信号与系统告诉我们</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在数学上，信号可以表示为一个或多个变量的函数</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但是同样不指明信号</w:t>
      </w:r>
      <w:r>
        <w:rPr>
          <w:rFonts w:ascii="Consolas" w:eastAsia="宋体" w:hAnsi="Consolas" w:cs="宋体" w:hint="eastAsia"/>
          <w:color w:val="000000"/>
          <w:kern w:val="0"/>
          <w:szCs w:val="21"/>
        </w:rPr>
        <w:t>的具体含义是是什么</w:t>
      </w:r>
      <w:r w:rsidRPr="003C202B">
        <w:rPr>
          <w:rFonts w:ascii="Consolas" w:eastAsia="宋体" w:hAnsi="Consolas" w:cs="宋体"/>
          <w:color w:val="000000"/>
          <w:kern w:val="0"/>
          <w:szCs w:val="21"/>
        </w:rPr>
        <w:t>。对于信号与系统中的研究对象</w:t>
      </w:r>
      <w:r>
        <w:rPr>
          <w:rFonts w:ascii="Consolas" w:eastAsia="宋体" w:hAnsi="Consolas" w:cs="宋体" w:hint="eastAsia"/>
          <w:color w:val="000000"/>
          <w:kern w:val="0"/>
          <w:szCs w:val="21"/>
        </w:rPr>
        <w:t>X</w:t>
      </w:r>
      <w:r w:rsidRPr="003C202B">
        <w:rPr>
          <w:rFonts w:ascii="Consolas" w:eastAsia="宋体" w:hAnsi="Consolas" w:cs="宋体"/>
          <w:color w:val="000000"/>
          <w:kern w:val="0"/>
          <w:szCs w:val="21"/>
        </w:rPr>
        <w:t>，</w:t>
      </w:r>
      <w:r>
        <w:rPr>
          <w:rFonts w:ascii="Consolas" w:eastAsia="宋体" w:hAnsi="Consolas" w:cs="宋体" w:hint="eastAsia"/>
          <w:color w:val="000000"/>
          <w:kern w:val="0"/>
          <w:szCs w:val="21"/>
        </w:rPr>
        <w:t>该</w:t>
      </w:r>
      <w:r w:rsidRPr="003C202B">
        <w:rPr>
          <w:rFonts w:ascii="Consolas" w:eastAsia="宋体" w:hAnsi="Consolas" w:cs="宋体"/>
          <w:color w:val="000000"/>
          <w:kern w:val="0"/>
          <w:szCs w:val="21"/>
        </w:rPr>
        <w:t>课程会告诉了你</w:t>
      </w:r>
      <w:r>
        <w:rPr>
          <w:rFonts w:ascii="Consolas" w:eastAsia="宋体" w:hAnsi="Consolas" w:cs="宋体" w:hint="eastAsia"/>
          <w:color w:val="000000"/>
          <w:kern w:val="0"/>
          <w:szCs w:val="21"/>
        </w:rPr>
        <w:t xml:space="preserve"> </w:t>
      </w:r>
      <w:r w:rsidRPr="003C202B">
        <w:rPr>
          <w:rFonts w:ascii="Consolas" w:eastAsia="宋体" w:hAnsi="Consolas" w:cs="宋体"/>
          <w:color w:val="000000"/>
          <w:kern w:val="0"/>
          <w:szCs w:val="21"/>
        </w:rPr>
        <w:t>“X</w:t>
      </w:r>
      <w:r w:rsidRPr="003C202B">
        <w:rPr>
          <w:rFonts w:ascii="Consolas" w:eastAsia="宋体" w:hAnsi="Consolas" w:cs="宋体"/>
          <w:color w:val="000000"/>
          <w:kern w:val="0"/>
          <w:szCs w:val="21"/>
        </w:rPr>
        <w:t>可被</w:t>
      </w:r>
      <w:r>
        <w:rPr>
          <w:rFonts w:ascii="Consolas" w:eastAsia="宋体" w:hAnsi="Consolas" w:cs="宋体" w:hint="eastAsia"/>
          <w:color w:val="000000"/>
          <w:kern w:val="0"/>
          <w:szCs w:val="21"/>
        </w:rPr>
        <w:t>YYYY</w:t>
      </w:r>
      <w:r w:rsidRPr="003C202B">
        <w:rPr>
          <w:rFonts w:ascii="Consolas" w:eastAsia="宋体" w:hAnsi="Consolas" w:cs="宋体"/>
          <w:color w:val="000000"/>
          <w:kern w:val="0"/>
          <w:szCs w:val="21"/>
        </w:rPr>
        <w:t>表示</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，而不会明确定义</w:t>
      </w:r>
      <w:r w:rsidRPr="003C202B">
        <w:rPr>
          <w:rFonts w:ascii="Consolas" w:eastAsia="宋体" w:hAnsi="Consolas" w:cs="宋体"/>
          <w:color w:val="000000"/>
          <w:kern w:val="0"/>
          <w:szCs w:val="21"/>
        </w:rPr>
        <w:t>"X</w:t>
      </w:r>
      <w:r w:rsidRPr="003C202B">
        <w:rPr>
          <w:rFonts w:ascii="Consolas" w:eastAsia="宋体" w:hAnsi="Consolas" w:cs="宋体"/>
          <w:color w:val="000000"/>
          <w:kern w:val="0"/>
          <w:szCs w:val="21"/>
        </w:rPr>
        <w:t>是</w:t>
      </w:r>
      <w:r>
        <w:rPr>
          <w:rFonts w:ascii="Consolas" w:eastAsia="宋体" w:hAnsi="Consolas" w:cs="宋体" w:hint="eastAsia"/>
          <w:color w:val="000000"/>
          <w:kern w:val="0"/>
          <w:szCs w:val="21"/>
        </w:rPr>
        <w:t>ZZZZ</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。或者换句话说，对于信号与系统这门课程，其研究的对象就是如此定义的</w:t>
      </w:r>
      <w:r>
        <w:rPr>
          <w:rFonts w:ascii="Consolas" w:eastAsia="宋体" w:hAnsi="Consolas" w:cs="宋体" w:hint="eastAsia"/>
          <w:color w:val="000000"/>
          <w:kern w:val="0"/>
          <w:szCs w:val="21"/>
        </w:rPr>
        <w:t>：“</w:t>
      </w:r>
      <w:r w:rsidRPr="003C202B">
        <w:rPr>
          <w:rFonts w:ascii="Consolas" w:eastAsia="宋体" w:hAnsi="Consolas" w:cs="宋体"/>
          <w:color w:val="000000"/>
          <w:kern w:val="0"/>
          <w:szCs w:val="21"/>
        </w:rPr>
        <w:t>可被</w:t>
      </w:r>
      <w:r>
        <w:rPr>
          <w:rFonts w:ascii="Consolas" w:eastAsia="宋体" w:hAnsi="Consolas" w:cs="宋体" w:hint="eastAsia"/>
          <w:color w:val="000000"/>
          <w:kern w:val="0"/>
          <w:szCs w:val="21"/>
        </w:rPr>
        <w:t>YYYY</w:t>
      </w:r>
      <w:r w:rsidRPr="003C202B">
        <w:rPr>
          <w:rFonts w:ascii="Consolas" w:eastAsia="宋体" w:hAnsi="Consolas" w:cs="宋体"/>
          <w:color w:val="000000"/>
          <w:kern w:val="0"/>
          <w:szCs w:val="21"/>
        </w:rPr>
        <w:t>表示的事物，我们称他为</w:t>
      </w:r>
      <w:r w:rsidRPr="003C202B">
        <w:rPr>
          <w:rFonts w:ascii="Consolas" w:eastAsia="宋体" w:hAnsi="Consolas" w:cs="宋体"/>
          <w:color w:val="000000"/>
          <w:kern w:val="0"/>
          <w:szCs w:val="21"/>
        </w:rPr>
        <w:t>X”</w:t>
      </w:r>
      <w:r w:rsidRPr="003C202B">
        <w:rPr>
          <w:rFonts w:ascii="Consolas" w:eastAsia="宋体" w:hAnsi="Consolas" w:cs="宋体"/>
          <w:color w:val="000000"/>
          <w:kern w:val="0"/>
          <w:szCs w:val="21"/>
        </w:rPr>
        <w:t>。至于为什么</w:t>
      </w:r>
      <w:r>
        <w:rPr>
          <w:rFonts w:ascii="Consolas" w:eastAsia="宋体" w:hAnsi="Consolas" w:cs="宋体" w:hint="eastAsia"/>
          <w:color w:val="000000"/>
          <w:kern w:val="0"/>
          <w:szCs w:val="21"/>
        </w:rPr>
        <w:t>YYYY</w:t>
      </w:r>
      <w:r w:rsidRPr="003C202B">
        <w:rPr>
          <w:rFonts w:ascii="Consolas" w:eastAsia="宋体" w:hAnsi="Consolas" w:cs="宋体"/>
          <w:color w:val="000000"/>
          <w:kern w:val="0"/>
          <w:szCs w:val="21"/>
        </w:rPr>
        <w:t>能表示</w:t>
      </w:r>
      <w:r w:rsidRPr="003C202B">
        <w:rPr>
          <w:rFonts w:ascii="Consolas" w:eastAsia="宋体" w:hAnsi="Consolas" w:cs="宋体"/>
          <w:color w:val="000000"/>
          <w:kern w:val="0"/>
          <w:szCs w:val="21"/>
        </w:rPr>
        <w:t>X</w:t>
      </w:r>
      <w:r w:rsidRPr="003C202B">
        <w:rPr>
          <w:rFonts w:ascii="Consolas" w:eastAsia="宋体" w:hAnsi="Consolas" w:cs="宋体"/>
          <w:color w:val="000000"/>
          <w:kern w:val="0"/>
          <w:szCs w:val="21"/>
        </w:rPr>
        <w:t>，信号与系统则不会给出答案。</w:t>
      </w:r>
    </w:p>
    <w:p w14:paraId="33612D77" w14:textId="69DB74B8" w:rsidR="003C202B" w:rsidRPr="003C202B" w:rsidRDefault="003C202B" w:rsidP="003C202B">
      <w:pPr>
        <w:widowControl/>
        <w:shd w:val="clear" w:color="auto" w:fill="FFFFFF"/>
        <w:spacing w:line="285" w:lineRule="atLeast"/>
        <w:ind w:firstLine="420"/>
        <w:jc w:val="left"/>
        <w:rPr>
          <w:rFonts w:ascii="Consolas" w:eastAsia="宋体" w:hAnsi="Consolas" w:cs="宋体"/>
          <w:color w:val="000000"/>
          <w:kern w:val="0"/>
          <w:szCs w:val="21"/>
        </w:rPr>
      </w:pPr>
      <w:r w:rsidRPr="003C202B">
        <w:rPr>
          <w:rFonts w:ascii="Consolas" w:eastAsia="宋体" w:hAnsi="Consolas" w:cs="宋体"/>
          <w:color w:val="000000"/>
          <w:kern w:val="0"/>
          <w:szCs w:val="21"/>
        </w:rPr>
        <w:t>对于第二类课程</w:t>
      </w:r>
      <w:r w:rsidRPr="003C202B">
        <w:rPr>
          <w:rFonts w:ascii="Consolas" w:eastAsia="宋体" w:hAnsi="Consolas" w:cs="宋体"/>
          <w:color w:val="000000"/>
          <w:kern w:val="0"/>
          <w:szCs w:val="21"/>
        </w:rPr>
        <w:t>,</w:t>
      </w:r>
      <w:r>
        <w:rPr>
          <w:rFonts w:ascii="Consolas" w:eastAsia="宋体" w:hAnsi="Consolas" w:cs="宋体" w:hint="eastAsia"/>
          <w:color w:val="000000"/>
          <w:kern w:val="0"/>
          <w:szCs w:val="21"/>
        </w:rPr>
        <w:t>我们</w:t>
      </w:r>
      <w:r w:rsidRPr="003C202B">
        <w:rPr>
          <w:rFonts w:ascii="Consolas" w:eastAsia="宋体" w:hAnsi="Consolas" w:cs="宋体"/>
          <w:color w:val="000000"/>
          <w:kern w:val="0"/>
          <w:szCs w:val="21"/>
        </w:rPr>
        <w:t>可以将其划归到经验科学的范畴中。对于采用数学描述研究对象的经验科学来说，面临的一个问题是</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为什么逻辑演算、代数演算可以应用与实际的研究对象</w:t>
      </w:r>
      <w:r w:rsidRPr="003C202B">
        <w:rPr>
          <w:rFonts w:ascii="Consolas" w:eastAsia="宋体" w:hAnsi="Consolas" w:cs="宋体"/>
          <w:color w:val="000000"/>
          <w:kern w:val="0"/>
          <w:szCs w:val="21"/>
        </w:rPr>
        <w:t>?</w:t>
      </w:r>
      <w:r>
        <w:rPr>
          <w:rFonts w:ascii="Consolas" w:eastAsia="宋体" w:hAnsi="Consolas" w:cs="宋体" w:hint="eastAsia"/>
          <w:color w:val="000000"/>
          <w:kern w:val="0"/>
          <w:szCs w:val="21"/>
        </w:rPr>
        <w:t>正如上文所说，信号与系统没有正面对这个问题做出回答。参考其他的经验科学，一般</w:t>
      </w:r>
      <w:r w:rsidRPr="003C202B">
        <w:rPr>
          <w:rFonts w:ascii="Consolas" w:eastAsia="宋体" w:hAnsi="Consolas" w:cs="宋体"/>
          <w:color w:val="000000"/>
          <w:kern w:val="0"/>
          <w:szCs w:val="21"/>
        </w:rPr>
        <w:t>需要通过实验来证明</w:t>
      </w:r>
      <w:r>
        <w:rPr>
          <w:rFonts w:ascii="Consolas" w:eastAsia="宋体" w:hAnsi="Consolas" w:cs="宋体" w:hint="eastAsia"/>
          <w:color w:val="000000"/>
          <w:kern w:val="0"/>
          <w:szCs w:val="21"/>
        </w:rPr>
        <w:t>其</w:t>
      </w:r>
      <w:r w:rsidRPr="003C202B">
        <w:rPr>
          <w:rFonts w:ascii="Consolas" w:eastAsia="宋体" w:hAnsi="Consolas" w:cs="宋体"/>
          <w:color w:val="000000"/>
          <w:kern w:val="0"/>
          <w:szCs w:val="21"/>
        </w:rPr>
        <w:t>使用的形式体系以及其中的法则确实可以真实描述</w:t>
      </w:r>
      <w:r>
        <w:rPr>
          <w:rFonts w:ascii="Consolas" w:eastAsia="宋体" w:hAnsi="Consolas" w:cs="宋体" w:hint="eastAsia"/>
          <w:color w:val="000000"/>
          <w:kern w:val="0"/>
          <w:szCs w:val="21"/>
        </w:rPr>
        <w:t>其</w:t>
      </w:r>
      <w:r w:rsidRPr="003C202B">
        <w:rPr>
          <w:rFonts w:ascii="Consolas" w:eastAsia="宋体" w:hAnsi="Consolas" w:cs="宋体"/>
          <w:color w:val="000000"/>
          <w:kern w:val="0"/>
          <w:szCs w:val="21"/>
        </w:rPr>
        <w:t>客观存在的研究对象。但是对于信号与系统来说这种实验验证的方式却是难以进行的。毕竟信号与系统的研究对象并不是具体的事物，而是具有某种共性的一类事物。举一个简单的例子，假设我们有一个系统</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用微分方程描述为</w:t>
      </w:r>
    </w:p>
    <w:p w14:paraId="3219ED19" w14:textId="30B3C166" w:rsidR="003C202B" w:rsidRPr="003C202B" w:rsidRDefault="003C202B" w:rsidP="003C202B">
      <w:pPr>
        <w:widowControl/>
        <w:shd w:val="clear" w:color="auto" w:fill="FFFFFF"/>
        <w:spacing w:line="285" w:lineRule="atLeast"/>
        <w:jc w:val="left"/>
        <w:rPr>
          <w:rFonts w:ascii="Consolas" w:eastAsia="宋体" w:hAnsi="Consolas"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f>
            <m:fPr>
              <m:ctrlPr>
                <w:rPr>
                  <w:rFonts w:ascii="Cambria Math" w:eastAsia="宋体" w:hAnsi="Cambria Math" w:cs="宋体"/>
                  <w:i/>
                  <w:color w:val="000000"/>
                  <w:kern w:val="0"/>
                  <w:szCs w:val="21"/>
                </w:rPr>
              </m:ctrlPr>
            </m:fPr>
            <m:num>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d</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x</m:t>
              </m:r>
            </m:num>
            <m:den>
              <m:r>
                <w:rPr>
                  <w:rFonts w:ascii="Cambria Math" w:eastAsia="宋体" w:hAnsi="Cambria Math" w:cs="宋体"/>
                  <w:color w:val="000000"/>
                  <w:kern w:val="0"/>
                  <w:szCs w:val="21"/>
                </w:rPr>
                <m:t>dt</m:t>
              </m: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2</m:t>
              </m:r>
            </m:sub>
          </m:sSub>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x</m:t>
                  </m:r>
                </m:sub>
              </m:sSub>
            </m:num>
            <m:den>
              <m:r>
                <w:rPr>
                  <w:rFonts w:ascii="Cambria Math" w:eastAsia="宋体" w:hAnsi="Cambria Math" w:cs="宋体"/>
                  <w:color w:val="000000"/>
                  <w:kern w:val="0"/>
                  <w:szCs w:val="21"/>
                </w:rPr>
                <m:t>dt</m:t>
              </m: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3</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0</m:t>
          </m:r>
        </m:oMath>
      </m:oMathPara>
    </w:p>
    <w:p w14:paraId="69E5468D" w14:textId="463352F5" w:rsidR="003C202B" w:rsidRPr="003C202B" w:rsidRDefault="003C202B" w:rsidP="00E54CC2">
      <w:pPr>
        <w:widowControl/>
        <w:shd w:val="clear" w:color="auto" w:fill="FFFFFF"/>
        <w:spacing w:line="285" w:lineRule="atLeast"/>
        <w:ind w:firstLine="420"/>
        <w:jc w:val="left"/>
        <w:rPr>
          <w:rFonts w:ascii="Consolas" w:eastAsia="宋体" w:hAnsi="Consolas" w:cs="宋体" w:hint="eastAsia"/>
          <w:color w:val="000000"/>
          <w:kern w:val="0"/>
          <w:szCs w:val="21"/>
        </w:rPr>
      </w:pPr>
      <w:r w:rsidRPr="003C202B">
        <w:rPr>
          <w:rFonts w:ascii="Consolas" w:eastAsia="宋体" w:hAnsi="Consolas" w:cs="宋体"/>
          <w:color w:val="000000"/>
          <w:kern w:val="0"/>
          <w:szCs w:val="21"/>
        </w:rPr>
        <w:t>对于信号与系统来</w:t>
      </w:r>
      <w:r w:rsidR="00E54CC2">
        <w:rPr>
          <w:rFonts w:ascii="Consolas" w:eastAsia="宋体" w:hAnsi="Consolas" w:cs="宋体" w:hint="eastAsia"/>
          <w:color w:val="000000"/>
          <w:kern w:val="0"/>
          <w:szCs w:val="21"/>
        </w:rPr>
        <w:t>这门课程</w:t>
      </w:r>
      <w:r w:rsidRPr="003C202B">
        <w:rPr>
          <w:rFonts w:ascii="Consolas" w:eastAsia="宋体" w:hAnsi="Consolas" w:cs="宋体"/>
          <w:color w:val="000000"/>
          <w:kern w:val="0"/>
          <w:szCs w:val="21"/>
        </w:rPr>
        <w:t>说，该</w:t>
      </w:r>
      <w:proofErr w:type="gramStart"/>
      <w:r w:rsidR="00E54CC2">
        <w:rPr>
          <w:rFonts w:ascii="Consolas" w:eastAsia="宋体" w:hAnsi="Consolas" w:cs="宋体" w:hint="eastAsia"/>
          <w:color w:val="000000"/>
          <w:kern w:val="0"/>
          <w:szCs w:val="21"/>
        </w:rPr>
        <w:t>二阶常系数</w:t>
      </w:r>
      <w:proofErr w:type="gramEnd"/>
      <w:r w:rsidR="00E54CC2">
        <w:rPr>
          <w:rFonts w:ascii="Consolas" w:eastAsia="宋体" w:hAnsi="Consolas" w:cs="宋体" w:hint="eastAsia"/>
          <w:color w:val="000000"/>
          <w:kern w:val="0"/>
          <w:szCs w:val="21"/>
        </w:rPr>
        <w:t>线性</w:t>
      </w:r>
      <w:r w:rsidRPr="003C202B">
        <w:rPr>
          <w:rFonts w:ascii="Consolas" w:eastAsia="宋体" w:hAnsi="Consolas" w:cs="宋体"/>
          <w:color w:val="000000"/>
          <w:kern w:val="0"/>
          <w:szCs w:val="21"/>
        </w:rPr>
        <w:t>微分方程</w:t>
      </w:r>
      <w:r w:rsidR="00E54CC2">
        <w:rPr>
          <w:rFonts w:ascii="Consolas" w:eastAsia="宋体" w:hAnsi="Consolas" w:cs="宋体" w:hint="eastAsia"/>
          <w:color w:val="000000"/>
          <w:kern w:val="0"/>
          <w:szCs w:val="21"/>
        </w:rPr>
        <w:t>可以表示一个系统，它</w:t>
      </w:r>
      <w:r w:rsidRPr="003C202B">
        <w:rPr>
          <w:rFonts w:ascii="Consolas" w:eastAsia="宋体" w:hAnsi="Consolas" w:cs="宋体"/>
          <w:color w:val="000000"/>
          <w:kern w:val="0"/>
          <w:szCs w:val="21"/>
        </w:rPr>
        <w:t>即</w:t>
      </w:r>
      <w:r w:rsidR="00E54CC2">
        <w:rPr>
          <w:rFonts w:ascii="Consolas" w:eastAsia="宋体" w:hAnsi="Consolas" w:cs="宋体" w:hint="eastAsia"/>
          <w:color w:val="000000"/>
          <w:kern w:val="0"/>
          <w:szCs w:val="21"/>
        </w:rPr>
        <w:t>是</w:t>
      </w:r>
      <w:r w:rsidRPr="003C202B">
        <w:rPr>
          <w:rFonts w:ascii="Consolas" w:eastAsia="宋体" w:hAnsi="Consolas" w:cs="宋体"/>
          <w:color w:val="000000"/>
          <w:kern w:val="0"/>
          <w:szCs w:val="21"/>
        </w:rPr>
        <w:t>我们研究的对象</w:t>
      </w:r>
      <w:r w:rsidR="00E54CC2">
        <w:rPr>
          <w:rFonts w:ascii="Consolas" w:eastAsia="宋体" w:hAnsi="Consolas" w:cs="宋体" w:hint="eastAsia"/>
          <w:color w:val="000000"/>
          <w:kern w:val="0"/>
          <w:szCs w:val="21"/>
        </w:rPr>
        <w:t>之一</w:t>
      </w:r>
      <w:r w:rsidRPr="003C202B">
        <w:rPr>
          <w:rFonts w:ascii="Consolas" w:eastAsia="宋体" w:hAnsi="Consolas" w:cs="宋体"/>
          <w:color w:val="000000"/>
          <w:kern w:val="0"/>
          <w:szCs w:val="21"/>
        </w:rPr>
        <w:t>。那么为什么该微分方程可以表示我们的研究对象呢？</w:t>
      </w:r>
      <w:r w:rsidR="00E54CC2">
        <w:rPr>
          <w:rFonts w:ascii="Consolas" w:eastAsia="宋体" w:hAnsi="Consolas" w:cs="宋体" w:hint="eastAsia"/>
          <w:color w:val="000000"/>
          <w:kern w:val="0"/>
          <w:szCs w:val="21"/>
        </w:rPr>
        <w:t>在信号与系统的研究这个语境下，</w:t>
      </w:r>
      <w:r w:rsidRPr="003C202B">
        <w:rPr>
          <w:rFonts w:ascii="Consolas" w:eastAsia="宋体" w:hAnsi="Consolas" w:cs="宋体"/>
          <w:color w:val="000000"/>
          <w:kern w:val="0"/>
          <w:szCs w:val="21"/>
        </w:rPr>
        <w:t>我想</w:t>
      </w:r>
      <w:r w:rsidR="00E54CC2">
        <w:rPr>
          <w:rFonts w:ascii="Consolas" w:eastAsia="宋体" w:hAnsi="Consolas" w:cs="宋体" w:hint="eastAsia"/>
          <w:color w:val="000000"/>
          <w:kern w:val="0"/>
          <w:szCs w:val="21"/>
        </w:rPr>
        <w:t>该问题的答案为：</w:t>
      </w:r>
      <w:r w:rsidRPr="003C202B">
        <w:rPr>
          <w:rFonts w:ascii="Consolas" w:eastAsia="宋体" w:hAnsi="Consolas" w:cs="宋体"/>
          <w:color w:val="000000"/>
          <w:kern w:val="0"/>
          <w:szCs w:val="21"/>
        </w:rPr>
        <w:t>因为</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系统</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就是如此定义的。否则的话，我们确实无法回答该问题。事实上，该系统可以表示一个由弹簧，阻尼器和一维振子的力学系统，也可以表示由</w:t>
      </w:r>
      <w:r w:rsidRPr="003C202B">
        <w:rPr>
          <w:rFonts w:ascii="Consolas" w:eastAsia="宋体" w:hAnsi="Consolas" w:cs="宋体"/>
          <w:color w:val="000000"/>
          <w:kern w:val="0"/>
          <w:szCs w:val="21"/>
        </w:rPr>
        <w:t>LC</w:t>
      </w:r>
      <w:r w:rsidRPr="003C202B">
        <w:rPr>
          <w:rFonts w:ascii="Consolas" w:eastAsia="宋体" w:hAnsi="Consolas" w:cs="宋体"/>
          <w:color w:val="000000"/>
          <w:kern w:val="0"/>
          <w:szCs w:val="21"/>
        </w:rPr>
        <w:t>元件构成的一个二阶电路系统</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该系统可以和无穷多个</w:t>
      </w:r>
      <w:r w:rsidR="00E54CC2">
        <w:rPr>
          <w:rFonts w:ascii="Consolas" w:eastAsia="宋体" w:hAnsi="Consolas" w:cs="宋体" w:hint="eastAsia"/>
          <w:color w:val="000000"/>
          <w:kern w:val="0"/>
          <w:szCs w:val="21"/>
        </w:rPr>
        <w:t>客观存在的</w:t>
      </w:r>
      <w:r w:rsidRPr="003C202B">
        <w:rPr>
          <w:rFonts w:ascii="Consolas" w:eastAsia="宋体" w:hAnsi="Consolas" w:cs="宋体"/>
          <w:color w:val="000000"/>
          <w:kern w:val="0"/>
          <w:szCs w:val="21"/>
        </w:rPr>
        <w:t>物理系统建立映射关系，而在力学中，在电子学中</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我们已经通过实验的方法，验证了使用数学构建形式系统确实可以有效的描述我们的研究对象。因此，信号与系统不再讨论</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为什么逻辑演算、代数演算可以应用于其研究对象这个问题。而信号与系统的</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经验性</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则体现在如何建立对研究对象的描述上。</w:t>
      </w:r>
    </w:p>
    <w:p w14:paraId="2B185167" w14:textId="2BAF13C9" w:rsidR="003C202B" w:rsidRPr="003C202B" w:rsidRDefault="003C202B" w:rsidP="00E54CC2">
      <w:pPr>
        <w:widowControl/>
        <w:shd w:val="clear" w:color="auto" w:fill="FFFFFF"/>
        <w:spacing w:line="285" w:lineRule="atLeast"/>
        <w:ind w:firstLine="420"/>
        <w:jc w:val="left"/>
        <w:rPr>
          <w:rFonts w:ascii="Consolas" w:eastAsia="宋体" w:hAnsi="Consolas" w:cs="宋体" w:hint="eastAsia"/>
          <w:color w:val="000000"/>
          <w:kern w:val="0"/>
          <w:szCs w:val="21"/>
        </w:rPr>
      </w:pPr>
      <w:r w:rsidRPr="003C202B">
        <w:rPr>
          <w:rFonts w:ascii="Consolas" w:eastAsia="宋体" w:hAnsi="Consolas" w:cs="宋体"/>
          <w:color w:val="000000"/>
          <w:kern w:val="0"/>
          <w:szCs w:val="21"/>
        </w:rPr>
        <w:t>傅里叶变换是</w:t>
      </w:r>
      <w:r w:rsidRPr="003C202B">
        <w:rPr>
          <w:rFonts w:ascii="Consolas" w:eastAsia="宋体" w:hAnsi="Consolas" w:cs="宋体"/>
          <w:color w:val="000000"/>
          <w:kern w:val="0"/>
          <w:szCs w:val="21"/>
        </w:rPr>
        <w:t>1822</w:t>
      </w:r>
      <w:r w:rsidRPr="003C202B">
        <w:rPr>
          <w:rFonts w:ascii="Consolas" w:eastAsia="宋体" w:hAnsi="Consolas" w:cs="宋体"/>
          <w:color w:val="000000"/>
          <w:kern w:val="0"/>
          <w:szCs w:val="21"/>
        </w:rPr>
        <w:t>年</w:t>
      </w:r>
      <w:r w:rsidR="00E54CC2">
        <w:rPr>
          <w:rFonts w:ascii="Consolas" w:eastAsia="宋体" w:hAnsi="Consolas" w:cs="宋体" w:hint="eastAsia"/>
          <w:color w:val="000000"/>
          <w:kern w:val="0"/>
          <w:szCs w:val="21"/>
        </w:rPr>
        <w:t>，</w:t>
      </w:r>
      <w:proofErr w:type="gramStart"/>
      <w:r w:rsidRPr="003C202B">
        <w:rPr>
          <w:rFonts w:ascii="Consolas" w:eastAsia="宋体" w:hAnsi="Consolas" w:cs="宋体"/>
          <w:color w:val="000000"/>
          <w:kern w:val="0"/>
          <w:szCs w:val="21"/>
        </w:rPr>
        <w:t>傅里叶</w:t>
      </w:r>
      <w:proofErr w:type="gramEnd"/>
      <w:r w:rsidRPr="003C202B">
        <w:rPr>
          <w:rFonts w:ascii="Consolas" w:eastAsia="宋体" w:hAnsi="Consolas" w:cs="宋体"/>
          <w:color w:val="000000"/>
          <w:kern w:val="0"/>
          <w:szCs w:val="21"/>
        </w:rPr>
        <w:t>在研究热传导</w:t>
      </w:r>
      <w:r w:rsidR="00E54CC2">
        <w:rPr>
          <w:rFonts w:ascii="Consolas" w:eastAsia="宋体" w:hAnsi="Consolas" w:cs="宋体" w:hint="eastAsia"/>
          <w:color w:val="000000"/>
          <w:kern w:val="0"/>
          <w:szCs w:val="21"/>
        </w:rPr>
        <w:t>问题时</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基于直觉意识到热传导方程可使用类似于声波振动一样的现象来描述时提出的。尽管我们现在可以基于信号的正交分解等手段证明傅里叶变换在大多数情况下是合理的</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但是仅仅通过逻辑上的推导而得到新的结论似乎不是信号与系统中的常用手段</w:t>
      </w:r>
      <w:r w:rsidR="00E54CC2">
        <w:rPr>
          <w:rFonts w:ascii="Consolas" w:eastAsia="宋体" w:hAnsi="Consolas" w:cs="宋体" w:hint="eastAsia"/>
          <w:color w:val="000000"/>
          <w:kern w:val="0"/>
          <w:szCs w:val="21"/>
        </w:rPr>
        <w:t>，</w:t>
      </w:r>
      <w:r w:rsidRPr="003C202B">
        <w:rPr>
          <w:rFonts w:ascii="Consolas" w:eastAsia="宋体" w:hAnsi="Consolas" w:cs="宋体"/>
          <w:color w:val="000000"/>
          <w:kern w:val="0"/>
          <w:szCs w:val="21"/>
        </w:rPr>
        <w:t>而只是一种辅助手段。正如傅里叶变换的发现过程</w:t>
      </w:r>
      <w:r w:rsidRPr="003C202B">
        <w:rPr>
          <w:rFonts w:ascii="Consolas" w:eastAsia="宋体" w:hAnsi="Consolas" w:cs="宋体"/>
          <w:color w:val="000000"/>
          <w:kern w:val="0"/>
          <w:szCs w:val="21"/>
        </w:rPr>
        <w:lastRenderedPageBreak/>
        <w:t>一样，傅里叶变换的特例拉普拉斯变换也是先由海维赛德基于直觉给出了具体的做法，之后才从拉普拉斯之前的研究中找到了理论的支持。所以，信号与系统的经验性体现在，它给出的分析方法大都不是从理论直接导出的，而是基于某种经验性的直觉得到的。</w:t>
      </w:r>
    </w:p>
    <w:p w14:paraId="5F48DCF5" w14:textId="68EF8BCF" w:rsidR="003C202B" w:rsidRPr="003C202B" w:rsidRDefault="003C202B" w:rsidP="00E54CC2">
      <w:pPr>
        <w:widowControl/>
        <w:shd w:val="clear" w:color="auto" w:fill="FFFFFF"/>
        <w:spacing w:line="285" w:lineRule="atLeast"/>
        <w:ind w:firstLine="420"/>
        <w:jc w:val="left"/>
        <w:rPr>
          <w:rFonts w:ascii="Consolas" w:eastAsia="宋体" w:hAnsi="Consolas" w:cs="宋体" w:hint="eastAsia"/>
          <w:color w:val="000000"/>
          <w:kern w:val="0"/>
          <w:szCs w:val="21"/>
        </w:rPr>
      </w:pPr>
      <w:r w:rsidRPr="003C202B">
        <w:rPr>
          <w:rFonts w:ascii="Consolas" w:eastAsia="宋体" w:hAnsi="Consolas" w:cs="宋体"/>
          <w:color w:val="000000"/>
          <w:kern w:val="0"/>
          <w:szCs w:val="21"/>
        </w:rPr>
        <w:t>信号与系统中的主要的研究方法，最开始并不是来自于信号与系统这门学科（或者说这些研究方法出现之时，还没有信号与系统这个学科</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此外</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信号与系统的研究对象不是具体的对象，而是抽象的对象。这种种迹象表明了，信号与系统实际上是一门关乎方法的课程。信号与系统对中，对于讨论对象的定义是泛型的</w:t>
      </w:r>
      <w:r w:rsidRPr="003C202B">
        <w:rPr>
          <w:rFonts w:ascii="Consolas" w:eastAsia="宋体" w:hAnsi="Consolas" w:cs="宋体"/>
          <w:color w:val="000000"/>
          <w:kern w:val="0"/>
          <w:szCs w:val="21"/>
        </w:rPr>
        <w:t xml:space="preserve">, </w:t>
      </w:r>
      <w:r w:rsidRPr="003C202B">
        <w:rPr>
          <w:rFonts w:ascii="Consolas" w:eastAsia="宋体" w:hAnsi="Consolas" w:cs="宋体"/>
          <w:color w:val="000000"/>
          <w:kern w:val="0"/>
          <w:szCs w:val="21"/>
        </w:rPr>
        <w:t>例如将系统定义为可被微分方程描述的对象</w:t>
      </w:r>
      <w:r w:rsidRPr="003C202B">
        <w:rPr>
          <w:rFonts w:ascii="Consolas" w:eastAsia="宋体" w:hAnsi="Consolas" w:cs="宋体"/>
          <w:color w:val="000000"/>
          <w:kern w:val="0"/>
          <w:szCs w:val="21"/>
        </w:rPr>
        <w:t xml:space="preserve">, </w:t>
      </w:r>
      <w:r w:rsidRPr="003C202B">
        <w:rPr>
          <w:rFonts w:ascii="Consolas" w:eastAsia="宋体" w:hAnsi="Consolas" w:cs="宋体"/>
          <w:color w:val="000000"/>
          <w:kern w:val="0"/>
          <w:szCs w:val="21"/>
        </w:rPr>
        <w:t>在该定义下，我们可以用信号与系统的方法去研究电路系统，机械系统，或是热传导系统等等一切可被微分方程描述的系统。因为这种普遍性，信号与系统可以提供对于多数科学和工程都非常有</w:t>
      </w:r>
      <w:r w:rsidR="00E54CC2">
        <w:rPr>
          <w:rFonts w:ascii="Consolas" w:eastAsia="宋体" w:hAnsi="Consolas" w:cs="宋体" w:hint="eastAsia"/>
          <w:color w:val="000000"/>
          <w:kern w:val="0"/>
          <w:szCs w:val="21"/>
        </w:rPr>
        <w:t>用</w:t>
      </w:r>
      <w:r w:rsidRPr="003C202B">
        <w:rPr>
          <w:rFonts w:ascii="Consolas" w:eastAsia="宋体" w:hAnsi="Consolas" w:cs="宋体"/>
          <w:color w:val="000000"/>
          <w:kern w:val="0"/>
          <w:szCs w:val="21"/>
        </w:rPr>
        <w:t>的处理复杂问题的一套行之有效的方法。</w:t>
      </w:r>
    </w:p>
    <w:p w14:paraId="34A3F901" w14:textId="529E5D1A" w:rsidR="00E54CC2" w:rsidRPr="00E54CC2" w:rsidRDefault="003C202B" w:rsidP="00E54CC2">
      <w:pPr>
        <w:widowControl/>
        <w:shd w:val="clear" w:color="auto" w:fill="FFFFFF"/>
        <w:spacing w:line="285" w:lineRule="atLeast"/>
        <w:ind w:firstLine="420"/>
        <w:jc w:val="left"/>
        <w:rPr>
          <w:rFonts w:ascii="Consolas" w:eastAsia="宋体" w:hAnsi="Consolas" w:cs="宋体" w:hint="eastAsia"/>
          <w:color w:val="000000"/>
          <w:kern w:val="0"/>
          <w:szCs w:val="21"/>
        </w:rPr>
      </w:pPr>
      <w:r w:rsidRPr="003C202B">
        <w:rPr>
          <w:rFonts w:ascii="Consolas" w:eastAsia="宋体" w:hAnsi="Consolas" w:cs="宋体"/>
          <w:color w:val="000000"/>
          <w:kern w:val="0"/>
          <w:szCs w:val="21"/>
        </w:rPr>
        <w:t>上文也提到，信号与系统所关心的分析方法，大多来自于对某一特定领域的研究，因此，信号与系统实际上完成了抽象与推广的工作。抽象与推广的做法在经验科学中颇为常见，就拿最简单的动力学为例，科学家通过研究实验室物体中的运动规律，将得出的结论用数学符号表示为公式，并可以将公式推广到所有和实验室物体具有某些相同前提的所有物体上。在实验台上的，质量为</w:t>
      </w:r>
      <w:r w:rsidRPr="003C202B">
        <w:rPr>
          <w:rFonts w:ascii="Consolas" w:eastAsia="宋体" w:hAnsi="Consolas" w:cs="宋体"/>
          <w:color w:val="000000"/>
          <w:kern w:val="0"/>
          <w:szCs w:val="21"/>
        </w:rPr>
        <w:t>M</w:t>
      </w:r>
      <w:r w:rsidRPr="003C202B">
        <w:rPr>
          <w:rFonts w:ascii="Consolas" w:eastAsia="宋体" w:hAnsi="Consolas" w:cs="宋体"/>
          <w:color w:val="000000"/>
          <w:kern w:val="0"/>
          <w:szCs w:val="21"/>
        </w:rPr>
        <w:t>的铁球在受到大小为</w:t>
      </w:r>
      <w:r w:rsidRPr="003C202B">
        <w:rPr>
          <w:rFonts w:ascii="Consolas" w:eastAsia="宋体" w:hAnsi="Consolas" w:cs="宋体"/>
          <w:color w:val="000000"/>
          <w:kern w:val="0"/>
          <w:szCs w:val="21"/>
        </w:rPr>
        <w:t>F</w:t>
      </w:r>
      <w:r w:rsidRPr="003C202B">
        <w:rPr>
          <w:rFonts w:ascii="Consolas" w:eastAsia="宋体" w:hAnsi="Consolas" w:cs="宋体"/>
          <w:color w:val="000000"/>
          <w:kern w:val="0"/>
          <w:szCs w:val="21"/>
        </w:rPr>
        <w:t>的合外力作用时，会产生大小为</w:t>
      </w:r>
      <w:r w:rsidRPr="003C202B">
        <w:rPr>
          <w:rFonts w:ascii="Consolas" w:eastAsia="宋体" w:hAnsi="Consolas" w:cs="宋体"/>
          <w:color w:val="000000"/>
          <w:kern w:val="0"/>
          <w:szCs w:val="21"/>
        </w:rPr>
        <w:t>F/M</w:t>
      </w:r>
      <w:r w:rsidRPr="003C202B">
        <w:rPr>
          <w:rFonts w:ascii="Consolas" w:eastAsia="宋体" w:hAnsi="Consolas" w:cs="宋体"/>
          <w:color w:val="000000"/>
          <w:kern w:val="0"/>
          <w:szCs w:val="21"/>
        </w:rPr>
        <w:t>的加速度；那么在水中的小球，在空中的小球，在地球外的小球，都会满足这个规律，因为他们都是小球（满足某些相同前提</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在信号与系统中，还是以系统为例，这种抽象与推广体现在，无论是电子元器件构成的电路系统</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还是机械结构构成的机械系统</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信号与系统旨在研究这些系统的共性部分</w:t>
      </w:r>
      <w:r w:rsidRPr="003C202B">
        <w:rPr>
          <w:rFonts w:ascii="Consolas" w:eastAsia="宋体" w:hAnsi="Consolas" w:cs="宋体"/>
          <w:color w:val="000000"/>
          <w:kern w:val="0"/>
          <w:szCs w:val="21"/>
        </w:rPr>
        <w:t>,</w:t>
      </w:r>
      <w:r w:rsidRPr="003C202B">
        <w:rPr>
          <w:rFonts w:ascii="Consolas" w:eastAsia="宋体" w:hAnsi="Consolas" w:cs="宋体"/>
          <w:color w:val="000000"/>
          <w:kern w:val="0"/>
          <w:szCs w:val="21"/>
        </w:rPr>
        <w:t>并将某些特定领域的研究成果，加以抽象，以期能够将结论进行推广。</w:t>
      </w:r>
      <w:bookmarkStart w:id="0" w:name="_GoBack"/>
      <w:bookmarkEnd w:id="0"/>
    </w:p>
    <w:sectPr w:rsidR="00E54CC2" w:rsidRPr="00E54C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A4"/>
    <w:rsid w:val="001211C7"/>
    <w:rsid w:val="00177591"/>
    <w:rsid w:val="00292B23"/>
    <w:rsid w:val="00307573"/>
    <w:rsid w:val="003C202B"/>
    <w:rsid w:val="005E5B9C"/>
    <w:rsid w:val="009D5AA4"/>
    <w:rsid w:val="00E54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CC4B"/>
  <w15:chartTrackingRefBased/>
  <w15:docId w15:val="{532EABB3-6C2D-409B-AAC3-6C691EFF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2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285027">
      <w:bodyDiv w:val="1"/>
      <w:marLeft w:val="0"/>
      <w:marRight w:val="0"/>
      <w:marTop w:val="0"/>
      <w:marBottom w:val="0"/>
      <w:divBdr>
        <w:top w:val="none" w:sz="0" w:space="0" w:color="auto"/>
        <w:left w:val="none" w:sz="0" w:space="0" w:color="auto"/>
        <w:bottom w:val="none" w:sz="0" w:space="0" w:color="auto"/>
        <w:right w:val="none" w:sz="0" w:space="0" w:color="auto"/>
      </w:divBdr>
      <w:divsChild>
        <w:div w:id="182593643">
          <w:marLeft w:val="0"/>
          <w:marRight w:val="0"/>
          <w:marTop w:val="0"/>
          <w:marBottom w:val="0"/>
          <w:divBdr>
            <w:top w:val="none" w:sz="0" w:space="0" w:color="auto"/>
            <w:left w:val="none" w:sz="0" w:space="0" w:color="auto"/>
            <w:bottom w:val="none" w:sz="0" w:space="0" w:color="auto"/>
            <w:right w:val="none" w:sz="0" w:space="0" w:color="auto"/>
          </w:divBdr>
          <w:divsChild>
            <w:div w:id="1887251751">
              <w:marLeft w:val="0"/>
              <w:marRight w:val="0"/>
              <w:marTop w:val="0"/>
              <w:marBottom w:val="0"/>
              <w:divBdr>
                <w:top w:val="none" w:sz="0" w:space="0" w:color="auto"/>
                <w:left w:val="none" w:sz="0" w:space="0" w:color="auto"/>
                <w:bottom w:val="none" w:sz="0" w:space="0" w:color="auto"/>
                <w:right w:val="none" w:sz="0" w:space="0" w:color="auto"/>
              </w:divBdr>
            </w:div>
            <w:div w:id="1014262110">
              <w:marLeft w:val="0"/>
              <w:marRight w:val="0"/>
              <w:marTop w:val="0"/>
              <w:marBottom w:val="0"/>
              <w:divBdr>
                <w:top w:val="none" w:sz="0" w:space="0" w:color="auto"/>
                <w:left w:val="none" w:sz="0" w:space="0" w:color="auto"/>
                <w:bottom w:val="none" w:sz="0" w:space="0" w:color="auto"/>
                <w:right w:val="none" w:sz="0" w:space="0" w:color="auto"/>
              </w:divBdr>
            </w:div>
            <w:div w:id="1627783294">
              <w:marLeft w:val="0"/>
              <w:marRight w:val="0"/>
              <w:marTop w:val="0"/>
              <w:marBottom w:val="0"/>
              <w:divBdr>
                <w:top w:val="none" w:sz="0" w:space="0" w:color="auto"/>
                <w:left w:val="none" w:sz="0" w:space="0" w:color="auto"/>
                <w:bottom w:val="none" w:sz="0" w:space="0" w:color="auto"/>
                <w:right w:val="none" w:sz="0" w:space="0" w:color="auto"/>
              </w:divBdr>
            </w:div>
            <w:div w:id="1868060910">
              <w:marLeft w:val="0"/>
              <w:marRight w:val="0"/>
              <w:marTop w:val="0"/>
              <w:marBottom w:val="0"/>
              <w:divBdr>
                <w:top w:val="none" w:sz="0" w:space="0" w:color="auto"/>
                <w:left w:val="none" w:sz="0" w:space="0" w:color="auto"/>
                <w:bottom w:val="none" w:sz="0" w:space="0" w:color="auto"/>
                <w:right w:val="none" w:sz="0" w:space="0" w:color="auto"/>
              </w:divBdr>
            </w:div>
            <w:div w:id="949748830">
              <w:marLeft w:val="0"/>
              <w:marRight w:val="0"/>
              <w:marTop w:val="0"/>
              <w:marBottom w:val="0"/>
              <w:divBdr>
                <w:top w:val="none" w:sz="0" w:space="0" w:color="auto"/>
                <w:left w:val="none" w:sz="0" w:space="0" w:color="auto"/>
                <w:bottom w:val="none" w:sz="0" w:space="0" w:color="auto"/>
                <w:right w:val="none" w:sz="0" w:space="0" w:color="auto"/>
              </w:divBdr>
            </w:div>
            <w:div w:id="333529437">
              <w:marLeft w:val="0"/>
              <w:marRight w:val="0"/>
              <w:marTop w:val="0"/>
              <w:marBottom w:val="0"/>
              <w:divBdr>
                <w:top w:val="none" w:sz="0" w:space="0" w:color="auto"/>
                <w:left w:val="none" w:sz="0" w:space="0" w:color="auto"/>
                <w:bottom w:val="none" w:sz="0" w:space="0" w:color="auto"/>
                <w:right w:val="none" w:sz="0" w:space="0" w:color="auto"/>
              </w:divBdr>
            </w:div>
            <w:div w:id="723218797">
              <w:marLeft w:val="0"/>
              <w:marRight w:val="0"/>
              <w:marTop w:val="0"/>
              <w:marBottom w:val="0"/>
              <w:divBdr>
                <w:top w:val="none" w:sz="0" w:space="0" w:color="auto"/>
                <w:left w:val="none" w:sz="0" w:space="0" w:color="auto"/>
                <w:bottom w:val="none" w:sz="0" w:space="0" w:color="auto"/>
                <w:right w:val="none" w:sz="0" w:space="0" w:color="auto"/>
              </w:divBdr>
            </w:div>
            <w:div w:id="278880190">
              <w:marLeft w:val="0"/>
              <w:marRight w:val="0"/>
              <w:marTop w:val="0"/>
              <w:marBottom w:val="0"/>
              <w:divBdr>
                <w:top w:val="none" w:sz="0" w:space="0" w:color="auto"/>
                <w:left w:val="none" w:sz="0" w:space="0" w:color="auto"/>
                <w:bottom w:val="none" w:sz="0" w:space="0" w:color="auto"/>
                <w:right w:val="none" w:sz="0" w:space="0" w:color="auto"/>
              </w:divBdr>
            </w:div>
            <w:div w:id="5301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瀚骋</dc:creator>
  <cp:keywords/>
  <dc:description/>
  <cp:lastModifiedBy>刘 瀚骋</cp:lastModifiedBy>
  <cp:revision>2</cp:revision>
  <dcterms:created xsi:type="dcterms:W3CDTF">2018-05-19T00:30:00Z</dcterms:created>
  <dcterms:modified xsi:type="dcterms:W3CDTF">2018-05-19T00:47:00Z</dcterms:modified>
</cp:coreProperties>
</file>