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D3B0" w14:textId="482A7EB0" w:rsidR="00C75E5A" w:rsidRDefault="00C75E5A" w:rsidP="00C75E5A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hint="default"/>
          <w:b/>
          <w:bCs/>
          <w:kern w:val="0"/>
          <w:sz w:val="48"/>
          <w:szCs w:val="48"/>
        </w:rPr>
      </w:pPr>
      <w:r w:rsidRPr="00AD47D5"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信号与系统上机第</w:t>
      </w:r>
      <w:r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二</w:t>
      </w:r>
      <w:r w:rsidRPr="00AD47D5"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次实验报</w:t>
      </w:r>
      <w:r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告</w:t>
      </w:r>
    </w:p>
    <w:p w14:paraId="1A499736" w14:textId="2E25860C" w:rsidR="00C75E5A" w:rsidRPr="00C75E5A" w:rsidRDefault="00C75E5A" w:rsidP="00C75E5A">
      <w:pPr>
        <w:rPr>
          <w:rFonts w:hint="default"/>
        </w:rPr>
        <w:sectPr w:rsidR="00C75E5A" w:rsidRPr="00C75E5A">
          <w:pgSz w:w="11900" w:h="16838"/>
          <w:pgMar w:top="1440" w:right="1980" w:bottom="1440" w:left="2000" w:header="720" w:footer="720" w:gutter="0"/>
          <w:cols w:space="720" w:equalWidth="0">
            <w:col w:w="7920"/>
          </w:cols>
        </w:sectPr>
      </w:pPr>
    </w:p>
    <w:p w14:paraId="4B4C4DBD" w14:textId="214B0506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560C7DE9" w14:textId="38473F78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205AA0AF" w14:textId="4FD314FE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6FD92FAF" w14:textId="7A073D7D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02CEDA6D" w14:textId="549E3E5F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55CB93E3" w14:textId="7DF53FFB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44A47C31" w14:textId="753D2EF3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473F2799" w14:textId="5CDEF438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704BE7CD" w14:textId="2B088D0C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0217DCA8" w14:textId="6878BD98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7B0E62A2" w14:textId="71EADFB4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5A94EA29" w14:textId="1DE804C8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690C36FC" w14:textId="14A64295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49550A39" w14:textId="5E75FA1B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6F08CFFF" w14:textId="402062F2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3580BAC0" w14:textId="2689339D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788DDC08" w14:textId="753F227A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121AA107" w14:textId="22A04304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7937B024" w14:textId="686D3E0D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41F264FF" w14:textId="0B19502C" w:rsidR="00C75E5A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6525710A" w14:textId="77777777" w:rsidR="00C75E5A" w:rsidRPr="00AD47D5" w:rsidRDefault="00C75E5A" w:rsidP="00C75E5A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14:paraId="494F1B89" w14:textId="77777777" w:rsidR="00C75E5A" w:rsidRPr="00AD47D5" w:rsidRDefault="00C75E5A" w:rsidP="00C75E5A">
      <w:pPr>
        <w:autoSpaceDE w:val="0"/>
        <w:autoSpaceDN w:val="0"/>
        <w:adjustRightInd w:val="0"/>
        <w:rPr>
          <w:rFonts w:ascii="宋体" w:hAnsi="Times New Roman" w:hint="default"/>
          <w:bCs/>
          <w:kern w:val="0"/>
          <w:sz w:val="36"/>
          <w:szCs w:val="36"/>
        </w:rPr>
      </w:pPr>
      <w:r w:rsidRPr="00AD47D5">
        <w:rPr>
          <w:rFonts w:ascii="宋体" w:hAnsi="Times New Roman"/>
          <w:bCs/>
          <w:kern w:val="0"/>
          <w:sz w:val="36"/>
          <w:szCs w:val="36"/>
        </w:rPr>
        <w:t>班级：</w:t>
      </w:r>
      <w:r>
        <w:rPr>
          <w:rFonts w:ascii="宋体" w:hAnsi="Times New Roman"/>
          <w:bCs/>
          <w:kern w:val="0"/>
          <w:sz w:val="36"/>
          <w:szCs w:val="36"/>
        </w:rPr>
        <w:t>162332</w:t>
      </w:r>
    </w:p>
    <w:p w14:paraId="7AE0225E" w14:textId="77777777" w:rsidR="00C75E5A" w:rsidRDefault="00C75E5A" w:rsidP="00C75E5A">
      <w:pPr>
        <w:autoSpaceDE w:val="0"/>
        <w:autoSpaceDN w:val="0"/>
        <w:adjustRightInd w:val="0"/>
        <w:rPr>
          <w:rFonts w:ascii="宋体" w:hAnsi="Times New Roman" w:hint="default"/>
          <w:bCs/>
          <w:kern w:val="0"/>
          <w:sz w:val="36"/>
          <w:szCs w:val="36"/>
        </w:rPr>
      </w:pPr>
      <w:r w:rsidRPr="00AD47D5">
        <w:rPr>
          <w:rFonts w:ascii="宋体" w:hAnsi="Times New Roman"/>
          <w:bCs/>
          <w:kern w:val="0"/>
          <w:sz w:val="36"/>
          <w:szCs w:val="36"/>
        </w:rPr>
        <w:t>学号：</w:t>
      </w:r>
      <w:r>
        <w:rPr>
          <w:rFonts w:ascii="宋体" w:hAnsi="Times New Roman"/>
          <w:bCs/>
          <w:kern w:val="0"/>
          <w:sz w:val="36"/>
          <w:szCs w:val="36"/>
        </w:rPr>
        <w:t>16231275</w:t>
      </w:r>
    </w:p>
    <w:p w14:paraId="58E90105" w14:textId="18C07338" w:rsidR="00C75E5A" w:rsidRPr="00C75E5A" w:rsidRDefault="00C75E5A" w:rsidP="00C75E5A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Cs/>
          <w:kern w:val="0"/>
          <w:sz w:val="36"/>
          <w:szCs w:val="36"/>
        </w:rPr>
      </w:pPr>
      <w:r w:rsidRPr="00AD47D5">
        <w:rPr>
          <w:rFonts w:ascii="宋体" w:hAnsi="Times New Roman"/>
          <w:bCs/>
          <w:kern w:val="0"/>
          <w:sz w:val="36"/>
          <w:szCs w:val="36"/>
        </w:rPr>
        <w:t>姓名：</w:t>
      </w:r>
      <w:r w:rsidRPr="00AD47D5">
        <w:rPr>
          <w:rFonts w:ascii="Times New Roman" w:eastAsia="Times New Roman" w:hint="default"/>
          <w:bCs/>
          <w:kern w:val="0"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Cs/>
          <w:kern w:val="0"/>
          <w:sz w:val="36"/>
          <w:szCs w:val="36"/>
        </w:rPr>
        <w:t>刘瀚骋</w:t>
      </w:r>
    </w:p>
    <w:p w14:paraId="0E3D5F6A" w14:textId="2342E8C8" w:rsidR="00C75E5A" w:rsidRPr="00C934A3" w:rsidRDefault="00C75E5A" w:rsidP="00C75E5A">
      <w:pPr>
        <w:widowControl/>
        <w:jc w:val="left"/>
        <w:rPr>
          <w:rFonts w:ascii="宋体" w:hAnsi="Times New Roman" w:hint="default"/>
          <w:bCs/>
          <w:kern w:val="0"/>
          <w:sz w:val="36"/>
          <w:szCs w:val="36"/>
        </w:rPr>
        <w:sectPr w:rsidR="00C75E5A" w:rsidRPr="00C934A3">
          <w:type w:val="continuous"/>
          <w:pgSz w:w="11900" w:h="16838"/>
          <w:pgMar w:top="1440" w:right="2760" w:bottom="1440" w:left="4100" w:header="720" w:footer="720" w:gutter="0"/>
          <w:cols w:space="720" w:equalWidth="0">
            <w:col w:w="5040"/>
          </w:cols>
        </w:sectPr>
      </w:pPr>
    </w:p>
    <w:p w14:paraId="266ADACE" w14:textId="00DD8E8A" w:rsidR="00292B23" w:rsidRDefault="00C75E5A" w:rsidP="00C75E5A">
      <w:pPr>
        <w:pStyle w:val="2"/>
        <w:rPr>
          <w:rFonts w:hint="default"/>
        </w:rPr>
      </w:pPr>
      <w:r>
        <w:lastRenderedPageBreak/>
        <w:t>实验目的</w:t>
      </w:r>
    </w:p>
    <w:p w14:paraId="1CF367A8" w14:textId="0AC218D7" w:rsidR="00C75E5A" w:rsidRDefault="00C75E5A" w:rsidP="00C75E5A">
      <w:pPr>
        <w:autoSpaceDE w:val="0"/>
        <w:autoSpaceDN w:val="0"/>
        <w:adjustRightInd w:val="0"/>
        <w:ind w:firstLine="420"/>
        <w:jc w:val="left"/>
        <w:rPr>
          <w:rFonts w:ascii="Arial" w:hAnsi="Arial" w:cs="Arial" w:hint="default"/>
          <w:color w:val="222222"/>
          <w:kern w:val="0"/>
          <w:sz w:val="23"/>
          <w:szCs w:val="23"/>
        </w:rPr>
      </w:pPr>
      <w:r w:rsidRPr="00B62E75">
        <w:rPr>
          <w:rFonts w:ascii="Arial" w:hAnsi="Arial" w:cs="Arial"/>
          <w:color w:val="222222"/>
          <w:kern w:val="0"/>
          <w:sz w:val="23"/>
          <w:szCs w:val="23"/>
        </w:rPr>
        <w:t>使用</w:t>
      </w:r>
      <w:r w:rsidRPr="00B62E75">
        <w:rPr>
          <w:rFonts w:ascii="Arial" w:hAnsi="Arial" w:cs="Arial"/>
          <w:color w:val="222222"/>
          <w:kern w:val="0"/>
          <w:sz w:val="23"/>
          <w:szCs w:val="23"/>
        </w:rPr>
        <w:t>C</w:t>
      </w:r>
      <w:r w:rsidRPr="00B62E75">
        <w:rPr>
          <w:rFonts w:ascii="Arial" w:hAnsi="Arial" w:cs="Arial"/>
          <w:color w:val="222222"/>
          <w:kern w:val="0"/>
          <w:sz w:val="23"/>
          <w:szCs w:val="23"/>
        </w:rPr>
        <w:t>语言编写程序，</w:t>
      </w:r>
      <w:r>
        <w:rPr>
          <w:rFonts w:ascii="Arial" w:hAnsi="Arial" w:cs="Arial"/>
          <w:color w:val="222222"/>
          <w:kern w:val="0"/>
          <w:sz w:val="23"/>
          <w:szCs w:val="23"/>
        </w:rPr>
        <w:t>在给定某传递函数零点和极点后，计算该传递函数的幅频曲线及相频曲线的</w:t>
      </w:r>
      <w:r w:rsidRPr="00B62E75">
        <w:rPr>
          <w:rFonts w:ascii="Arial" w:hAnsi="Arial" w:cs="Arial"/>
          <w:color w:val="222222"/>
          <w:kern w:val="0"/>
          <w:sz w:val="23"/>
          <w:szCs w:val="23"/>
        </w:rPr>
        <w:t>数值解，并为计算结果绘图。</w:t>
      </w:r>
    </w:p>
    <w:p w14:paraId="533F9592" w14:textId="4959D4FC" w:rsidR="00C75E5A" w:rsidRDefault="00C75E5A" w:rsidP="00C75E5A">
      <w:pPr>
        <w:autoSpaceDE w:val="0"/>
        <w:autoSpaceDN w:val="0"/>
        <w:adjustRightInd w:val="0"/>
        <w:ind w:firstLine="420"/>
        <w:jc w:val="left"/>
        <w:rPr>
          <w:rFonts w:ascii="Arial" w:hAnsi="Arial" w:cs="Arial" w:hint="default"/>
          <w:color w:val="222222"/>
          <w:kern w:val="0"/>
          <w:sz w:val="23"/>
          <w:szCs w:val="23"/>
        </w:rPr>
      </w:pPr>
    </w:p>
    <w:p w14:paraId="164CA450" w14:textId="4A0AA6A9" w:rsidR="00C75E5A" w:rsidRDefault="00C75E5A" w:rsidP="00C75E5A">
      <w:pPr>
        <w:pStyle w:val="2"/>
        <w:rPr>
          <w:rFonts w:hint="default"/>
        </w:rPr>
      </w:pPr>
      <w:r>
        <w:t>实验原理</w:t>
      </w:r>
    </w:p>
    <w:p w14:paraId="15A8856D" w14:textId="420707A5" w:rsidR="00C75E5A" w:rsidRDefault="00C75E5A" w:rsidP="00C75E5A">
      <w:pPr>
        <w:rPr>
          <w:rFonts w:hint="default"/>
        </w:rPr>
      </w:pPr>
      <w:r>
        <w:rPr>
          <w:rFonts w:hint="default"/>
        </w:rPr>
        <w:tab/>
      </w:r>
      <w:r>
        <w:t>由于存在拉普拉斯变化的系统必然存在傅里叶变化，将系统的传递函数重写如下</w:t>
      </w:r>
      <w:r>
        <w:t>:</w:t>
      </w:r>
    </w:p>
    <w:p w14:paraId="4EB1FAE8" w14:textId="0E43C025" w:rsidR="00C75E5A" w:rsidRPr="008D6EE7" w:rsidRDefault="008D6EE7" w:rsidP="000F0829">
      <w:pPr>
        <w:rPr>
          <w:rFonts w:hint="default"/>
          <w:sz w:val="24"/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H</m:t>
          </m:r>
          <m:r>
            <m:rPr>
              <m:sty m:val="p"/>
            </m:rPr>
            <w:rPr>
              <w:rFonts w:ascii="Cambria Math" w:hAnsi="Cambria Math" w:hint="default"/>
              <w:shd w:val="clear" w:color="auto" w:fill="FFFFFF"/>
            </w:rPr>
            <m:t>(</m:t>
          </m:r>
          <m:r>
            <w:rPr>
              <w:rFonts w:ascii="Cambria Math" w:hAnsi="Cambria Math" w:hint="default"/>
              <w:shd w:val="clear" w:color="auto" w:fill="FFFFFF"/>
            </w:rPr>
            <m:t>s</m:t>
          </m:r>
          <m:r>
            <m:rPr>
              <m:sty m:val="p"/>
            </m:rPr>
            <w:rPr>
              <w:rFonts w:ascii="Cambria Math" w:hAnsi="Cambria Math" w:hint="default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default"/>
                  <w:shd w:val="clear" w:color="auto" w:fill="FFFFFF"/>
                </w:rPr>
                <m:t>N</m:t>
              </m:r>
              <m:d>
                <m:d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hint="default"/>
                  <w:shd w:val="clear" w:color="auto" w:fill="FFFFFF"/>
                </w:rPr>
                <m:t>D</m:t>
              </m:r>
              <m:d>
                <m:d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hint="default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=0</m:t>
                  </m:r>
                </m:sub>
                <m:sup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=0</m:t>
                  </m:r>
                </m:sub>
                <m:sup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hint="default"/>
              <w:shd w:val="clear" w:color="auto" w:fill="FFFFFF"/>
            </w:rPr>
            <m:t>=</m:t>
          </m:r>
          <m:r>
            <w:rPr>
              <w:rFonts w:ascii="Cambria Math" w:hAnsi="Cambria Math" w:hint="default"/>
              <w:shd w:val="clear" w:color="auto" w:fill="FFFFFF"/>
            </w:rPr>
            <m:t>k</m:t>
          </m:r>
          <m:f>
            <m:f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hint="default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default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default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 xml:space="preserve"> 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 xml:space="preserve"> </m:t>
              </m:r>
              <m:nary>
                <m:naryPr>
                  <m:chr m:val="∏"/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hint="default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default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default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 xml:space="preserve"> </m:t>
              </m:r>
            </m:den>
          </m:f>
        </m:oMath>
      </m:oMathPara>
    </w:p>
    <w:p w14:paraId="7706E4B5" w14:textId="181A5C4C" w:rsidR="008D6EE7" w:rsidRDefault="008D6EE7" w:rsidP="00C75E5A">
      <w:pPr>
        <w:rPr>
          <w:rFonts w:hint="default"/>
          <w:color w:val="2F2F2F"/>
          <w:szCs w:val="21"/>
          <w:shd w:val="clear" w:color="auto" w:fill="FFFFFF"/>
        </w:rPr>
      </w:pP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color w:val="2F2F2F"/>
          <w:szCs w:val="21"/>
          <w:shd w:val="clear" w:color="auto" w:fill="FFFFFF"/>
        </w:rPr>
        <w:t>当假设零点和极点均为</w:t>
      </w:r>
      <w:r>
        <w:rPr>
          <w:color w:val="2F2F2F"/>
          <w:szCs w:val="21"/>
          <w:shd w:val="clear" w:color="auto" w:fill="FFFFFF"/>
        </w:rPr>
        <w:t>1</w:t>
      </w:r>
      <w:r>
        <w:rPr>
          <w:color w:val="2F2F2F"/>
          <w:szCs w:val="21"/>
          <w:shd w:val="clear" w:color="auto" w:fill="FFFFFF"/>
        </w:rPr>
        <w:t>阶时，我们可以得到</w:t>
      </w:r>
    </w:p>
    <w:p w14:paraId="4653851C" w14:textId="7F2D7739" w:rsidR="008D6EE7" w:rsidRPr="008D6EE7" w:rsidRDefault="008D6EE7" w:rsidP="000F0829">
      <w:pPr>
        <w:rPr>
          <w:rFonts w:hint="default"/>
          <w:shd w:val="clear" w:color="auto" w:fill="FFFFFF"/>
        </w:rPr>
      </w:pPr>
      <m:oMathPara>
        <m:oMath>
          <m:r>
            <w:rPr>
              <w:rFonts w:ascii="Cambria Math" w:hAnsi="Cambria Math" w:hint="default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hint="default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hint="default"/>
              <w:shd w:val="clear" w:color="auto" w:fill="FFFFFF"/>
            </w:rPr>
            <m:t xml:space="preserve">= </m:t>
          </m:r>
          <m:r>
            <w:rPr>
              <w:rFonts w:ascii="Cambria Math" w:hAnsi="Cambria Math" w:cs="Segoe UI" w:hint="default"/>
              <w:shd w:val="clear" w:color="auto" w:fill="FFFFFF"/>
            </w:rPr>
            <m:t>k</m:t>
          </m:r>
          <m:f>
            <m:f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l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jω</m:t>
                  </m:r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 xml:space="preserve">) </m:t>
                  </m:r>
                </m:e>
              </m:nary>
              <m:ctrlPr>
                <w:rPr>
                  <w:rFonts w:ascii="Cambria Math" w:hAnsi="Cambria Math" w:cs="Segoe UI" w:hint="default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 xml:space="preserve"> </m:t>
              </m:r>
              <m:nary>
                <m:naryPr>
                  <m:chr m:val="∏"/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r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default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 xml:space="preserve"> </m:t>
              </m:r>
            </m:den>
          </m:f>
        </m:oMath>
      </m:oMathPara>
    </w:p>
    <w:p w14:paraId="1C802828" w14:textId="18AA37B4" w:rsidR="008D6EE7" w:rsidRDefault="005F5428" w:rsidP="00C75E5A">
      <w:pPr>
        <w:rPr>
          <w:rFonts w:hint="default"/>
          <w:color w:val="2F2F2F"/>
          <w:szCs w:val="21"/>
          <w:shd w:val="clear" w:color="auto" w:fill="FFFFFF"/>
        </w:rPr>
      </w:pPr>
      <w:r>
        <w:rPr>
          <w:color w:val="2F2F2F"/>
          <w:szCs w:val="21"/>
          <w:shd w:val="clear" w:color="auto" w:fill="FFFFFF"/>
        </w:rPr>
        <w:t>采用极坐标形式表示复数</w:t>
      </w:r>
    </w:p>
    <w:p w14:paraId="5527AE9C" w14:textId="4D56349E" w:rsidR="005F5428" w:rsidRPr="005F5428" w:rsidRDefault="005F5428" w:rsidP="000F0829">
      <w:pPr>
        <w:rPr>
          <w:rFonts w:hint="default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hint="default"/>
              <w:shd w:val="clear" w:color="auto" w:fill="FFFFFF"/>
            </w:rPr>
            <m:t>=k</m:t>
          </m:r>
          <m:f>
            <m:fPr>
              <m:ctrlPr>
                <w:rPr>
                  <w:rFonts w:ascii="Cambria Math" w:hAnsi="Cambria Math" w:hint="default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…</m:t>
              </m:r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exp⁡(</m:t>
              </m:r>
              <m:r>
                <w:rPr>
                  <w:rFonts w:ascii="Cambria Math" w:hAnsi="Cambria Math" w:hint="default"/>
                  <w:shd w:val="clear" w:color="auto" w:fill="FFFFFF"/>
                </w:rPr>
                <m:t>j</m:t>
              </m:r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ϕ</m:t>
                  </m:r>
                </m:e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default"/>
                      <w:shd w:val="clear" w:color="auto" w:fill="FFFF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hint="default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  <w:shd w:val="clear" w:color="auto" w:fill="FFFFFF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default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…</m:t>
              </m:r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exp⁡(</m:t>
              </m:r>
              <m:r>
                <w:rPr>
                  <w:rFonts w:ascii="Cambria Math" w:hAnsi="Cambria Math" w:hint="default"/>
                  <w:shd w:val="clear" w:color="auto" w:fill="FFFFFF"/>
                </w:rPr>
                <m:t>j</m:t>
              </m:r>
              <m:sSub>
                <m:sSubPr>
                  <m:ctrlPr>
                    <w:rPr>
                      <w:rFonts w:ascii="Cambria Math" w:hAnsi="Cambria Math" w:hint="default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θ</m:t>
                  </m:r>
                </m:e>
                <m:sub>
                  <m:r>
                    <w:rPr>
                      <w:rFonts w:ascii="Cambria Math" w:hAnsi="Cambria Math" w:hint="default"/>
                      <w:shd w:val="clear" w:color="auto" w:fill="FFFFFF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default"/>
                  <w:shd w:val="clear" w:color="auto" w:fill="FFFFFF"/>
                </w:rPr>
                <m:t>)</m:t>
              </m:r>
            </m:den>
          </m:f>
        </m:oMath>
      </m:oMathPara>
    </w:p>
    <w:p w14:paraId="435A814D" w14:textId="7B1312B8" w:rsidR="005F5428" w:rsidRDefault="005F5428" w:rsidP="00C75E5A">
      <w:pPr>
        <w:rPr>
          <w:rFonts w:hint="default"/>
          <w:color w:val="2F2F2F"/>
          <w:szCs w:val="21"/>
          <w:shd w:val="clear" w:color="auto" w:fill="FFFFFF"/>
        </w:rPr>
      </w:pPr>
      <w:r>
        <w:rPr>
          <w:color w:val="2F2F2F"/>
          <w:szCs w:val="21"/>
          <w:shd w:val="clear" w:color="auto" w:fill="FFFFFF"/>
        </w:rPr>
        <w:t>进一步可表示为</w:t>
      </w:r>
    </w:p>
    <w:p w14:paraId="25C21242" w14:textId="6E36F4B2" w:rsidR="005F5428" w:rsidRPr="000F0829" w:rsidRDefault="005F5428" w:rsidP="00C75E5A">
      <w:pPr>
        <w:rPr>
          <w:rFonts w:hint="default"/>
          <w:color w:val="2F2F2F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ω</m:t>
              </m:r>
            </m:e>
          </m:d>
          <m: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=k</m:t>
          </m:r>
          <m:f>
            <m:fPr>
              <m:ctrlPr>
                <w:rPr>
                  <w:rFonts w:ascii="Cambria Math" w:hAnsi="Cambria Math" w:hint="default"/>
                  <w:i/>
                  <w:color w:val="2F2F2F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…</m:t>
              </m:r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…</m:t>
              </m:r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exp⁡</m:t>
          </m:r>
          <m: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(j</m:t>
          </m:r>
          <m:nary>
            <m:naryPr>
              <m:chr m:val="∑"/>
              <m:ctrlPr>
                <w:rPr>
                  <w:rFonts w:ascii="Cambria Math" w:hAnsi="Cambria Math" w:hint="default"/>
                  <w:i/>
                  <w:color w:val="2F2F2F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ϕ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-j</m:t>
              </m:r>
              <m:nary>
                <m:naryPr>
                  <m:chr m:val="∑"/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hint="default"/>
                          <w:i/>
                          <w:color w:val="2F2F2F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  <w:color w:val="2F2F2F"/>
                          <w:szCs w:val="21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default"/>
                          <w:color w:val="2F2F2F"/>
                          <w:szCs w:val="21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 xml:space="preserve">) </m:t>
                  </m:r>
                </m:e>
              </m:nary>
            </m:e>
          </m:nary>
        </m:oMath>
      </m:oMathPara>
    </w:p>
    <w:p w14:paraId="6691FCDE" w14:textId="5879A5F8" w:rsidR="000F0829" w:rsidRDefault="000F0829" w:rsidP="00C75E5A">
      <w:pPr>
        <w:rPr>
          <w:rFonts w:hint="default"/>
          <w:color w:val="2F2F2F"/>
          <w:szCs w:val="21"/>
          <w:shd w:val="clear" w:color="auto" w:fill="FFFFFF"/>
        </w:rPr>
      </w:pPr>
      <w:r>
        <w:rPr>
          <w:color w:val="2F2F2F"/>
          <w:szCs w:val="21"/>
          <w:shd w:val="clear" w:color="auto" w:fill="FFFFFF"/>
        </w:rPr>
        <w:t>则幅频特性与相频特性可分别由以下两式表示</w:t>
      </w:r>
    </w:p>
    <w:p w14:paraId="4DE0FE60" w14:textId="3C2B53B4" w:rsidR="000F0829" w:rsidRPr="000F0829" w:rsidRDefault="00AA2132" w:rsidP="00C75E5A">
      <w:pPr>
        <w:rPr>
          <w:rFonts w:hint="default"/>
          <w:color w:val="2F2F2F"/>
          <w:szCs w:val="21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H</m:t>
              </m:r>
              <m:d>
                <m:dPr>
                  <m:ctrlP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ω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=</m:t>
          </m:r>
          <m: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k</m:t>
          </m:r>
          <m:f>
            <m:fPr>
              <m:ctrlPr>
                <w:rPr>
                  <w:rFonts w:ascii="Cambria Math" w:hAnsi="Cambria Math" w:hint="default"/>
                  <w:i/>
                  <w:color w:val="2F2F2F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…</m:t>
              </m:r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…</m:t>
              </m:r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sub>
              </m:sSub>
            </m:den>
          </m:f>
        </m:oMath>
      </m:oMathPara>
    </w:p>
    <w:p w14:paraId="653702B2" w14:textId="347530F6" w:rsidR="000F0829" w:rsidRPr="000F0829" w:rsidRDefault="000F0829" w:rsidP="00C75E5A">
      <w:pPr>
        <w:rPr>
          <w:rFonts w:hint="default"/>
          <w:color w:val="2F2F2F"/>
          <w:szCs w:val="21"/>
          <w:shd w:val="clear" w:color="auto" w:fill="FFFFFF"/>
        </w:rPr>
      </w:pP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rFonts w:hint="default"/>
          <w:color w:val="2F2F2F"/>
          <w:szCs w:val="21"/>
          <w:shd w:val="clear" w:color="auto" w:fill="FFFFFF"/>
        </w:rPr>
        <w:tab/>
      </w:r>
      <w:r>
        <w:rPr>
          <w:rFonts w:hint="default"/>
          <w:color w:val="2F2F2F"/>
          <w:szCs w:val="21"/>
          <w:shd w:val="clear" w:color="auto" w:fill="FFFFFF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hint="default"/>
              <w:color w:val="2F2F2F"/>
              <w:szCs w:val="21"/>
              <w:shd w:val="clear" w:color="auto" w:fill="FFFFFF"/>
            </w:rPr>
            <m:t>=</m:t>
          </m:r>
          <m:nary>
            <m:naryPr>
              <m:chr m:val="∑"/>
              <m:ctrlPr>
                <w:rPr>
                  <w:rFonts w:ascii="Cambria Math" w:hAnsi="Cambria Math" w:hint="default"/>
                  <w:i/>
                  <w:color w:val="2F2F2F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ϕ</m:t>
                  </m:r>
                </m:e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hint="default"/>
                  <w:color w:val="2F2F2F"/>
                  <w:szCs w:val="21"/>
                  <w:shd w:val="clear" w:color="auto" w:fill="FFFFFF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hint="default"/>
                      <w:i/>
                      <w:color w:val="2F2F2F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hint="default"/>
                          <w:i/>
                          <w:color w:val="2F2F2F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  <w:color w:val="2F2F2F"/>
                          <w:szCs w:val="21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default"/>
                          <w:color w:val="2F2F2F"/>
                          <w:szCs w:val="21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default"/>
                      <w:color w:val="2F2F2F"/>
                      <w:szCs w:val="21"/>
                      <w:shd w:val="clear" w:color="auto" w:fill="FFFFFF"/>
                    </w:rPr>
                    <m:t xml:space="preserve"> </m:t>
                  </m:r>
                </m:e>
              </m:nary>
            </m:e>
          </m:nary>
        </m:oMath>
      </m:oMathPara>
    </w:p>
    <w:p w14:paraId="0EE40EC8" w14:textId="7A55C103" w:rsidR="000F0829" w:rsidRDefault="000F0829" w:rsidP="00C75E5A">
      <w:pPr>
        <w:rPr>
          <w:rFonts w:hint="default"/>
          <w:color w:val="2F2F2F"/>
          <w:szCs w:val="21"/>
          <w:shd w:val="clear" w:color="auto" w:fill="FFFFFF"/>
        </w:rPr>
      </w:pPr>
      <w:r>
        <w:rPr>
          <w:color w:val="2F2F2F"/>
          <w:szCs w:val="21"/>
          <w:shd w:val="clear" w:color="auto" w:fill="FFFFFF"/>
        </w:rPr>
        <w:t>上式中，</w:t>
      </w:r>
      <m:oMath>
        <m:sSub>
          <m:sSubPr>
            <m:ctrlPr>
              <w:rPr>
                <w:rFonts w:ascii="Cambria Math" w:hAnsi="Cambria Math" w:hint="default"/>
                <w:i/>
                <w:color w:val="2F2F2F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F2F2F"/>
                <w:szCs w:val="21"/>
                <w:shd w:val="clear" w:color="auto" w:fill="FFFFFF"/>
              </w:rPr>
              <m:t>N</m:t>
            </m:r>
            <m:ctrlPr>
              <w:rPr>
                <w:rFonts w:ascii="Cambria Math" w:hAnsi="Cambria Math"/>
                <w:i/>
                <w:color w:val="2F2F2F"/>
                <w:szCs w:val="21"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color w:val="2F2F2F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,</m:t>
        </m:r>
        <m:sSub>
          <m:sSubPr>
            <m:ctrlPr>
              <w:rPr>
                <w:rFonts w:ascii="Cambria Math" w:hAnsi="Cambria Math" w:hint="default"/>
                <w:i/>
                <w:color w:val="2F2F2F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hint="default"/>
                <w:color w:val="2F2F2F"/>
                <w:szCs w:val="21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hint="default"/>
                <w:color w:val="2F2F2F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</m:t>
        </m:r>
      </m:oMath>
      <w:r>
        <w:rPr>
          <w:color w:val="2F2F2F"/>
          <w:szCs w:val="21"/>
          <w:shd w:val="clear" w:color="auto" w:fill="FFFFFF"/>
        </w:rPr>
        <w:t>分别代表第</w:t>
      </w:r>
      <m:oMath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F2F2F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 </m:t>
        </m:r>
      </m:oMath>
      <w:r>
        <w:rPr>
          <w:color w:val="2F2F2F"/>
          <w:szCs w:val="21"/>
          <w:shd w:val="clear" w:color="auto" w:fill="FFFFFF"/>
        </w:rPr>
        <w:t>零点</w:t>
      </w:r>
      <w:r>
        <w:rPr>
          <w:color w:val="2F2F2F"/>
          <w:szCs w:val="21"/>
          <w:shd w:val="clear" w:color="auto" w:fill="FFFFFF"/>
        </w:rPr>
        <w:t>(</w:t>
      </w:r>
      <w:r>
        <w:rPr>
          <w:color w:val="2F2F2F"/>
          <w:szCs w:val="21"/>
          <w:shd w:val="clear" w:color="auto" w:fill="FFFFFF"/>
        </w:rPr>
        <w:t>极点</w:t>
      </w:r>
      <w:r>
        <w:rPr>
          <w:color w:val="2F2F2F"/>
          <w:szCs w:val="21"/>
          <w:shd w:val="clear" w:color="auto" w:fill="FFFFFF"/>
        </w:rPr>
        <w:t>)</w:t>
      </w:r>
      <w:r>
        <w:rPr>
          <w:color w:val="2F2F2F"/>
          <w:szCs w:val="21"/>
          <w:shd w:val="clear" w:color="auto" w:fill="FFFFFF"/>
        </w:rPr>
        <w:t>和</w:t>
      </w:r>
      <m:oMath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>0+</m:t>
        </m:r>
        <m:r>
          <m:rPr>
            <m:sty m:val="p"/>
          </m:rPr>
          <w:rPr>
            <w:rFonts w:ascii="Cambria Math" w:hAnsi="Cambria Math"/>
            <w:color w:val="2F2F2F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>ω</m:t>
        </m:r>
      </m:oMath>
      <w:r>
        <w:rPr>
          <w:color w:val="2F2F2F"/>
          <w:szCs w:val="21"/>
          <w:shd w:val="clear" w:color="auto" w:fill="FFFFFF"/>
        </w:rPr>
        <w:t>点形成的向量的模</w:t>
      </w:r>
      <w:r>
        <w:rPr>
          <w:color w:val="2F2F2F"/>
          <w:szCs w:val="21"/>
          <w:shd w:val="clear" w:color="auto" w:fill="FFFFFF"/>
        </w:rPr>
        <w:t>;</w:t>
      </w:r>
      <w:r>
        <w:rPr>
          <w:rFonts w:hint="default"/>
          <w:color w:val="2F2F2F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hint="default"/>
                <w:i/>
                <w:color w:val="2F2F2F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hint="default"/>
                <w:color w:val="2F2F2F"/>
                <w:szCs w:val="21"/>
                <w:shd w:val="clear" w:color="auto" w:fill="FFFFFF"/>
              </w:rPr>
              <m:t>ϕ</m:t>
            </m:r>
          </m:e>
          <m:sub>
            <m:r>
              <w:rPr>
                <w:rFonts w:ascii="Cambria Math" w:hAnsi="Cambria Math" w:hint="default"/>
                <w:color w:val="2F2F2F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, </m:t>
        </m:r>
        <m:sSub>
          <m:sSubPr>
            <m:ctrlPr>
              <w:rPr>
                <w:rFonts w:ascii="Cambria Math" w:hAnsi="Cambria Math" w:hint="default"/>
                <w:i/>
                <w:color w:val="2F2F2F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hint="default"/>
                <w:color w:val="2F2F2F"/>
                <w:szCs w:val="21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hint="default"/>
                <w:color w:val="2F2F2F"/>
                <w:szCs w:val="21"/>
                <w:shd w:val="clear" w:color="auto" w:fill="FFFFFF"/>
              </w:rPr>
              <m:t>i</m:t>
            </m:r>
          </m:sub>
        </m:sSub>
      </m:oMath>
      <w:r>
        <w:rPr>
          <w:color w:val="2F2F2F"/>
          <w:szCs w:val="21"/>
          <w:shd w:val="clear" w:color="auto" w:fill="FFFFFF"/>
        </w:rPr>
        <w:t>分别代表第</w:t>
      </w:r>
      <m:oMath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F2F2F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 xml:space="preserve"> </m:t>
        </m:r>
      </m:oMath>
      <w:r>
        <w:rPr>
          <w:color w:val="2F2F2F"/>
          <w:szCs w:val="21"/>
          <w:shd w:val="clear" w:color="auto" w:fill="FFFFFF"/>
        </w:rPr>
        <w:t xml:space="preserve"> </w:t>
      </w:r>
      <w:r>
        <w:rPr>
          <w:color w:val="2F2F2F"/>
          <w:szCs w:val="21"/>
          <w:shd w:val="clear" w:color="auto" w:fill="FFFFFF"/>
        </w:rPr>
        <w:t>零点</w:t>
      </w:r>
      <w:r>
        <w:rPr>
          <w:color w:val="2F2F2F"/>
          <w:szCs w:val="21"/>
          <w:shd w:val="clear" w:color="auto" w:fill="FFFFFF"/>
        </w:rPr>
        <w:t>(</w:t>
      </w:r>
      <w:r>
        <w:rPr>
          <w:color w:val="2F2F2F"/>
          <w:szCs w:val="21"/>
          <w:shd w:val="clear" w:color="auto" w:fill="FFFFFF"/>
        </w:rPr>
        <w:t>极点</w:t>
      </w:r>
      <w:r>
        <w:rPr>
          <w:color w:val="2F2F2F"/>
          <w:szCs w:val="21"/>
          <w:shd w:val="clear" w:color="auto" w:fill="FFFFFF"/>
        </w:rPr>
        <w:t>)</w:t>
      </w:r>
      <w:r>
        <w:rPr>
          <w:color w:val="2F2F2F"/>
          <w:szCs w:val="21"/>
          <w:shd w:val="clear" w:color="auto" w:fill="FFFFFF"/>
        </w:rPr>
        <w:t>和</w:t>
      </w:r>
      <m:oMath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>0+</m:t>
        </m:r>
        <m:r>
          <m:rPr>
            <m:sty m:val="p"/>
          </m:rPr>
          <w:rPr>
            <w:rFonts w:ascii="Cambria Math" w:hAnsi="Cambria Math"/>
            <w:color w:val="2F2F2F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hint="default"/>
            <w:color w:val="2F2F2F"/>
            <w:szCs w:val="21"/>
            <w:shd w:val="clear" w:color="auto" w:fill="FFFFFF"/>
          </w:rPr>
          <m:t>ω</m:t>
        </m:r>
      </m:oMath>
      <w:r>
        <w:rPr>
          <w:color w:val="2F2F2F"/>
          <w:szCs w:val="21"/>
          <w:shd w:val="clear" w:color="auto" w:fill="FFFFFF"/>
        </w:rPr>
        <w:t>点形成的向量的幅角。因此，可根据系统的零点和极点快速</w:t>
      </w:r>
      <w:proofErr w:type="gramStart"/>
      <w:r>
        <w:rPr>
          <w:color w:val="2F2F2F"/>
          <w:szCs w:val="21"/>
          <w:shd w:val="clear" w:color="auto" w:fill="FFFFFF"/>
        </w:rPr>
        <w:t>画出幅频曲线与相频曲线</w:t>
      </w:r>
      <w:proofErr w:type="gramEnd"/>
      <w:r>
        <w:rPr>
          <w:color w:val="2F2F2F"/>
          <w:szCs w:val="21"/>
          <w:shd w:val="clear" w:color="auto" w:fill="FFFFFF"/>
        </w:rPr>
        <w:t>。</w:t>
      </w:r>
    </w:p>
    <w:p w14:paraId="46DA984F" w14:textId="2466ADCC" w:rsidR="000F0829" w:rsidRDefault="000F0829" w:rsidP="000F0829"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lastRenderedPageBreak/>
        <w:t>程序流程</w:t>
      </w:r>
    </w:p>
    <w:p w14:paraId="12262DE0" w14:textId="37332515" w:rsidR="000F0829" w:rsidRPr="000F0829" w:rsidRDefault="003B67C0" w:rsidP="000F0829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7D4DEBA1" wp14:editId="40226202">
            <wp:extent cx="1885714" cy="56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D2B" w14:textId="312914A4" w:rsidR="00914F16" w:rsidRDefault="003B67C0" w:rsidP="00914F16"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>实验</w:t>
      </w:r>
      <w:r w:rsidR="00914F16">
        <w:rPr>
          <w:shd w:val="clear" w:color="auto" w:fill="FFFFFF"/>
        </w:rPr>
        <w:t>结果</w:t>
      </w:r>
    </w:p>
    <w:p w14:paraId="1009A030" w14:textId="64C67C11" w:rsidR="00914F16" w:rsidRDefault="00914F16" w:rsidP="00914F16">
      <w:pPr>
        <w:pStyle w:val="3"/>
        <w:rPr>
          <w:rFonts w:hint="default"/>
        </w:rPr>
      </w:pPr>
      <w:r>
        <w:t>1</w:t>
      </w:r>
      <w:r>
        <w:t>个零点，</w:t>
      </w:r>
      <w:r>
        <w:t>2</w:t>
      </w:r>
      <w:r>
        <w:t>个极点</w:t>
      </w:r>
    </w:p>
    <w:p w14:paraId="39850FB9" w14:textId="7763AADE" w:rsidR="00914F16" w:rsidRDefault="00914F16" w:rsidP="00914F16">
      <w:pPr>
        <w:pStyle w:val="4"/>
        <w:rPr>
          <w:rFonts w:hint="default"/>
        </w:rPr>
      </w:pPr>
      <w:r>
        <w:t>实验</w:t>
      </w:r>
      <w:r w:rsidR="00EE436D">
        <w:t>数值结果</w:t>
      </w:r>
    </w:p>
    <w:p w14:paraId="44C10739" w14:textId="4EA863C9" w:rsidR="00EE436D" w:rsidRPr="00EE436D" w:rsidRDefault="00EE436D" w:rsidP="00EE436D">
      <w:r>
        <w:t>见附录</w:t>
      </w:r>
    </w:p>
    <w:p w14:paraId="22E18342" w14:textId="770333F2" w:rsidR="00914F16" w:rsidRDefault="00914F16" w:rsidP="00914F16">
      <w:pPr>
        <w:pStyle w:val="4"/>
        <w:rPr>
          <w:rFonts w:hint="default"/>
        </w:rPr>
      </w:pPr>
      <w:r>
        <w:lastRenderedPageBreak/>
        <w:t>零极点图</w:t>
      </w:r>
    </w:p>
    <w:p w14:paraId="50ECCDD0" w14:textId="27A08AFE" w:rsidR="00EE436D" w:rsidRPr="00EE436D" w:rsidRDefault="00EE436D" w:rsidP="00EE436D">
      <w:r>
        <w:t>使用</w:t>
      </w:r>
      <w:r>
        <w:t>C</w:t>
      </w:r>
      <w:r>
        <w:t>语言在</w:t>
      </w:r>
      <w:proofErr w:type="spellStart"/>
      <w:r>
        <w:t>stdout</w:t>
      </w:r>
      <w:proofErr w:type="spellEnd"/>
      <w:r>
        <w:t>作图</w:t>
      </w:r>
    </w:p>
    <w:p w14:paraId="64126326" w14:textId="301C05FA" w:rsidR="00914F16" w:rsidRPr="00914F16" w:rsidRDefault="00914F16" w:rsidP="00914F16">
      <w:r>
        <w:rPr>
          <w:noProof/>
        </w:rPr>
        <w:drawing>
          <wp:inline distT="0" distB="0" distL="0" distR="0" wp14:anchorId="3E1E233C" wp14:editId="634A736B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F7D" w14:textId="39241609" w:rsidR="00914F16" w:rsidRDefault="00914F16" w:rsidP="00914F16">
      <w:pPr>
        <w:pStyle w:val="4"/>
        <w:rPr>
          <w:rFonts w:hint="default"/>
        </w:rPr>
      </w:pPr>
      <w:proofErr w:type="gramStart"/>
      <w:r>
        <w:t>相频曲线</w:t>
      </w:r>
      <w:proofErr w:type="gramEnd"/>
    </w:p>
    <w:p w14:paraId="386E232C" w14:textId="5500F15D" w:rsidR="00EE436D" w:rsidRPr="00EE436D" w:rsidRDefault="00EE436D" w:rsidP="00EE436D">
      <w:r>
        <w:t>使用</w:t>
      </w:r>
      <w:r>
        <w:t>C</w:t>
      </w:r>
      <w:r>
        <w:t>语言在</w:t>
      </w:r>
      <w:proofErr w:type="spellStart"/>
      <w:r>
        <w:t>stdout</w:t>
      </w:r>
      <w:proofErr w:type="spellEnd"/>
      <w:r>
        <w:t>作图</w:t>
      </w:r>
    </w:p>
    <w:p w14:paraId="0304E62B" w14:textId="0F52AD05" w:rsidR="00914F16" w:rsidRDefault="00914F16" w:rsidP="00914F16">
      <w:pPr>
        <w:rPr>
          <w:rFonts w:hint="default"/>
        </w:rPr>
      </w:pPr>
      <w:r>
        <w:rPr>
          <w:noProof/>
        </w:rPr>
        <w:drawing>
          <wp:inline distT="0" distB="0" distL="0" distR="0" wp14:anchorId="0147C957" wp14:editId="7FEE3CA2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62D8" w14:textId="68A90C70" w:rsidR="00914F16" w:rsidRDefault="00914F16" w:rsidP="00914F16">
      <w:r>
        <w:t>使用</w:t>
      </w:r>
      <w:r>
        <w:t>Excel</w:t>
      </w:r>
      <w:r>
        <w:t>作图</w:t>
      </w:r>
    </w:p>
    <w:p w14:paraId="56D48C7C" w14:textId="384F050C" w:rsidR="00914F16" w:rsidRDefault="00914F16" w:rsidP="00EE436D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23AD49DC" wp14:editId="10D9D1CF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54831B66-FC57-4B35-8259-0039DF3088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816777" w14:textId="3DDC3FBD" w:rsidR="00914F16" w:rsidRDefault="00914F16" w:rsidP="00914F16"/>
    <w:p w14:paraId="1A7C91BE" w14:textId="13FE3E6D" w:rsidR="00914F16" w:rsidRDefault="00914F16" w:rsidP="00914F16">
      <w:pPr>
        <w:pStyle w:val="4"/>
        <w:rPr>
          <w:rFonts w:hint="default"/>
        </w:rPr>
      </w:pPr>
      <w:proofErr w:type="gramStart"/>
      <w:r>
        <w:t>幅频曲线</w:t>
      </w:r>
      <w:proofErr w:type="gramEnd"/>
    </w:p>
    <w:p w14:paraId="1BAD9DE9" w14:textId="42AE25F4" w:rsidR="00EE436D" w:rsidRPr="00EE436D" w:rsidRDefault="00EE436D" w:rsidP="00EE436D">
      <w:r>
        <w:t>根据幅频特性可以判断，该系统为带通滤波器。</w:t>
      </w:r>
    </w:p>
    <w:p w14:paraId="35770AA6" w14:textId="71CB37B8" w:rsidR="00EE436D" w:rsidRPr="00EE436D" w:rsidRDefault="00EE436D" w:rsidP="00EE436D">
      <w:r>
        <w:t>使用</w:t>
      </w:r>
      <w:r>
        <w:t>C</w:t>
      </w:r>
      <w:r>
        <w:t>语言在</w:t>
      </w:r>
      <w:proofErr w:type="spellStart"/>
      <w:r>
        <w:t>stdout</w:t>
      </w:r>
      <w:proofErr w:type="spellEnd"/>
      <w:r>
        <w:t>作图</w:t>
      </w:r>
      <w:r>
        <w:rPr>
          <w:rFonts w:hint="default"/>
        </w:rPr>
        <w:t>(3db</w:t>
      </w:r>
      <w:r>
        <w:t>点已在图中标出</w:t>
      </w:r>
      <w:r>
        <w:t>)</w:t>
      </w:r>
      <w:r>
        <w:rPr>
          <w:rFonts w:hint="default"/>
        </w:rPr>
        <w:t>:</w:t>
      </w:r>
    </w:p>
    <w:p w14:paraId="190643F0" w14:textId="5DC7DBE9" w:rsidR="00914F16" w:rsidRDefault="00914F16" w:rsidP="00EE436D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1AE21ED9" wp14:editId="6BA2C0B5">
            <wp:extent cx="5274310" cy="2300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52BC" w14:textId="65884DF8" w:rsidR="00914F16" w:rsidRPr="00914F16" w:rsidRDefault="00914F16" w:rsidP="00914F16">
      <w:r>
        <w:t>使用</w:t>
      </w:r>
      <w:r>
        <w:t>Excel</w:t>
      </w:r>
      <w:r>
        <w:t>作图</w:t>
      </w:r>
      <w:r w:rsidR="00EE436D">
        <w:t>:</w:t>
      </w:r>
    </w:p>
    <w:p w14:paraId="4A590F9D" w14:textId="2C69D92F" w:rsidR="00914F16" w:rsidRDefault="00914F16" w:rsidP="00EE436D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10A8FEB3" wp14:editId="3E3FD6D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C0F0D76-4C88-4B7A-824B-37D4180A3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BDAE99" w14:textId="4EE00B35" w:rsidR="00EE436D" w:rsidRDefault="00EE436D" w:rsidP="00EE436D">
      <w:pPr>
        <w:jc w:val="center"/>
        <w:rPr>
          <w:rFonts w:hint="default"/>
        </w:rPr>
      </w:pPr>
    </w:p>
    <w:p w14:paraId="041AD230" w14:textId="77777777" w:rsidR="00EE436D" w:rsidRDefault="00EE436D" w:rsidP="00EE436D">
      <w:pPr>
        <w:jc w:val="center"/>
      </w:pPr>
    </w:p>
    <w:p w14:paraId="4AB95AE0" w14:textId="762436D8" w:rsidR="00BA663A" w:rsidRDefault="00BA663A" w:rsidP="00BA663A">
      <w:pPr>
        <w:rPr>
          <w:rFonts w:hint="default"/>
        </w:rPr>
      </w:pPr>
      <w:r>
        <w:t>根据幅频特性可以判断，该系统为带通滤波器。</w:t>
      </w:r>
    </w:p>
    <w:p w14:paraId="43E0211C" w14:textId="563FFDF7" w:rsidR="00BA663A" w:rsidRPr="00BA663A" w:rsidRDefault="00BA663A" w:rsidP="00BA663A">
      <w:r>
        <w:t>其峰值约为</w:t>
      </w:r>
      <w:proofErr w:type="gramStart"/>
      <w:r>
        <w:t>为</w:t>
      </w:r>
      <w:proofErr w:type="gramEnd"/>
      <w:r>
        <w:t>0.498</w:t>
      </w:r>
      <w:r>
        <w:t>，半功率衰减时峰值约为</w:t>
      </w:r>
      <m:oMath>
        <m:r>
          <m:rPr>
            <m:sty m:val="p"/>
          </m:rPr>
          <w:rPr>
            <w:rFonts w:ascii="Cambria Math" w:hAnsi="Cambria Math"/>
          </w:rPr>
          <m:t>0.498</m:t>
        </m:r>
        <m:r>
          <m:rPr>
            <m:sty m:val="p"/>
          </m:rPr>
          <w:rPr>
            <w:rFonts w:ascii="MS Gothic" w:eastAsia="MS Gothic" w:hAnsi="MS Gothic" w:cs="MS Gothic"/>
          </w:rPr>
          <m:t>*</m:t>
        </m:r>
        <m:r>
          <m:rPr>
            <m:sty m:val="p"/>
          </m:rPr>
          <w:rPr>
            <w:rFonts w:ascii="Cambria Math" w:hAnsi="Cambria Math"/>
          </w:rPr>
          <m:t>0.707</m:t>
        </m:r>
        <m:r>
          <m:rPr>
            <m:sty m:val="p"/>
          </m:rPr>
          <w:rPr>
            <w:rFonts w:ascii="Cambria Math" w:hAnsi="Cambria Math" w:hint="default"/>
          </w:rPr>
          <m:t xml:space="preserve"> ≈</m:t>
        </m:r>
        <m:r>
          <m:rPr>
            <m:sty m:val="p"/>
          </m:rPr>
          <w:rPr>
            <w:rFonts w:ascii="Cambria Math" w:hAnsi="Cambria Math"/>
          </w:rPr>
          <m:t>0.352</m:t>
        </m:r>
      </m:oMath>
      <w:r>
        <w:t>，对应的频率值有两个，分别约为</w:t>
      </w:r>
      <w:r>
        <w:t>0.75</w:t>
      </w:r>
      <w:r>
        <w:t>，</w:t>
      </w:r>
      <w:r>
        <w:t>2.75</w:t>
      </w:r>
      <w:r>
        <w:rPr>
          <w:rFonts w:hint="default"/>
        </w:rPr>
        <w:t>.</w:t>
      </w:r>
    </w:p>
    <w:p w14:paraId="6C9ACB8B" w14:textId="382F6FE2" w:rsidR="00EE436D" w:rsidRDefault="00BA663A" w:rsidP="00BA663A">
      <w:pPr>
        <w:rPr>
          <w:rFonts w:hint="default"/>
        </w:rPr>
      </w:pPr>
      <w:r>
        <w:t>该系统下截止频率约为</w:t>
      </w:r>
      <w:r>
        <w:t>0.75</w:t>
      </w:r>
      <w:r>
        <w:rPr>
          <w:rFonts w:hint="default"/>
        </w:rPr>
        <w:t xml:space="preserve"> </w:t>
      </w:r>
      <w:r>
        <w:t>上截止频率约为</w:t>
      </w:r>
      <w:r>
        <w:t>2.75</w:t>
      </w:r>
    </w:p>
    <w:p w14:paraId="74A9E844" w14:textId="17A23675" w:rsidR="00BA663A" w:rsidRPr="00914F16" w:rsidRDefault="00BA663A" w:rsidP="00BA663A">
      <w:r>
        <w:t>通频带宽约为</w:t>
      </w:r>
      <w:r>
        <w:t>2</w:t>
      </w:r>
    </w:p>
    <w:p w14:paraId="6238FD0F" w14:textId="651F5F4D" w:rsidR="00914F16" w:rsidRDefault="00EE436D" w:rsidP="00EE436D">
      <w:pPr>
        <w:pStyle w:val="3"/>
        <w:rPr>
          <w:rFonts w:hint="default"/>
        </w:rPr>
      </w:pPr>
      <w:r>
        <w:t>两个零点，四个极点</w:t>
      </w:r>
    </w:p>
    <w:p w14:paraId="7F97F1AC" w14:textId="7C2F5F0D" w:rsidR="00EE436D" w:rsidRDefault="00EE436D" w:rsidP="00EE436D">
      <w:pPr>
        <w:pStyle w:val="4"/>
        <w:rPr>
          <w:rFonts w:hint="default"/>
        </w:rPr>
      </w:pPr>
      <w:r>
        <w:t>实验数值结果</w:t>
      </w:r>
    </w:p>
    <w:p w14:paraId="405E7E9E" w14:textId="494826CE" w:rsidR="00EE436D" w:rsidRDefault="00EE436D" w:rsidP="00EE436D">
      <w:pPr>
        <w:rPr>
          <w:rFonts w:hint="default"/>
        </w:rPr>
      </w:pPr>
      <w:r>
        <w:t>见附录</w:t>
      </w:r>
    </w:p>
    <w:p w14:paraId="7005858C" w14:textId="20385461" w:rsidR="00EE436D" w:rsidRDefault="00EE436D" w:rsidP="00EE436D">
      <w:pPr>
        <w:pStyle w:val="4"/>
        <w:rPr>
          <w:rFonts w:hint="default"/>
        </w:rPr>
      </w:pPr>
      <w:r>
        <w:t>零极点图</w:t>
      </w:r>
    </w:p>
    <w:p w14:paraId="2C09CDAE" w14:textId="0F2447C8" w:rsidR="00EE436D" w:rsidRPr="00EE436D" w:rsidRDefault="00EE436D" w:rsidP="00EE436D">
      <w:r>
        <w:t>使用</w:t>
      </w:r>
      <w:r>
        <w:t>C</w:t>
      </w:r>
      <w:r>
        <w:t>语言在</w:t>
      </w:r>
      <w:proofErr w:type="spellStart"/>
      <w:r>
        <w:t>stdout</w:t>
      </w:r>
      <w:proofErr w:type="spellEnd"/>
      <w:r>
        <w:t>作图</w:t>
      </w:r>
    </w:p>
    <w:p w14:paraId="0870ABBD" w14:textId="58009C69" w:rsidR="00EE436D" w:rsidRDefault="00EE436D" w:rsidP="00EE436D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5B144864" wp14:editId="10E90F67">
            <wp:extent cx="5274310" cy="2362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89D" w14:textId="76DACE2F" w:rsidR="00EE436D" w:rsidRDefault="00EE436D" w:rsidP="00EE436D">
      <w:pPr>
        <w:rPr>
          <w:rFonts w:hint="default"/>
        </w:rPr>
      </w:pPr>
    </w:p>
    <w:p w14:paraId="4324DF41" w14:textId="7DE286A4" w:rsidR="00EE436D" w:rsidRDefault="00EE436D" w:rsidP="00EE436D">
      <w:pPr>
        <w:pStyle w:val="4"/>
        <w:rPr>
          <w:rFonts w:hint="default"/>
        </w:rPr>
      </w:pPr>
      <w:proofErr w:type="gramStart"/>
      <w:r>
        <w:t>相频曲线</w:t>
      </w:r>
      <w:proofErr w:type="gramEnd"/>
    </w:p>
    <w:p w14:paraId="76542A40" w14:textId="15E5D004" w:rsidR="00EE436D" w:rsidRPr="00EE436D" w:rsidRDefault="00EE436D" w:rsidP="00EE436D">
      <w:r>
        <w:t>使用</w:t>
      </w:r>
      <w:r>
        <w:t>C</w:t>
      </w:r>
      <w:r>
        <w:t>语言在</w:t>
      </w:r>
      <w:proofErr w:type="spellStart"/>
      <w:r>
        <w:t>stdout</w:t>
      </w:r>
      <w:proofErr w:type="spellEnd"/>
      <w:r>
        <w:t>作图</w:t>
      </w:r>
    </w:p>
    <w:p w14:paraId="00D8EEC8" w14:textId="6A163EC3" w:rsidR="00EE436D" w:rsidRDefault="00EE436D" w:rsidP="00EE436D">
      <w:pPr>
        <w:rPr>
          <w:rFonts w:hint="default"/>
        </w:rPr>
      </w:pPr>
      <w:r>
        <w:rPr>
          <w:noProof/>
        </w:rPr>
        <w:drawing>
          <wp:inline distT="0" distB="0" distL="0" distR="0" wp14:anchorId="276D28F4" wp14:editId="44757BAC">
            <wp:extent cx="5274310" cy="2355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167" w14:textId="73669685" w:rsidR="00EE436D" w:rsidRDefault="00EE436D" w:rsidP="00EE436D">
      <w:pPr>
        <w:jc w:val="center"/>
        <w:rPr>
          <w:rFonts w:hint="default"/>
        </w:rPr>
      </w:pPr>
    </w:p>
    <w:p w14:paraId="41A95537" w14:textId="3C374B72" w:rsidR="00EE436D" w:rsidRDefault="00EE436D" w:rsidP="00EE436D">
      <w:pPr>
        <w:jc w:val="left"/>
        <w:rPr>
          <w:rFonts w:hint="default"/>
        </w:rPr>
      </w:pPr>
      <w:r>
        <w:t>使用</w:t>
      </w:r>
      <w:r>
        <w:t>excel</w:t>
      </w:r>
      <w:r>
        <w:t>作图</w:t>
      </w:r>
    </w:p>
    <w:p w14:paraId="30561B13" w14:textId="62C9F941" w:rsidR="00EE436D" w:rsidRDefault="00EE436D" w:rsidP="00EE436D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397CC8DD" wp14:editId="1009CB53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470C740E-F674-4646-A40C-310C957DF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6C251A" w14:textId="24098272" w:rsidR="00EE436D" w:rsidRDefault="00EE436D" w:rsidP="00EE436D">
      <w:pPr>
        <w:pStyle w:val="4"/>
        <w:rPr>
          <w:rFonts w:hint="default"/>
        </w:rPr>
      </w:pPr>
      <w:proofErr w:type="gramStart"/>
      <w:r>
        <w:t>幅频曲线</w:t>
      </w:r>
      <w:proofErr w:type="gramEnd"/>
    </w:p>
    <w:p w14:paraId="5871C95E" w14:textId="77777777" w:rsidR="00EE436D" w:rsidRPr="00EE436D" w:rsidRDefault="00EE436D" w:rsidP="00EE436D">
      <w:r>
        <w:t>使用</w:t>
      </w:r>
      <w:r>
        <w:t>C</w:t>
      </w:r>
      <w:r>
        <w:t>语言在</w:t>
      </w:r>
      <w:proofErr w:type="spellStart"/>
      <w:r>
        <w:t>stdout</w:t>
      </w:r>
      <w:proofErr w:type="spellEnd"/>
      <w:r>
        <w:t>作图</w:t>
      </w:r>
      <w:r>
        <w:rPr>
          <w:rFonts w:hint="default"/>
        </w:rPr>
        <w:t>(3db</w:t>
      </w:r>
      <w:r>
        <w:t>点已在图中标出</w:t>
      </w:r>
      <w:r>
        <w:t>)</w:t>
      </w:r>
      <w:r>
        <w:rPr>
          <w:rFonts w:hint="default"/>
        </w:rPr>
        <w:t>:</w:t>
      </w:r>
    </w:p>
    <w:p w14:paraId="08B30FCC" w14:textId="77777777" w:rsidR="00EE436D" w:rsidRPr="00EE436D" w:rsidRDefault="00EE436D" w:rsidP="00EE436D"/>
    <w:p w14:paraId="4AFBBA9B" w14:textId="3B6929E1" w:rsidR="00EE436D" w:rsidRDefault="00EE436D" w:rsidP="00EE436D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55490F04" wp14:editId="744CA52A">
            <wp:extent cx="5274310" cy="2400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6CB0" w14:textId="20470733" w:rsidR="00EE436D" w:rsidRDefault="00EE436D" w:rsidP="00EE436D">
      <w:pPr>
        <w:jc w:val="left"/>
        <w:rPr>
          <w:rFonts w:hint="default"/>
        </w:rPr>
      </w:pPr>
      <w:r>
        <w:t>使用</w:t>
      </w:r>
      <w:r>
        <w:t>excel</w:t>
      </w:r>
      <w:r>
        <w:t>作图</w:t>
      </w:r>
      <w:r>
        <w:t>:</w:t>
      </w:r>
    </w:p>
    <w:p w14:paraId="06F69075" w14:textId="2551D61F" w:rsidR="00EE436D" w:rsidRDefault="00EE436D" w:rsidP="00EE436D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20C019F5" wp14:editId="04B09C7B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303DDD94-8948-4957-A5A3-38FBF394B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903A2E" w14:textId="77777777" w:rsidR="00BA663A" w:rsidRDefault="00BA663A" w:rsidP="00EE436D">
      <w:pPr>
        <w:jc w:val="center"/>
      </w:pPr>
    </w:p>
    <w:p w14:paraId="39FBB447" w14:textId="77777777" w:rsidR="00BA663A" w:rsidRDefault="00BA663A" w:rsidP="00BA663A">
      <w:pPr>
        <w:rPr>
          <w:rFonts w:hint="default"/>
        </w:rPr>
      </w:pPr>
      <w:r>
        <w:t>根据幅频特性可以判断，该系统为低通滤波器。</w:t>
      </w:r>
    </w:p>
    <w:p w14:paraId="083FCC5B" w14:textId="0874DDF9" w:rsidR="00BA663A" w:rsidRPr="00BA663A" w:rsidRDefault="00BA663A" w:rsidP="00BA663A">
      <w:r>
        <w:t>其峰值约为</w:t>
      </w:r>
      <w:proofErr w:type="gramStart"/>
      <w:r>
        <w:t>为</w:t>
      </w:r>
      <w:proofErr w:type="gramEnd"/>
      <w:r>
        <w:t>0.876</w:t>
      </w:r>
      <w:r>
        <w:t>，半功率衰减时峰值约为</w:t>
      </w:r>
      <m:oMath>
        <m:r>
          <m:rPr>
            <m:sty m:val="p"/>
          </m:rPr>
          <w:rPr>
            <w:rFonts w:ascii="Cambria Math" w:hAnsi="Cambria Math"/>
          </w:rPr>
          <m:t>0.876</m:t>
        </m:r>
        <m:r>
          <m:rPr>
            <m:sty m:val="p"/>
          </m:rPr>
          <w:rPr>
            <w:rFonts w:ascii="MS Gothic" w:eastAsia="MS Gothic" w:hAnsi="MS Gothic" w:cs="MS Gothic"/>
          </w:rPr>
          <m:t>*</m:t>
        </m:r>
        <m:r>
          <m:rPr>
            <m:sty m:val="p"/>
          </m:rPr>
          <w:rPr>
            <w:rFonts w:ascii="Cambria Math" w:hAnsi="Cambria Math"/>
          </w:rPr>
          <m:t>0.707</m:t>
        </m:r>
        <m:r>
          <m:rPr>
            <m:sty m:val="p"/>
          </m:rPr>
          <w:rPr>
            <w:rFonts w:ascii="Cambria Math" w:hAnsi="Cambria Math" w:hint="default"/>
          </w:rPr>
          <m:t xml:space="preserve"> ≈</m:t>
        </m:r>
        <m:r>
          <m:rPr>
            <m:sty m:val="p"/>
          </m:rPr>
          <w:rPr>
            <w:rFonts w:ascii="Cambria Math" w:hAnsi="Cambria Math"/>
          </w:rPr>
          <m:t>0.619</m:t>
        </m:r>
      </m:oMath>
      <w:r>
        <w:t>，对应的频率值约为</w:t>
      </w:r>
      <w:r>
        <w:t>0.9</w:t>
      </w:r>
      <w:r w:rsidR="00AA2132">
        <w:t>5</w:t>
      </w:r>
    </w:p>
    <w:p w14:paraId="128F7A41" w14:textId="06744AFD" w:rsidR="00BA663A" w:rsidRPr="00BA663A" w:rsidRDefault="00BA663A" w:rsidP="00BA663A">
      <w:r>
        <w:t>故其</w:t>
      </w:r>
      <w:r w:rsidR="00D63AB1">
        <w:t>通频</w:t>
      </w:r>
      <w:r>
        <w:t>带宽</w:t>
      </w:r>
      <w:r w:rsidR="00AA2132">
        <w:t>约</w:t>
      </w:r>
      <w:r>
        <w:t>为</w:t>
      </w:r>
      <w:r>
        <w:t>0.9</w:t>
      </w:r>
      <w:r w:rsidR="00AA2132">
        <w:t>5</w:t>
      </w:r>
    </w:p>
    <w:p w14:paraId="75F76705" w14:textId="77777777" w:rsidR="00BA663A" w:rsidRDefault="00BA663A" w:rsidP="00EE436D">
      <w:pPr>
        <w:jc w:val="center"/>
      </w:pPr>
    </w:p>
    <w:p w14:paraId="67DB8D17" w14:textId="038597AC" w:rsidR="00EE436D" w:rsidRDefault="00EE436D" w:rsidP="00AA2132">
      <w:pPr>
        <w:pStyle w:val="2"/>
      </w:pPr>
      <w:r>
        <w:t>附录</w:t>
      </w:r>
    </w:p>
    <w:p w14:paraId="31BC72EB" w14:textId="37185A48" w:rsidR="00EE436D" w:rsidRDefault="00AA2132" w:rsidP="00AA2132">
      <w:pPr>
        <w:pStyle w:val="3"/>
        <w:rPr>
          <w:rFonts w:hint="default"/>
        </w:rPr>
      </w:pPr>
      <w:r>
        <w:t>实验数据表格</w:t>
      </w:r>
    </w:p>
    <w:p w14:paraId="3C4C49DC" w14:textId="7D3DBABE" w:rsidR="00AA2132" w:rsidRDefault="00AA2132" w:rsidP="00AA2132">
      <w:pPr>
        <w:rPr>
          <w:rFonts w:hint="default"/>
        </w:rPr>
      </w:pPr>
      <w:r>
        <w:rPr>
          <w:rFonts w:hint="default"/>
        </w:rPr>
        <w:tab/>
      </w:r>
      <w:r>
        <w:t>实验数据如下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728"/>
        <w:gridCol w:w="1920"/>
        <w:gridCol w:w="728"/>
      </w:tblGrid>
      <w:tr w:rsidR="00AA2132" w:rsidRPr="00AA2132" w14:paraId="777CC76A" w14:textId="77777777" w:rsidTr="00AA2132">
        <w:trPr>
          <w:trHeight w:val="276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9F94" w14:textId="77777777" w:rsidR="00AA2132" w:rsidRPr="00AA2132" w:rsidRDefault="00AA2132" w:rsidP="00AA2132">
            <w:pPr>
              <w:widowControl/>
              <w:jc w:val="center"/>
              <w:rPr>
                <w:rFonts w:ascii="等线" w:eastAsia="等线" w:hAnsi="等线" w:cs="宋体" w:hint="default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频率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D74" w14:textId="77777777" w:rsidR="00AA2132" w:rsidRPr="00AA2132" w:rsidRDefault="00AA2132" w:rsidP="00AA21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第一组实验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A911" w14:textId="77777777" w:rsidR="00AA2132" w:rsidRPr="00AA2132" w:rsidRDefault="00AA2132" w:rsidP="00AA21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第二组实验</w:t>
            </w:r>
          </w:p>
        </w:tc>
      </w:tr>
      <w:tr w:rsidR="00AA2132" w:rsidRPr="00AA2132" w14:paraId="5E67C2F5" w14:textId="77777777" w:rsidTr="00AA2132">
        <w:trPr>
          <w:trHeight w:val="276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3056" w14:textId="77777777" w:rsidR="00AA2132" w:rsidRPr="00AA2132" w:rsidRDefault="00AA2132" w:rsidP="00AA213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C6A" w14:textId="77777777" w:rsidR="00AA2132" w:rsidRPr="00AA2132" w:rsidRDefault="00AA2132" w:rsidP="00AA213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幅度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08B1" w14:textId="77777777" w:rsidR="00AA2132" w:rsidRPr="00AA2132" w:rsidRDefault="00AA2132" w:rsidP="00AA213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相位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1B08" w14:textId="77777777" w:rsidR="00AA2132" w:rsidRPr="00AA2132" w:rsidRDefault="00AA2132" w:rsidP="00AA213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幅度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EC9B" w14:textId="77777777" w:rsidR="00AA2132" w:rsidRPr="00AA2132" w:rsidRDefault="00AA2132" w:rsidP="00AA213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相位</w:t>
            </w:r>
          </w:p>
        </w:tc>
      </w:tr>
      <w:tr w:rsidR="00AA2132" w:rsidRPr="00AA2132" w14:paraId="0A8F20C7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2A3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3BF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D8A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76C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90A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</w:p>
        </w:tc>
      </w:tr>
      <w:tr w:rsidR="00AA2132" w:rsidRPr="00AA2132" w14:paraId="5FBCC481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180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BFE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F38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1.471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8B5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730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-0.249</w:t>
            </w:r>
          </w:p>
        </w:tc>
      </w:tr>
      <w:tr w:rsidR="00AA2132" w:rsidRPr="00AA2132" w14:paraId="09A82F10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6C3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74A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785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1.369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92D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3E8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-0.504</w:t>
            </w:r>
          </w:p>
        </w:tc>
      </w:tr>
      <w:tr w:rsidR="00AA2132" w:rsidRPr="00AA2132" w14:paraId="530F9139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3BE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C9A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FE3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1.266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133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484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-0.771</w:t>
            </w:r>
          </w:p>
        </w:tc>
      </w:tr>
      <w:tr w:rsidR="00AA2132" w:rsidRPr="00AA2132" w14:paraId="57E51775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069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C6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4BC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1.161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35B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2D9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-1.056</w:t>
            </w:r>
          </w:p>
        </w:tc>
      </w:tr>
      <w:tr w:rsidR="00AA2132" w:rsidRPr="00AA2132" w14:paraId="29CCB01D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D68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F3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2A3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1.052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F27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F78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-1.362</w:t>
            </w:r>
          </w:p>
        </w:tc>
      </w:tr>
      <w:tr w:rsidR="00AA2132" w:rsidRPr="00AA2132" w14:paraId="67C6B3D3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199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3DA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050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0.939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3FC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90E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-1.688</w:t>
            </w:r>
          </w:p>
        </w:tc>
      </w:tr>
      <w:tr w:rsidR="00AA2132" w:rsidRPr="00AA2132" w14:paraId="4CC7610D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18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974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5C7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A9E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D69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-2.025</w:t>
            </w:r>
          </w:p>
        </w:tc>
      </w:tr>
      <w:tr w:rsidR="00AA2132" w:rsidRPr="00AA2132" w14:paraId="4F2FC908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0A8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0.8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094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BF8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0.704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FE3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BCC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-2.359</w:t>
            </w:r>
          </w:p>
        </w:tc>
      </w:tr>
      <w:tr w:rsidR="00AA2132" w:rsidRPr="00AA2132" w14:paraId="723E4C48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197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B0B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19A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0.584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F12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0.691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956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-2.678</w:t>
            </w:r>
          </w:p>
        </w:tc>
      </w:tr>
      <w:tr w:rsidR="00AA2132" w:rsidRPr="00AA2132" w14:paraId="136079A6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6B6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409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4D8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ECC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0.608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E1E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-2.972</w:t>
            </w:r>
          </w:p>
        </w:tc>
      </w:tr>
      <w:tr w:rsidR="00AA2132" w:rsidRPr="00AA2132" w14:paraId="1E89BD1F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976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B91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42A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0.345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1EE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0.529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E8D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-3.239</w:t>
            </w:r>
          </w:p>
        </w:tc>
      </w:tr>
      <w:tr w:rsidR="00AA2132" w:rsidRPr="00AA2132" w14:paraId="5A7D6DAC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194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18B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54F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0.229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4BF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EED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-3.481</w:t>
            </w:r>
          </w:p>
        </w:tc>
      </w:tr>
      <w:tr w:rsidR="00AA2132" w:rsidRPr="00AA2132" w14:paraId="3FB04872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541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28A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810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0A9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73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-3.702</w:t>
            </w:r>
          </w:p>
        </w:tc>
      </w:tr>
      <w:tr w:rsidR="00AA2132" w:rsidRPr="00AA2132" w14:paraId="36FC9B7C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087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A3C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4F7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BFE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B62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-3.906</w:t>
            </w:r>
          </w:p>
        </w:tc>
      </w:tr>
      <w:tr w:rsidR="00AA2132" w:rsidRPr="00AA2132" w14:paraId="030615EF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A90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631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3D7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-0.083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30B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A96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2.188</w:t>
            </w:r>
          </w:p>
        </w:tc>
      </w:tr>
      <w:tr w:rsidR="00AA2132" w:rsidRPr="00AA2132" w14:paraId="0A13E0EF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129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2CF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5DA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-0.173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43B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67C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2.01</w:t>
            </w:r>
          </w:p>
        </w:tc>
      </w:tr>
      <w:tr w:rsidR="00AA2132" w:rsidRPr="00AA2132" w14:paraId="73C46B1C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DC6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5D3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37C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-0.256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F3D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56D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1.842</w:t>
            </w:r>
          </w:p>
        </w:tc>
      </w:tr>
      <w:tr w:rsidR="00AA2132" w:rsidRPr="00AA2132" w14:paraId="5A3A1F2A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138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BDC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101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-0.332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A85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83C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1.682</w:t>
            </w:r>
          </w:p>
        </w:tc>
      </w:tr>
      <w:tr w:rsidR="00AA2132" w:rsidRPr="00AA2132" w14:paraId="4241E8EF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7F1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D10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B9F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-0.401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115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18B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1.529</w:t>
            </w:r>
          </w:p>
        </w:tc>
      </w:tr>
      <w:tr w:rsidR="00AA2132" w:rsidRPr="00AA2132" w14:paraId="1F1A7CB3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003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7E0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74A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-0.464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5D9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610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1.383</w:t>
            </w:r>
          </w:p>
        </w:tc>
      </w:tr>
      <w:tr w:rsidR="00AA2132" w:rsidRPr="00AA2132" w14:paraId="04ABB4CE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9E1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BC7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EE3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-0.521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6F8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374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1.243</w:t>
            </w:r>
          </w:p>
        </w:tc>
      </w:tr>
      <w:tr w:rsidR="00AA2132" w:rsidRPr="00AA2132" w14:paraId="48D62C18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E8A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44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B99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-0.573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864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78D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1.108</w:t>
            </w:r>
          </w:p>
        </w:tc>
      </w:tr>
      <w:tr w:rsidR="00AA2132" w:rsidRPr="00AA2132" w14:paraId="254B0D3F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79F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21F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CD8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-0.621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BB3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FA8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0.979</w:t>
            </w:r>
          </w:p>
        </w:tc>
      </w:tr>
      <w:tr w:rsidR="00AA2132" w:rsidRPr="00AA2132" w14:paraId="60A5838C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B8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765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B5D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-0.664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82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7C5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0.855</w:t>
            </w:r>
          </w:p>
        </w:tc>
      </w:tr>
      <w:tr w:rsidR="00AA2132" w:rsidRPr="00AA2132" w14:paraId="4E35E36A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745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204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A10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-0.704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7EB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EF4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0.736</w:t>
            </w:r>
          </w:p>
        </w:tc>
      </w:tr>
      <w:tr w:rsidR="00AA2132" w:rsidRPr="00AA2132" w14:paraId="787FF6A5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4B2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C5E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1BF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-0.741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64D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90B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0.621</w:t>
            </w:r>
          </w:p>
        </w:tc>
      </w:tr>
      <w:tr w:rsidR="00AA2132" w:rsidRPr="00AA2132" w14:paraId="54068458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0D0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A85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7AF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-0.775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A83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B59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0.511</w:t>
            </w:r>
          </w:p>
        </w:tc>
      </w:tr>
      <w:tr w:rsidR="00AA2132" w:rsidRPr="00AA2132" w14:paraId="2129C2AD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09C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AB2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D5E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-0.806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091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8B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0.405</w:t>
            </w:r>
          </w:p>
        </w:tc>
      </w:tr>
      <w:tr w:rsidR="00AA2132" w:rsidRPr="00AA2132" w14:paraId="4D2CC208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1A2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2.9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F41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AB4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-0.835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F6D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82B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0.304</w:t>
            </w:r>
          </w:p>
        </w:tc>
      </w:tr>
      <w:tr w:rsidR="00AA2132" w:rsidRPr="00AA2132" w14:paraId="061E77B7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8A0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995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8F0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-0.862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E4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2DD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0.206</w:t>
            </w:r>
          </w:p>
        </w:tc>
      </w:tr>
      <w:tr w:rsidR="00AA2132" w:rsidRPr="00AA2132" w14:paraId="271183EB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67B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E4B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29A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-0.887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ACD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287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0.113</w:t>
            </w:r>
          </w:p>
        </w:tc>
      </w:tr>
      <w:tr w:rsidR="00AA2132" w:rsidRPr="00AA2132" w14:paraId="1D2AC197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946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136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0.307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4A2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FF3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233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0.023</w:t>
            </w:r>
          </w:p>
        </w:tc>
      </w:tr>
      <w:tr w:rsidR="00AA2132" w:rsidRPr="00AA2132" w14:paraId="06ACCF33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7CF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278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66A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69B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6E4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-0.062</w:t>
            </w:r>
          </w:p>
        </w:tc>
      </w:tr>
      <w:tr w:rsidR="00AA2132" w:rsidRPr="00AA2132" w14:paraId="20D52FD1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817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677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E58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-0.953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F0D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59A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-0.145</w:t>
            </w:r>
          </w:p>
        </w:tc>
      </w:tr>
      <w:tr w:rsidR="00AA2132" w:rsidRPr="00AA2132" w14:paraId="69621C7B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17B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14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800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-0.972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583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47B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-0.223</w:t>
            </w:r>
          </w:p>
        </w:tc>
      </w:tr>
      <w:tr w:rsidR="00AA2132" w:rsidRPr="00AA2132" w14:paraId="25BFD0C0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53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51F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509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8A5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FAC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-0.299</w:t>
            </w:r>
          </w:p>
        </w:tc>
      </w:tr>
      <w:tr w:rsidR="00AA2132" w:rsidRPr="00AA2132" w14:paraId="58341427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1B4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889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4D1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3A9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ECF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-0.371</w:t>
            </w:r>
          </w:p>
        </w:tc>
      </w:tr>
      <w:tr w:rsidR="00AA2132" w:rsidRPr="00AA2132" w14:paraId="4D201677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FA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DBB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E57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A6B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E74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-0.441</w:t>
            </w:r>
          </w:p>
        </w:tc>
      </w:tr>
      <w:tr w:rsidR="00AA2132" w:rsidRPr="00AA2132" w14:paraId="191F4669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B47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3.9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F06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AD2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B10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21E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-0.507</w:t>
            </w:r>
          </w:p>
        </w:tc>
      </w:tr>
      <w:tr w:rsidR="00AA2132" w:rsidRPr="00AA2132" w14:paraId="5C431F4E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E4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CD4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AAB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998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C8E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-0.571</w:t>
            </w:r>
          </w:p>
        </w:tc>
      </w:tr>
      <w:tr w:rsidR="00AA2132" w:rsidRPr="00AA2132" w14:paraId="6D7C4143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E7E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3AD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892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-1.065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3DD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422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-0.632</w:t>
            </w:r>
          </w:p>
        </w:tc>
      </w:tr>
      <w:tr w:rsidR="00AA2132" w:rsidRPr="00AA2132" w14:paraId="146B56DC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98C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0AC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FB4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352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E8E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-0.691</w:t>
            </w:r>
          </w:p>
        </w:tc>
      </w:tr>
      <w:tr w:rsidR="00AA2132" w:rsidRPr="00AA2132" w14:paraId="57C1DA3A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FC3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3F4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E98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D5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787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-0.747</w:t>
            </w:r>
          </w:p>
        </w:tc>
      </w:tr>
      <w:tr w:rsidR="00AA2132" w:rsidRPr="00AA2132" w14:paraId="17640B44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D14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52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671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2B4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1C4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-0.801</w:t>
            </w:r>
          </w:p>
        </w:tc>
      </w:tr>
      <w:tr w:rsidR="00AA2132" w:rsidRPr="00AA2132" w14:paraId="66948F36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0079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1AD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9D5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FAA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A46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-0.853</w:t>
            </w:r>
          </w:p>
        </w:tc>
      </w:tr>
      <w:tr w:rsidR="00AA2132" w:rsidRPr="00AA2132" w14:paraId="2B1C5C6B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EB7F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620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2F7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8D0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D9C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-0.902</w:t>
            </w:r>
          </w:p>
        </w:tc>
      </w:tr>
      <w:tr w:rsidR="00AA2132" w:rsidRPr="00AA2132" w14:paraId="26C5C929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466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5C25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CDFC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0E8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D336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-0.95</w:t>
            </w:r>
          </w:p>
        </w:tc>
      </w:tr>
      <w:tr w:rsidR="00AA2132" w:rsidRPr="00AA2132" w14:paraId="3CDD22FA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FE3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5E8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AB92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FF4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BDE1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-0.996</w:t>
            </w:r>
          </w:p>
        </w:tc>
      </w:tr>
      <w:tr w:rsidR="00AA2132" w:rsidRPr="00AA2132" w14:paraId="4961900B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9A2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8384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0.203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50A0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AC4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8C7D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-1.04</w:t>
            </w:r>
          </w:p>
        </w:tc>
      </w:tr>
      <w:tr w:rsidR="00AA2132" w:rsidRPr="00AA2132" w14:paraId="03B81CCB" w14:textId="77777777" w:rsidTr="00AA2132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E0EB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78EE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0.199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08F7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-1.161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E903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0.038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E68A" w14:textId="77777777" w:rsidR="00AA2132" w:rsidRPr="00AA2132" w:rsidRDefault="00AA2132" w:rsidP="00AA213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A2132">
              <w:rPr>
                <w:rFonts w:ascii="等线" w:eastAsia="等线" w:hAnsi="等线" w:cs="宋体"/>
                <w:color w:val="000000"/>
                <w:kern w:val="0"/>
                <w:sz w:val="22"/>
              </w:rPr>
              <w:t>-1.083</w:t>
            </w:r>
          </w:p>
        </w:tc>
      </w:tr>
    </w:tbl>
    <w:p w14:paraId="4431F798" w14:textId="77777777" w:rsidR="00AA2132" w:rsidRDefault="00AA2132" w:rsidP="00AA2132"/>
    <w:p w14:paraId="66192EF1" w14:textId="7137AD96" w:rsidR="00AA2132" w:rsidRDefault="00AA2132" w:rsidP="00AA2132">
      <w:pPr>
        <w:pStyle w:val="3"/>
        <w:rPr>
          <w:rFonts w:hint="default"/>
        </w:rPr>
      </w:pPr>
      <w:r>
        <w:lastRenderedPageBreak/>
        <w:t>实验代码</w:t>
      </w:r>
    </w:p>
    <w:p w14:paraId="0A4D1644" w14:textId="77777777" w:rsidR="00AA2132" w:rsidRDefault="00AA2132" w:rsidP="00AA2132">
      <w:pPr>
        <w:rPr>
          <w:rFonts w:hint="default"/>
        </w:rPr>
      </w:pPr>
      <w:r>
        <w:rPr>
          <w:rFonts w:hint="default"/>
        </w:rPr>
        <w:tab/>
      </w:r>
      <w:r>
        <w:t>实验代码较长，不直接贴出。</w:t>
      </w:r>
    </w:p>
    <w:p w14:paraId="000B52E0" w14:textId="72974ABF" w:rsidR="00AA2132" w:rsidRDefault="00AA2132" w:rsidP="00AA2132">
      <w:pPr>
        <w:ind w:firstLine="420"/>
        <w:rPr>
          <w:rFonts w:hint="default"/>
        </w:rPr>
      </w:pPr>
      <w:r>
        <w:t>如检查需要</w:t>
      </w:r>
      <w:r w:rsidR="00856B37">
        <w:t>，</w:t>
      </w:r>
      <w:r>
        <w:t>可于</w:t>
      </w:r>
      <w:hyperlink r:id="rId15" w:history="1">
        <w:r w:rsidRPr="00B351D4">
          <w:rPr>
            <w:rStyle w:val="a4"/>
            <w:rFonts w:hint="default"/>
          </w:rPr>
          <w:t>https://github.com/CNLHC/Si</w:t>
        </w:r>
        <w:bookmarkStart w:id="0" w:name="_GoBack"/>
        <w:bookmarkEnd w:id="0"/>
        <w:r w:rsidRPr="00B351D4">
          <w:rPr>
            <w:rStyle w:val="a4"/>
            <w:rFonts w:hint="default"/>
          </w:rPr>
          <w:t>g</w:t>
        </w:r>
        <w:r w:rsidRPr="00B351D4">
          <w:rPr>
            <w:rStyle w:val="a4"/>
            <w:rFonts w:hint="default"/>
          </w:rPr>
          <w:t>nals-and-Sy</w:t>
        </w:r>
        <w:r w:rsidRPr="00B351D4">
          <w:rPr>
            <w:rStyle w:val="a4"/>
            <w:rFonts w:hint="default"/>
          </w:rPr>
          <w:t>s</w:t>
        </w:r>
        <w:r w:rsidRPr="00B351D4">
          <w:rPr>
            <w:rStyle w:val="a4"/>
            <w:rFonts w:hint="default"/>
          </w:rPr>
          <w:t>tems</w:t>
        </w:r>
      </w:hyperlink>
      <w:r>
        <w:rPr>
          <w:rFonts w:hint="default"/>
        </w:rPr>
        <w:t xml:space="preserve"> </w:t>
      </w:r>
      <w:r>
        <w:t>访问。</w:t>
      </w:r>
    </w:p>
    <w:p w14:paraId="35FD52E4" w14:textId="34BDDB6A" w:rsidR="00AA2132" w:rsidRPr="00AA2132" w:rsidRDefault="00AA2132" w:rsidP="00AA2132">
      <w:pPr>
        <w:ind w:firstLine="420"/>
      </w:pPr>
      <w:r>
        <w:t>(</w:t>
      </w:r>
      <w:r>
        <w:t>注</w:t>
      </w:r>
      <w:r>
        <w:t>:</w:t>
      </w:r>
      <w:r>
        <w:rPr>
          <w:rFonts w:hint="default"/>
        </w:rPr>
        <w:t xml:space="preserve"> </w:t>
      </w:r>
      <w:r>
        <w:t>代码基于</w:t>
      </w:r>
      <w:proofErr w:type="spellStart"/>
      <w:r>
        <w:t>C</w:t>
      </w:r>
      <w:r>
        <w:rPr>
          <w:rFonts w:hint="default"/>
        </w:rPr>
        <w:t>M</w:t>
      </w:r>
      <w:r>
        <w:t>ake</w:t>
      </w:r>
      <w:proofErr w:type="spellEnd"/>
      <w:r>
        <w:rPr>
          <w:rFonts w:hint="default"/>
        </w:rPr>
        <w:t xml:space="preserve"> </w:t>
      </w:r>
      <w:r>
        <w:t>构建，但是仅能在</w:t>
      </w:r>
      <w:r>
        <w:t xml:space="preserve"> *</w:t>
      </w:r>
      <w:r>
        <w:rPr>
          <w:rFonts w:hint="default"/>
        </w:rPr>
        <w:t xml:space="preserve">nix </w:t>
      </w:r>
      <w:r>
        <w:t>系统上使用</w:t>
      </w:r>
      <w:r>
        <w:rPr>
          <w:rFonts w:hint="default"/>
        </w:rPr>
        <w:t xml:space="preserve">Gnu C </w:t>
      </w:r>
      <w:r w:rsidR="00856B37">
        <w:rPr>
          <w:rFonts w:hint="default"/>
        </w:rPr>
        <w:t xml:space="preserve">Compiler </w:t>
      </w:r>
      <w:r>
        <w:t>4.7</w:t>
      </w:r>
      <w:r>
        <w:t>及以上版本编译</w:t>
      </w:r>
      <w:r>
        <w:t>,</w:t>
      </w:r>
      <w:r>
        <w:t>不支持</w:t>
      </w:r>
      <w:r>
        <w:t>MSVC</w:t>
      </w:r>
      <w:r>
        <w:t>编译器</w:t>
      </w:r>
      <w:r>
        <w:t>)</w:t>
      </w:r>
    </w:p>
    <w:p w14:paraId="043F17ED" w14:textId="77777777" w:rsidR="00AA2132" w:rsidRPr="00856B37" w:rsidRDefault="00AA2132" w:rsidP="00AA2132"/>
    <w:sectPr w:rsidR="00AA2132" w:rsidRPr="00856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A0"/>
    <w:rsid w:val="000F0829"/>
    <w:rsid w:val="001211C7"/>
    <w:rsid w:val="00177591"/>
    <w:rsid w:val="00292B23"/>
    <w:rsid w:val="00307573"/>
    <w:rsid w:val="003B67C0"/>
    <w:rsid w:val="005726A0"/>
    <w:rsid w:val="005F5428"/>
    <w:rsid w:val="00617C17"/>
    <w:rsid w:val="00856B37"/>
    <w:rsid w:val="008D6EE7"/>
    <w:rsid w:val="00914F16"/>
    <w:rsid w:val="00AA2132"/>
    <w:rsid w:val="00B31671"/>
    <w:rsid w:val="00BA663A"/>
    <w:rsid w:val="00C75E5A"/>
    <w:rsid w:val="00D63AB1"/>
    <w:rsid w:val="00E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881F"/>
  <w15:chartTrackingRefBased/>
  <w15:docId w15:val="{DD94E20E-27F7-4F0F-83D7-08A4B0F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5E5A"/>
    <w:pPr>
      <w:widowControl w:val="0"/>
      <w:jc w:val="both"/>
    </w:pPr>
    <w:rPr>
      <w:rFonts w:ascii="Calibri" w:eastAsia="宋体" w:hAnsi="Calibri" w:hint="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C75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F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5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C75E5A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14F16"/>
    <w:rPr>
      <w:rFonts w:ascii="Calibri" w:eastAsia="宋体" w:hAnsi="Calibr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A21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132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A2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github.com/CNLHC/Signals-and-System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Desktop\Learning\&#20449;&#21495;&#19982;&#31995;&#32479;\exercise3\result1\PF-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Desktop\Learning\&#20449;&#21495;&#19982;&#31995;&#32479;\exercise3\result1\AF-resul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Desktop\Learning\&#20449;&#21495;&#19982;&#31995;&#32479;\exercise3\result2\PF-resul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Desktop\Learning\&#20449;&#21495;&#19982;&#31995;&#32479;\exercise3\result2\AF-resul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相频曲线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'PF-result'!$A$1:$A$51</c:f>
              <c:numCache>
                <c:formatCode>General</c:formatCode>
                <c:ptCount val="5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'PF-result'!$B$1:$B$51</c:f>
              <c:numCache>
                <c:formatCode>General</c:formatCode>
                <c:ptCount val="51"/>
                <c:pt idx="1">
                  <c:v>1.4710000000000001</c:v>
                </c:pt>
                <c:pt idx="2">
                  <c:v>1.369</c:v>
                </c:pt>
                <c:pt idx="3">
                  <c:v>1.266</c:v>
                </c:pt>
                <c:pt idx="4">
                  <c:v>1.161</c:v>
                </c:pt>
                <c:pt idx="5">
                  <c:v>1.052</c:v>
                </c:pt>
                <c:pt idx="6">
                  <c:v>0.93899999999999995</c:v>
                </c:pt>
                <c:pt idx="7">
                  <c:v>0.82299999999999995</c:v>
                </c:pt>
                <c:pt idx="8">
                  <c:v>0.70399999999999996</c:v>
                </c:pt>
                <c:pt idx="9">
                  <c:v>0.58399999999999996</c:v>
                </c:pt>
                <c:pt idx="10">
                  <c:v>0.46400000000000002</c:v>
                </c:pt>
                <c:pt idx="11">
                  <c:v>0.34499999999999997</c:v>
                </c:pt>
                <c:pt idx="12">
                  <c:v>0.22900000000000001</c:v>
                </c:pt>
                <c:pt idx="13">
                  <c:v>0.11899999999999999</c:v>
                </c:pt>
                <c:pt idx="14">
                  <c:v>1.4E-2</c:v>
                </c:pt>
                <c:pt idx="15">
                  <c:v>-8.3000000000000004E-2</c:v>
                </c:pt>
                <c:pt idx="16">
                  <c:v>-0.17299999999999999</c:v>
                </c:pt>
                <c:pt idx="17">
                  <c:v>-0.25600000000000001</c:v>
                </c:pt>
                <c:pt idx="18">
                  <c:v>-0.33200000000000002</c:v>
                </c:pt>
                <c:pt idx="19">
                  <c:v>-0.40100000000000002</c:v>
                </c:pt>
                <c:pt idx="20">
                  <c:v>-0.46400000000000002</c:v>
                </c:pt>
                <c:pt idx="21">
                  <c:v>-0.52100000000000002</c:v>
                </c:pt>
                <c:pt idx="22">
                  <c:v>-0.57299999999999995</c:v>
                </c:pt>
                <c:pt idx="23">
                  <c:v>-0.621</c:v>
                </c:pt>
                <c:pt idx="24">
                  <c:v>-0.66400000000000003</c:v>
                </c:pt>
                <c:pt idx="25">
                  <c:v>-0.70399999999999996</c:v>
                </c:pt>
                <c:pt idx="26">
                  <c:v>-0.74099999999999999</c:v>
                </c:pt>
                <c:pt idx="27">
                  <c:v>-0.77500000000000002</c:v>
                </c:pt>
                <c:pt idx="28">
                  <c:v>-0.80600000000000005</c:v>
                </c:pt>
                <c:pt idx="29">
                  <c:v>-0.83499999999999996</c:v>
                </c:pt>
                <c:pt idx="30">
                  <c:v>-0.86199999999999999</c:v>
                </c:pt>
                <c:pt idx="31">
                  <c:v>-0.88700000000000001</c:v>
                </c:pt>
                <c:pt idx="32">
                  <c:v>-0.91</c:v>
                </c:pt>
                <c:pt idx="33">
                  <c:v>-0.93200000000000005</c:v>
                </c:pt>
                <c:pt idx="34">
                  <c:v>-0.95299999999999996</c:v>
                </c:pt>
                <c:pt idx="35">
                  <c:v>-0.97199999999999998</c:v>
                </c:pt>
                <c:pt idx="36">
                  <c:v>-0.99</c:v>
                </c:pt>
                <c:pt idx="37">
                  <c:v>-1.006</c:v>
                </c:pt>
                <c:pt idx="38">
                  <c:v>-1.022</c:v>
                </c:pt>
                <c:pt idx="39">
                  <c:v>-1.0369999999999999</c:v>
                </c:pt>
                <c:pt idx="40">
                  <c:v>-1.052</c:v>
                </c:pt>
                <c:pt idx="41">
                  <c:v>-1.0649999999999999</c:v>
                </c:pt>
                <c:pt idx="42">
                  <c:v>-1.0780000000000001</c:v>
                </c:pt>
                <c:pt idx="43">
                  <c:v>-1.0900000000000001</c:v>
                </c:pt>
                <c:pt idx="44">
                  <c:v>-1.1020000000000001</c:v>
                </c:pt>
                <c:pt idx="45">
                  <c:v>-1.113</c:v>
                </c:pt>
                <c:pt idx="46">
                  <c:v>-1.123</c:v>
                </c:pt>
                <c:pt idx="47">
                  <c:v>-1.133</c:v>
                </c:pt>
                <c:pt idx="48">
                  <c:v>-1.143</c:v>
                </c:pt>
                <c:pt idx="49">
                  <c:v>-1.1519999999999999</c:v>
                </c:pt>
                <c:pt idx="50">
                  <c:v>-1.161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F6-4B56-B1C1-5975AE977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180544"/>
        <c:axId val="472179888"/>
      </c:scatterChart>
      <c:valAx>
        <c:axId val="47218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179888"/>
        <c:crosses val="autoZero"/>
        <c:crossBetween val="midCat"/>
      </c:valAx>
      <c:valAx>
        <c:axId val="47217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18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幅频曲线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'AF-result'!$A$1:$A$51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'AF-result'!$B$1:$B$51</c:f>
              <c:numCache>
                <c:formatCode>General</c:formatCode>
                <c:ptCount val="5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0.19900000000000001</c:v>
                </c:pt>
                <c:pt idx="5">
                  <c:v>0.248</c:v>
                </c:pt>
                <c:pt idx="6">
                  <c:v>0.29499999999999998</c:v>
                </c:pt>
                <c:pt idx="7">
                  <c:v>0.34</c:v>
                </c:pt>
                <c:pt idx="8">
                  <c:v>0.38100000000000001</c:v>
                </c:pt>
                <c:pt idx="9">
                  <c:v>0.41699999999999998</c:v>
                </c:pt>
                <c:pt idx="10">
                  <c:v>0.44700000000000001</c:v>
                </c:pt>
                <c:pt idx="11">
                  <c:v>0.47099999999999997</c:v>
                </c:pt>
                <c:pt idx="12">
                  <c:v>0.48699999999999999</c:v>
                </c:pt>
                <c:pt idx="13">
                  <c:v>0.496</c:v>
                </c:pt>
                <c:pt idx="14">
                  <c:v>0.5</c:v>
                </c:pt>
                <c:pt idx="15">
                  <c:v>0.498</c:v>
                </c:pt>
                <c:pt idx="16">
                  <c:v>0.49299999999999999</c:v>
                </c:pt>
                <c:pt idx="17">
                  <c:v>0.48399999999999999</c:v>
                </c:pt>
                <c:pt idx="18">
                  <c:v>0.47299999999999998</c:v>
                </c:pt>
                <c:pt idx="19">
                  <c:v>0.46</c:v>
                </c:pt>
                <c:pt idx="20">
                  <c:v>0.44700000000000001</c:v>
                </c:pt>
                <c:pt idx="21">
                  <c:v>0.434</c:v>
                </c:pt>
                <c:pt idx="22">
                  <c:v>0.42</c:v>
                </c:pt>
                <c:pt idx="23">
                  <c:v>0.40699999999999997</c:v>
                </c:pt>
                <c:pt idx="24">
                  <c:v>0.39400000000000002</c:v>
                </c:pt>
                <c:pt idx="25">
                  <c:v>0.38100000000000001</c:v>
                </c:pt>
                <c:pt idx="26">
                  <c:v>0.36899999999999999</c:v>
                </c:pt>
                <c:pt idx="27">
                  <c:v>0.35699999999999998</c:v>
                </c:pt>
                <c:pt idx="28">
                  <c:v>0.34599999999999997</c:v>
                </c:pt>
                <c:pt idx="29">
                  <c:v>0.33500000000000002</c:v>
                </c:pt>
                <c:pt idx="30">
                  <c:v>0.32500000000000001</c:v>
                </c:pt>
                <c:pt idx="31">
                  <c:v>0.316</c:v>
                </c:pt>
                <c:pt idx="32">
                  <c:v>0.307</c:v>
                </c:pt>
                <c:pt idx="33">
                  <c:v>0.29799999999999999</c:v>
                </c:pt>
                <c:pt idx="34">
                  <c:v>0.28999999999999998</c:v>
                </c:pt>
                <c:pt idx="35">
                  <c:v>0.28199999999999997</c:v>
                </c:pt>
                <c:pt idx="36">
                  <c:v>0.27500000000000002</c:v>
                </c:pt>
                <c:pt idx="37">
                  <c:v>0.26700000000000002</c:v>
                </c:pt>
                <c:pt idx="38">
                  <c:v>0.26100000000000001</c:v>
                </c:pt>
                <c:pt idx="39">
                  <c:v>0.254</c:v>
                </c:pt>
                <c:pt idx="40">
                  <c:v>0.248</c:v>
                </c:pt>
                <c:pt idx="41">
                  <c:v>0.24199999999999999</c:v>
                </c:pt>
                <c:pt idx="42">
                  <c:v>0.23699999999999999</c:v>
                </c:pt>
                <c:pt idx="43">
                  <c:v>0.23100000000000001</c:v>
                </c:pt>
                <c:pt idx="44">
                  <c:v>0.22600000000000001</c:v>
                </c:pt>
                <c:pt idx="45">
                  <c:v>0.221</c:v>
                </c:pt>
                <c:pt idx="46">
                  <c:v>0.216</c:v>
                </c:pt>
                <c:pt idx="47">
                  <c:v>0.21199999999999999</c:v>
                </c:pt>
                <c:pt idx="48">
                  <c:v>0.20799999999999999</c:v>
                </c:pt>
                <c:pt idx="49">
                  <c:v>0.20300000000000001</c:v>
                </c:pt>
                <c:pt idx="50">
                  <c:v>0.19900000000000001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EB-4403-86DD-D596322C8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257984"/>
        <c:axId val="603611352"/>
      </c:scatterChart>
      <c:valAx>
        <c:axId val="47425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3611352"/>
        <c:crosses val="autoZero"/>
        <c:crossBetween val="midCat"/>
      </c:valAx>
      <c:valAx>
        <c:axId val="60361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425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相频曲线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'PF-result'!$A$1:$A$51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'PF-result'!$B$1:$B$51</c:f>
              <c:numCache>
                <c:formatCode>General</c:formatCode>
                <c:ptCount val="51"/>
                <c:pt idx="0">
                  <c:v>0</c:v>
                </c:pt>
                <c:pt idx="1">
                  <c:v>-0.249</c:v>
                </c:pt>
                <c:pt idx="2">
                  <c:v>-0.504</c:v>
                </c:pt>
                <c:pt idx="3">
                  <c:v>-0.77100000000000002</c:v>
                </c:pt>
                <c:pt idx="4">
                  <c:v>-1.056</c:v>
                </c:pt>
                <c:pt idx="5">
                  <c:v>-1.3620000000000001</c:v>
                </c:pt>
                <c:pt idx="6">
                  <c:v>-1.6879999999999999</c:v>
                </c:pt>
                <c:pt idx="7">
                  <c:v>-2.0249999999999999</c:v>
                </c:pt>
                <c:pt idx="8">
                  <c:v>-2.359</c:v>
                </c:pt>
                <c:pt idx="9">
                  <c:v>-2.6779999999999999</c:v>
                </c:pt>
                <c:pt idx="10">
                  <c:v>-2.972</c:v>
                </c:pt>
                <c:pt idx="11">
                  <c:v>-3.2389999999999999</c:v>
                </c:pt>
                <c:pt idx="12">
                  <c:v>-3.4809999999999999</c:v>
                </c:pt>
                <c:pt idx="13">
                  <c:v>-3.702</c:v>
                </c:pt>
                <c:pt idx="14">
                  <c:v>-3.9060000000000001</c:v>
                </c:pt>
                <c:pt idx="15">
                  <c:v>2.1880000000000002</c:v>
                </c:pt>
                <c:pt idx="16">
                  <c:v>2.0099999999999998</c:v>
                </c:pt>
                <c:pt idx="17">
                  <c:v>1.8420000000000001</c:v>
                </c:pt>
                <c:pt idx="18">
                  <c:v>1.6819999999999999</c:v>
                </c:pt>
                <c:pt idx="19">
                  <c:v>1.5289999999999999</c:v>
                </c:pt>
                <c:pt idx="20">
                  <c:v>1.383</c:v>
                </c:pt>
                <c:pt idx="21">
                  <c:v>1.2430000000000001</c:v>
                </c:pt>
                <c:pt idx="22">
                  <c:v>1.1080000000000001</c:v>
                </c:pt>
                <c:pt idx="23">
                  <c:v>0.97899999999999998</c:v>
                </c:pt>
                <c:pt idx="24">
                  <c:v>0.85499999999999998</c:v>
                </c:pt>
                <c:pt idx="25">
                  <c:v>0.73599999999999999</c:v>
                </c:pt>
                <c:pt idx="26">
                  <c:v>0.621</c:v>
                </c:pt>
                <c:pt idx="27">
                  <c:v>0.51100000000000001</c:v>
                </c:pt>
                <c:pt idx="28">
                  <c:v>0.40500000000000003</c:v>
                </c:pt>
                <c:pt idx="29">
                  <c:v>0.30399999999999999</c:v>
                </c:pt>
                <c:pt idx="30">
                  <c:v>0.20599999999999999</c:v>
                </c:pt>
                <c:pt idx="31">
                  <c:v>0.113</c:v>
                </c:pt>
                <c:pt idx="32">
                  <c:v>2.3E-2</c:v>
                </c:pt>
                <c:pt idx="33">
                  <c:v>-6.2E-2</c:v>
                </c:pt>
                <c:pt idx="34">
                  <c:v>-0.14499999999999999</c:v>
                </c:pt>
                <c:pt idx="35">
                  <c:v>-0.223</c:v>
                </c:pt>
                <c:pt idx="36">
                  <c:v>-0.29899999999999999</c:v>
                </c:pt>
                <c:pt idx="37">
                  <c:v>-0.371</c:v>
                </c:pt>
                <c:pt idx="38">
                  <c:v>-0.441</c:v>
                </c:pt>
                <c:pt idx="39">
                  <c:v>-0.50700000000000001</c:v>
                </c:pt>
                <c:pt idx="40">
                  <c:v>-0.57099999999999995</c:v>
                </c:pt>
                <c:pt idx="41">
                  <c:v>-0.63200000000000001</c:v>
                </c:pt>
                <c:pt idx="42">
                  <c:v>-0.69099999999999995</c:v>
                </c:pt>
                <c:pt idx="43">
                  <c:v>-0.747</c:v>
                </c:pt>
                <c:pt idx="44">
                  <c:v>-0.80100000000000005</c:v>
                </c:pt>
                <c:pt idx="45">
                  <c:v>-0.85299999999999998</c:v>
                </c:pt>
                <c:pt idx="46">
                  <c:v>-0.90200000000000002</c:v>
                </c:pt>
                <c:pt idx="47">
                  <c:v>-0.95</c:v>
                </c:pt>
                <c:pt idx="48">
                  <c:v>-0.996</c:v>
                </c:pt>
                <c:pt idx="49">
                  <c:v>-1.04</c:v>
                </c:pt>
                <c:pt idx="50">
                  <c:v>-1.083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8C-447E-BF2A-D35AE9F2B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20256"/>
        <c:axId val="475922224"/>
      </c:scatterChart>
      <c:valAx>
        <c:axId val="47592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5922224"/>
        <c:crosses val="autoZero"/>
        <c:crossBetween val="midCat"/>
      </c:valAx>
      <c:valAx>
        <c:axId val="47592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592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幅频曲线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'AF-result'!$A$1:$A$51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'AF-result'!$B$1:$B$51</c:f>
              <c:numCache>
                <c:formatCode>General</c:formatCode>
                <c:ptCount val="51"/>
                <c:pt idx="0">
                  <c:v>0.82399999999999995</c:v>
                </c:pt>
                <c:pt idx="1">
                  <c:v>0.82799999999999996</c:v>
                </c:pt>
                <c:pt idx="2">
                  <c:v>0.83799999999999997</c:v>
                </c:pt>
                <c:pt idx="3">
                  <c:v>0.85399999999999998</c:v>
                </c:pt>
                <c:pt idx="4">
                  <c:v>0.86899999999999999</c:v>
                </c:pt>
                <c:pt idx="5">
                  <c:v>0.876</c:v>
                </c:pt>
                <c:pt idx="6">
                  <c:v>0.86699999999999999</c:v>
                </c:pt>
                <c:pt idx="7">
                  <c:v>0.83099999999999996</c:v>
                </c:pt>
                <c:pt idx="8">
                  <c:v>0.77</c:v>
                </c:pt>
                <c:pt idx="9">
                  <c:v>0.69099999999999995</c:v>
                </c:pt>
                <c:pt idx="10">
                  <c:v>0.60799999999999998</c:v>
                </c:pt>
                <c:pt idx="11">
                  <c:v>0.52900000000000003</c:v>
                </c:pt>
                <c:pt idx="12">
                  <c:v>0.45900000000000002</c:v>
                </c:pt>
                <c:pt idx="13">
                  <c:v>0.4</c:v>
                </c:pt>
                <c:pt idx="14">
                  <c:v>0.35</c:v>
                </c:pt>
                <c:pt idx="15">
                  <c:v>0.309</c:v>
                </c:pt>
                <c:pt idx="16">
                  <c:v>0.27500000000000002</c:v>
                </c:pt>
                <c:pt idx="17">
                  <c:v>0.246</c:v>
                </c:pt>
                <c:pt idx="18">
                  <c:v>0.222</c:v>
                </c:pt>
                <c:pt idx="19">
                  <c:v>0.20200000000000001</c:v>
                </c:pt>
                <c:pt idx="20">
                  <c:v>0.184</c:v>
                </c:pt>
                <c:pt idx="21">
                  <c:v>0.16900000000000001</c:v>
                </c:pt>
                <c:pt idx="22">
                  <c:v>0.156</c:v>
                </c:pt>
                <c:pt idx="23">
                  <c:v>0.14499999999999999</c:v>
                </c:pt>
                <c:pt idx="24">
                  <c:v>0.13500000000000001</c:v>
                </c:pt>
                <c:pt idx="25">
                  <c:v>0.126</c:v>
                </c:pt>
                <c:pt idx="26">
                  <c:v>0.11799999999999999</c:v>
                </c:pt>
                <c:pt idx="27">
                  <c:v>0.111</c:v>
                </c:pt>
                <c:pt idx="28">
                  <c:v>0.104</c:v>
                </c:pt>
                <c:pt idx="29">
                  <c:v>9.8000000000000004E-2</c:v>
                </c:pt>
                <c:pt idx="30">
                  <c:v>9.2999999999999999E-2</c:v>
                </c:pt>
                <c:pt idx="31">
                  <c:v>8.7999999999999995E-2</c:v>
                </c:pt>
                <c:pt idx="32">
                  <c:v>8.4000000000000005E-2</c:v>
                </c:pt>
                <c:pt idx="33">
                  <c:v>7.9000000000000001E-2</c:v>
                </c:pt>
                <c:pt idx="34">
                  <c:v>7.4999999999999997E-2</c:v>
                </c:pt>
                <c:pt idx="35">
                  <c:v>7.1999999999999995E-2</c:v>
                </c:pt>
                <c:pt idx="36">
                  <c:v>6.9000000000000006E-2</c:v>
                </c:pt>
                <c:pt idx="37">
                  <c:v>6.5000000000000002E-2</c:v>
                </c:pt>
                <c:pt idx="38">
                  <c:v>6.2E-2</c:v>
                </c:pt>
                <c:pt idx="39">
                  <c:v>0.06</c:v>
                </c:pt>
                <c:pt idx="40">
                  <c:v>5.7000000000000002E-2</c:v>
                </c:pt>
                <c:pt idx="41">
                  <c:v>5.5E-2</c:v>
                </c:pt>
                <c:pt idx="42">
                  <c:v>5.1999999999999998E-2</c:v>
                </c:pt>
                <c:pt idx="43">
                  <c:v>0.05</c:v>
                </c:pt>
                <c:pt idx="44">
                  <c:v>4.8000000000000001E-2</c:v>
                </c:pt>
                <c:pt idx="45">
                  <c:v>4.5999999999999999E-2</c:v>
                </c:pt>
                <c:pt idx="46">
                  <c:v>4.3999999999999997E-2</c:v>
                </c:pt>
                <c:pt idx="47">
                  <c:v>4.2999999999999997E-2</c:v>
                </c:pt>
                <c:pt idx="48">
                  <c:v>4.1000000000000002E-2</c:v>
                </c:pt>
                <c:pt idx="49">
                  <c:v>0.04</c:v>
                </c:pt>
                <c:pt idx="50">
                  <c:v>3.7999999999999999E-2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B4-4EB5-A81E-8EDFC467B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6084600"/>
        <c:axId val="616086896"/>
      </c:scatterChart>
      <c:valAx>
        <c:axId val="616084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086896"/>
        <c:crosses val="autoZero"/>
        <c:crossBetween val="midCat"/>
      </c:valAx>
      <c:valAx>
        <c:axId val="61608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084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瀚骋</dc:creator>
  <cp:keywords/>
  <dc:description/>
  <cp:lastModifiedBy>刘 瀚骋</cp:lastModifiedBy>
  <cp:revision>5</cp:revision>
  <dcterms:created xsi:type="dcterms:W3CDTF">2018-05-24T20:48:00Z</dcterms:created>
  <dcterms:modified xsi:type="dcterms:W3CDTF">2018-05-24T22:37:00Z</dcterms:modified>
</cp:coreProperties>
</file>