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9EFE" w14:textId="77777777" w:rsidR="008815EF" w:rsidRDefault="008815EF" w:rsidP="008815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Where is CNMAT-Pedagogy_system1.maxpat(?), you may ask…</w:t>
      </w:r>
    </w:p>
    <w:p w14:paraId="6BF94518" w14:textId="5A4ED82D" w:rsidR="008815EF" w:rsidRDefault="008815EF" w:rsidP="008815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That is the main patch in extras…i.e., CNMAT-</w:t>
      </w:r>
      <w:proofErr w:type="spellStart"/>
      <w:r>
        <w:rPr>
          <w:rFonts w:ascii="Helvetica" w:hAnsi="Helvetica" w:cs="Helvetica"/>
        </w:rPr>
        <w:t>Pedagogy_</w:t>
      </w:r>
      <w:proofErr w:type="gramStart"/>
      <w:r>
        <w:rPr>
          <w:rFonts w:ascii="Helvetica" w:hAnsi="Helvetica" w:cs="Helvetica"/>
        </w:rPr>
        <w:t>overview.maxpat</w:t>
      </w:r>
      <w:proofErr w:type="spellEnd"/>
      <w:proofErr w:type="gramEnd"/>
      <w:r>
        <w:rPr>
          <w:rFonts w:ascii="Helvetica" w:hAnsi="Helvetica" w:cs="Helvetica"/>
        </w:rPr>
        <w:t>.  It’s just not titled as such.</w:t>
      </w:r>
    </w:p>
    <w:p w14:paraId="54DCAD38" w14:textId="77777777" w:rsidR="008815EF" w:rsidRDefault="008815EF" w:rsidP="008815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EE0ECB" w14:textId="77777777" w:rsidR="008815EF" w:rsidRDefault="008815EF" w:rsidP="008815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Architecture</w:t>
      </w:r>
      <w:r>
        <w:rPr>
          <w:rFonts w:ascii="Helvetica" w:hAnsi="Helvetica" w:cs="Helvetica"/>
        </w:rPr>
        <w:t>:</w:t>
      </w:r>
    </w:p>
    <w:p w14:paraId="37BA463B" w14:textId="459CAF32" w:rsidR="008815EF" w:rsidRPr="008815EF" w:rsidRDefault="008815EF" w:rsidP="008815EF">
      <w:pPr>
        <w:pStyle w:val="Heading1"/>
      </w:pPr>
      <w:r w:rsidRPr="008815EF">
        <w:t xml:space="preserve">   I. </w:t>
      </w:r>
      <w:r w:rsidR="008B6406">
        <w:t xml:space="preserve">The CNMAT Pedagogy system utilizes </w:t>
      </w:r>
      <w:r w:rsidR="008B6406">
        <w:t xml:space="preserve">Max’s </w:t>
      </w:r>
      <w:r w:rsidRPr="008815EF">
        <w:t xml:space="preserve">Tab system </w:t>
      </w:r>
      <w:r w:rsidR="008B6406">
        <w:t>and</w:t>
      </w:r>
      <w:r w:rsidRPr="008815EF">
        <w:t xml:space="preserve"> Tab object</w:t>
      </w:r>
    </w:p>
    <w:p w14:paraId="00252007" w14:textId="26F9D859" w:rsidR="008815EF" w:rsidRDefault="008815EF" w:rsidP="008815EF">
      <w:pPr>
        <w:pStyle w:val="Heading2"/>
      </w:pPr>
      <w:r>
        <w:t>Unfortunately, and confusingly, both are similarly called “tabs” but they are separate.</w:t>
      </w:r>
    </w:p>
    <w:p w14:paraId="2B4A50CF" w14:textId="24B974DD" w:rsidR="008815EF" w:rsidRDefault="008815EF" w:rsidP="008815EF">
      <w:pPr>
        <w:pStyle w:val="Heading2"/>
      </w:pPr>
      <w:r>
        <w:t>Tab system:</w:t>
      </w:r>
    </w:p>
    <w:p w14:paraId="5D0AEBBE" w14:textId="19B848B1" w:rsidR="008815EF" w:rsidRDefault="008815EF" w:rsidP="008815EF">
      <w:pPr>
        <w:pStyle w:val="Heading2"/>
      </w:pPr>
      <w:r>
        <w:t xml:space="preserve">    </w:t>
      </w:r>
      <w:hyperlink r:id="rId5" w:history="1">
        <w:r w:rsidRPr="00480ED7">
          <w:rPr>
            <w:rStyle w:val="Hyperlink"/>
            <w:rFonts w:ascii="Times" w:hAnsi="Times" w:cs="Times"/>
          </w:rPr>
          <w:t>https://cycling74.com/forums/learning-about-tabs-in-max/</w:t>
        </w:r>
      </w:hyperlink>
    </w:p>
    <w:p w14:paraId="0702B863" w14:textId="7D66F60F" w:rsidR="008815EF" w:rsidRDefault="008815EF" w:rsidP="008815EF">
      <w:pPr>
        <w:pStyle w:val="Heading2"/>
      </w:pPr>
      <w:r>
        <w:t>Tab Object:</w:t>
      </w:r>
    </w:p>
    <w:p w14:paraId="0E6851B6" w14:textId="719A2CC0" w:rsidR="008815EF" w:rsidRDefault="008815EF" w:rsidP="008815EF">
      <w:pPr>
        <w:pStyle w:val="Heading2"/>
      </w:pPr>
      <w:r>
        <w:t xml:space="preserve">    </w:t>
      </w:r>
      <w:hyperlink r:id="rId6" w:history="1">
        <w:r w:rsidRPr="00480ED7">
          <w:rPr>
            <w:rStyle w:val="Hyperlink"/>
            <w:rFonts w:ascii="Times" w:hAnsi="Times" w:cs="Times"/>
          </w:rPr>
          <w:t>https://docs.cycling74.com/max7/refpages/tab</w:t>
        </w:r>
      </w:hyperlink>
    </w:p>
    <w:p w14:paraId="531358E1" w14:textId="77777777" w:rsidR="008815EF" w:rsidRDefault="008815EF" w:rsidP="008815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459E8F" w14:textId="27E34F14" w:rsidR="008815EF" w:rsidRDefault="008815EF" w:rsidP="008815EF">
      <w:pPr>
        <w:pStyle w:val="Heading1"/>
      </w:pPr>
      <w:r>
        <w:t xml:space="preserve">   II. The system i</w:t>
      </w:r>
      <w:r w:rsidR="00210C45">
        <w:t>s</w:t>
      </w:r>
      <w:r>
        <w:t xml:space="preserve"> 4 abstractions</w:t>
      </w:r>
      <w:r w:rsidR="00210C45">
        <w:t>.</w:t>
      </w:r>
    </w:p>
    <w:p w14:paraId="3D1AA90B" w14:textId="2DCFA7B1" w:rsidR="00210C45" w:rsidRPr="00CB263F" w:rsidRDefault="00A30029" w:rsidP="008815EF">
      <w:pPr>
        <w:pStyle w:val="Heading2"/>
        <w:rPr>
          <w:b/>
          <w:bCs/>
        </w:rPr>
      </w:pPr>
      <w:r w:rsidRPr="00CB263F">
        <w:rPr>
          <w:b/>
          <w:bCs/>
        </w:rPr>
        <w:t>1</w:t>
      </w:r>
      <w:r w:rsidR="008815EF" w:rsidRPr="00CB263F">
        <w:rPr>
          <w:b/>
          <w:bCs/>
        </w:rPr>
        <w:t>) CNMAT-</w:t>
      </w:r>
      <w:proofErr w:type="spellStart"/>
      <w:r w:rsidR="008815EF" w:rsidRPr="00CB263F">
        <w:rPr>
          <w:b/>
          <w:bCs/>
        </w:rPr>
        <w:t>Pedagogy_overview</w:t>
      </w:r>
      <w:proofErr w:type="spellEnd"/>
      <w:r w:rsidR="008815EF" w:rsidRPr="00CB263F">
        <w:rPr>
          <w:b/>
          <w:bCs/>
        </w:rPr>
        <w:t xml:space="preserve"> </w:t>
      </w:r>
    </w:p>
    <w:p w14:paraId="7F8841D9" w14:textId="734866CF" w:rsidR="00210C45" w:rsidRDefault="00210C45" w:rsidP="005E0D43">
      <w:pPr>
        <w:pStyle w:val="Heading3"/>
      </w:pPr>
      <w:r>
        <w:t>This is</w:t>
      </w:r>
      <w:r w:rsidR="008815EF">
        <w:t xml:space="preserve"> </w:t>
      </w:r>
      <w:r>
        <w:t xml:space="preserve">all the user needs to </w:t>
      </w:r>
      <w:r w:rsidR="005E0D43">
        <w:t>click on</w:t>
      </w:r>
      <w:r w:rsidR="001B69D4">
        <w:t xml:space="preserve"> to access the system</w:t>
      </w:r>
      <w:r>
        <w:t xml:space="preserve">.  </w:t>
      </w:r>
    </w:p>
    <w:p w14:paraId="7ABD99B5" w14:textId="5997DCE7" w:rsidR="001B69D4" w:rsidRDefault="001B69D4" w:rsidP="005E0D43">
      <w:pPr>
        <w:pStyle w:val="Heading3"/>
      </w:pPr>
      <w:r>
        <w:t>For designers of the system, t</w:t>
      </w:r>
      <w:r w:rsidR="005E0D43">
        <w:t>his is a</w:t>
      </w:r>
      <w:r w:rsidR="008815EF">
        <w:t xml:space="preserve"> “Root </w:t>
      </w:r>
      <w:proofErr w:type="spellStart"/>
      <w:r w:rsidR="008815EF">
        <w:t>Patcher</w:t>
      </w:r>
      <w:proofErr w:type="spellEnd"/>
      <w:r w:rsidR="008815EF">
        <w:t>”</w:t>
      </w:r>
      <w:r w:rsidR="003F0619">
        <w:t xml:space="preserve"> that hosts other tabs. </w:t>
      </w:r>
      <w:r w:rsidR="008815EF">
        <w:t xml:space="preserve"> </w:t>
      </w:r>
      <w:r w:rsidR="003F0619">
        <w:t>It</w:t>
      </w:r>
      <w:r w:rsidR="008815EF">
        <w:t xml:space="preserve"> is hidden</w:t>
      </w:r>
      <w:r w:rsidR="008815EF">
        <w:softHyphen/>
      </w:r>
      <w:r>
        <w:t xml:space="preserve"> from the user.</w:t>
      </w:r>
    </w:p>
    <w:p w14:paraId="2FD4136F" w14:textId="77777777" w:rsidR="003513C5" w:rsidRDefault="001B69D4" w:rsidP="001B69D4">
      <w:pPr>
        <w:pStyle w:val="Heading3"/>
        <w:numPr>
          <w:ilvl w:val="0"/>
          <w:numId w:val="3"/>
        </w:numPr>
      </w:pPr>
      <w:r>
        <w:t>To view th</w:t>
      </w:r>
      <w:r w:rsidR="003F0619">
        <w:t>e main patch</w:t>
      </w:r>
      <w:r>
        <w:t xml:space="preserve"> </w:t>
      </w:r>
      <w:r w:rsidR="003F0619">
        <w:t>(</w:t>
      </w:r>
      <w:r>
        <w:t xml:space="preserve">root </w:t>
      </w:r>
      <w:proofErr w:type="spellStart"/>
      <w:r>
        <w:t>patcher</w:t>
      </w:r>
      <w:proofErr w:type="spellEnd"/>
      <w:r w:rsidR="003F0619">
        <w:t>)</w:t>
      </w:r>
      <w:r>
        <w:t xml:space="preserve"> right click just to the right of the right-most Tab and select “Show Root </w:t>
      </w:r>
      <w:proofErr w:type="spellStart"/>
      <w:r>
        <w:t>Patcher</w:t>
      </w:r>
      <w:proofErr w:type="spellEnd"/>
      <w:r>
        <w:t xml:space="preserve"> on Tab”</w:t>
      </w:r>
      <w:r w:rsidR="00694EE3">
        <w:t xml:space="preserve"> – </w:t>
      </w:r>
      <w:r w:rsidR="003513C5">
        <w:t>an</w:t>
      </w:r>
      <w:r w:rsidR="00694EE3">
        <w:t xml:space="preserve"> additional tab is then revealed </w:t>
      </w:r>
      <w:r w:rsidR="003513C5">
        <w:t xml:space="preserve">which is the </w:t>
      </w:r>
      <w:r w:rsidR="00694EE3">
        <w:t>root</w:t>
      </w:r>
      <w:r w:rsidR="003513C5">
        <w:t>, or parent. This parent is the main patch in the Extras folder. It</w:t>
      </w:r>
      <w:r w:rsidR="00694EE3">
        <w:t xml:space="preserve"> hosts the children topics, e.g. Max, MSP, o., </w:t>
      </w:r>
      <w:proofErr w:type="spellStart"/>
      <w:r w:rsidR="00694EE3">
        <w:t>etc</w:t>
      </w:r>
      <w:proofErr w:type="spellEnd"/>
      <w:r w:rsidR="003513C5">
        <w:t>, each of which is a CNMAT-Pedagogy_system2 patch.</w:t>
      </w:r>
    </w:p>
    <w:p w14:paraId="11E0A03B" w14:textId="744CAD8D" w:rsidR="009A4198" w:rsidRDefault="003513C5" w:rsidP="001B69D4">
      <w:pPr>
        <w:pStyle w:val="Heading3"/>
        <w:numPr>
          <w:ilvl w:val="0"/>
          <w:numId w:val="3"/>
        </w:numPr>
      </w:pPr>
      <w:r>
        <w:t xml:space="preserve">Thus, the _overview is a root (parent) that instantiates and hosts multiple </w:t>
      </w:r>
      <w:r>
        <w:t>CNMAT-Pedagogy_system2</w:t>
      </w:r>
      <w:r>
        <w:t>’s and then hides itself.</w:t>
      </w:r>
      <w:r w:rsidR="00CA4213">
        <w:t xml:space="preserve">  The user interacts with _system2’s.</w:t>
      </w:r>
      <w:bookmarkStart w:id="0" w:name="_GoBack"/>
      <w:bookmarkEnd w:id="0"/>
      <w:r w:rsidR="009D0152">
        <w:rPr>
          <w:noProof/>
        </w:rPr>
        <w:drawing>
          <wp:inline distT="0" distB="0" distL="0" distR="0" wp14:anchorId="2FB2E91D" wp14:editId="2E90E549">
            <wp:extent cx="5980971" cy="210891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w_root_patch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39" cy="213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198" w:rsidSect="008815EF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F0F2B"/>
    <w:multiLevelType w:val="hybridMultilevel"/>
    <w:tmpl w:val="7700D596"/>
    <w:lvl w:ilvl="0" w:tplc="594A01BE">
      <w:start w:val="1"/>
      <w:numFmt w:val="bullet"/>
      <w:pStyle w:val="Heading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C94168"/>
    <w:multiLevelType w:val="hybridMultilevel"/>
    <w:tmpl w:val="6C602B14"/>
    <w:lvl w:ilvl="0" w:tplc="F76EDC2E">
      <w:start w:val="1"/>
      <w:numFmt w:val="bullet"/>
      <w:lvlText w:val="-"/>
      <w:lvlJc w:val="left"/>
      <w:pPr>
        <w:ind w:left="206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2" w15:restartNumberingAfterBreak="0">
    <w:nsid w:val="749970C6"/>
    <w:multiLevelType w:val="hybridMultilevel"/>
    <w:tmpl w:val="36522F00"/>
    <w:lvl w:ilvl="0" w:tplc="04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EF"/>
    <w:rsid w:val="0002155E"/>
    <w:rsid w:val="001B69D4"/>
    <w:rsid w:val="00210C45"/>
    <w:rsid w:val="003513C5"/>
    <w:rsid w:val="003F0619"/>
    <w:rsid w:val="00461E5D"/>
    <w:rsid w:val="005E0D43"/>
    <w:rsid w:val="00641B69"/>
    <w:rsid w:val="00694EE3"/>
    <w:rsid w:val="008815EF"/>
    <w:rsid w:val="008B6406"/>
    <w:rsid w:val="009D0152"/>
    <w:rsid w:val="00A30029"/>
    <w:rsid w:val="00C01735"/>
    <w:rsid w:val="00CA4213"/>
    <w:rsid w:val="00CB263F"/>
    <w:rsid w:val="00DE7B5A"/>
    <w:rsid w:val="00F66B96"/>
    <w:rsid w:val="00FC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3F17"/>
  <w15:chartTrackingRefBased/>
  <w15:docId w15:val="{82DEF865-9FCD-364E-A112-3E291217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5E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outlineLvl w:val="0"/>
    </w:pPr>
    <w:rPr>
      <w:rFonts w:ascii="Helvetica" w:hAnsi="Helvetica" w:cs="Helveti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5E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/>
      <w:outlineLvl w:val="1"/>
    </w:pPr>
    <w:rPr>
      <w:rFonts w:ascii="Helvetica" w:hAnsi="Helvetica" w:cs="Helvetic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0D43"/>
    <w:pPr>
      <w:numPr>
        <w:numId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5EF"/>
    <w:rPr>
      <w:rFonts w:ascii="Helvetica" w:hAnsi="Helvetica" w:cs="Helvetica"/>
    </w:rPr>
  </w:style>
  <w:style w:type="character" w:customStyle="1" w:styleId="Heading2Char">
    <w:name w:val="Heading 2 Char"/>
    <w:basedOn w:val="DefaultParagraphFont"/>
    <w:link w:val="Heading2"/>
    <w:uiPriority w:val="9"/>
    <w:rsid w:val="008815EF"/>
    <w:rPr>
      <w:rFonts w:ascii="Helvetica" w:hAnsi="Helvetica" w:cs="Helvetica"/>
    </w:rPr>
  </w:style>
  <w:style w:type="character" w:styleId="Hyperlink">
    <w:name w:val="Hyperlink"/>
    <w:basedOn w:val="DefaultParagraphFont"/>
    <w:uiPriority w:val="99"/>
    <w:unhideWhenUsed/>
    <w:rsid w:val="00881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5E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0D43"/>
    <w:rPr>
      <w:rFonts w:ascii="Helvetica" w:hAnsi="Helvetica" w:cs="Helvetica"/>
    </w:rPr>
  </w:style>
  <w:style w:type="character" w:styleId="FollowedHyperlink">
    <w:name w:val="FollowedHyperlink"/>
    <w:basedOn w:val="DefaultParagraphFont"/>
    <w:uiPriority w:val="99"/>
    <w:semiHidden/>
    <w:unhideWhenUsed/>
    <w:rsid w:val="00CB2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ycling74.com/max7/refpages/tab" TargetMode="External"/><Relationship Id="rId5" Type="http://schemas.openxmlformats.org/officeDocument/2006/relationships/hyperlink" Target="https://cycling74.com/forums/learning-about-tabs-in-ma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Kulpa</dc:creator>
  <cp:keywords/>
  <dc:description/>
  <cp:lastModifiedBy>Jonathan Kulpa</cp:lastModifiedBy>
  <cp:revision>12</cp:revision>
  <dcterms:created xsi:type="dcterms:W3CDTF">2020-06-09T04:29:00Z</dcterms:created>
  <dcterms:modified xsi:type="dcterms:W3CDTF">2020-06-09T05:24:00Z</dcterms:modified>
</cp:coreProperties>
</file>