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9EA6" w14:textId="1C6CD228" w:rsidR="00DC3C17" w:rsidRDefault="00DC3C17"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2676F8AA" wp14:editId="15C71C3B">
            <wp:simplePos x="0" y="0"/>
            <wp:positionH relativeFrom="column">
              <wp:posOffset>2376852</wp:posOffset>
            </wp:positionH>
            <wp:positionV relativeFrom="paragraph">
              <wp:posOffset>3175</wp:posOffset>
            </wp:positionV>
            <wp:extent cx="1160145" cy="2047240"/>
            <wp:effectExtent l="0" t="0" r="1905" b="0"/>
            <wp:wrapNone/>
            <wp:docPr id="300531664" name="Picture 1" descr="A logo of a tem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31664" name="Picture 1" descr="A logo of a tem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14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CE9041" w14:textId="7BA1BC4E" w:rsidR="00DC3C17" w:rsidRDefault="00DC3C17"/>
    <w:p w14:paraId="6B956650" w14:textId="68B5D360" w:rsidR="00DC3C17" w:rsidRDefault="00DC3C17"/>
    <w:p w14:paraId="02D640B9" w14:textId="77777777" w:rsidR="00DC3C17" w:rsidRDefault="00DC3C17"/>
    <w:p w14:paraId="20FA5FE1" w14:textId="77777777" w:rsidR="00DC3C17" w:rsidRDefault="00DC3C17"/>
    <w:p w14:paraId="5FF27614" w14:textId="77777777" w:rsidR="00DC3C17" w:rsidRDefault="00DC3C17">
      <w:pPr>
        <w:rPr>
          <w:rFonts w:hint="cs"/>
        </w:rPr>
      </w:pPr>
    </w:p>
    <w:p w14:paraId="193FD8DE" w14:textId="77777777" w:rsidR="00DC3C17" w:rsidRPr="00DC3C17" w:rsidRDefault="00DC3C17" w:rsidP="00DC3C17">
      <w:pPr>
        <w:jc w:val="center"/>
        <w:rPr>
          <w:sz w:val="40"/>
          <w:szCs w:val="40"/>
        </w:rPr>
      </w:pPr>
      <w:r w:rsidRPr="00DC3C17">
        <w:rPr>
          <w:b/>
          <w:bCs/>
          <w:sz w:val="40"/>
          <w:szCs w:val="40"/>
          <w:cs/>
        </w:rPr>
        <w:t>รายงาน</w:t>
      </w:r>
    </w:p>
    <w:p w14:paraId="416F8D32" w14:textId="77777777" w:rsidR="00DC3C17" w:rsidRPr="00DC3C17" w:rsidRDefault="00DC3C17" w:rsidP="00DC3C17">
      <w:pPr>
        <w:jc w:val="center"/>
        <w:rPr>
          <w:sz w:val="40"/>
          <w:szCs w:val="40"/>
        </w:rPr>
      </w:pPr>
      <w:r w:rsidRPr="00DC3C17">
        <w:rPr>
          <w:b/>
          <w:bCs/>
          <w:sz w:val="40"/>
          <w:szCs w:val="40"/>
          <w:cs/>
        </w:rPr>
        <w:t>การสืบค้นงานวิจัยการวิเคราะห์ประสิทธิภาพของแนวทางการจำแนกด้วยการเรียนรู้ของเครื่องสำหรับการทำนายโรคฝีดาษลิง</w:t>
      </w:r>
    </w:p>
    <w:p w14:paraId="6F889B1E" w14:textId="4719A344" w:rsidR="00DC3C17" w:rsidRPr="00DC3C17" w:rsidRDefault="00DC3C17" w:rsidP="00DC3C17">
      <w:pPr>
        <w:jc w:val="center"/>
        <w:rPr>
          <w:rFonts w:hint="cs"/>
          <w:sz w:val="40"/>
          <w:szCs w:val="40"/>
        </w:rPr>
      </w:pPr>
    </w:p>
    <w:p w14:paraId="66B3B393" w14:textId="77777777" w:rsidR="00DC3C17" w:rsidRPr="00DC3C17" w:rsidRDefault="00DC3C17" w:rsidP="00DC3C17">
      <w:pPr>
        <w:jc w:val="center"/>
        <w:rPr>
          <w:sz w:val="40"/>
          <w:szCs w:val="40"/>
        </w:rPr>
      </w:pPr>
      <w:r w:rsidRPr="00DC3C17">
        <w:rPr>
          <w:b/>
          <w:bCs/>
          <w:sz w:val="40"/>
          <w:szCs w:val="40"/>
          <w:cs/>
        </w:rPr>
        <w:t>นายกฤษติชัย</w:t>
      </w:r>
      <w:r w:rsidRPr="00DC3C17">
        <w:rPr>
          <w:b/>
          <w:bCs/>
          <w:sz w:val="40"/>
          <w:szCs w:val="40"/>
        </w:rPr>
        <w:t xml:space="preserve">   </w:t>
      </w:r>
      <w:r w:rsidRPr="00DC3C17">
        <w:rPr>
          <w:b/>
          <w:bCs/>
          <w:sz w:val="40"/>
          <w:szCs w:val="40"/>
          <w:cs/>
        </w:rPr>
        <w:t>รัตนวัน</w:t>
      </w:r>
    </w:p>
    <w:p w14:paraId="16FCFAFA" w14:textId="77777777" w:rsidR="00DC3C17" w:rsidRPr="00DC3C17" w:rsidRDefault="00DC3C17" w:rsidP="00DC3C17">
      <w:pPr>
        <w:jc w:val="center"/>
        <w:rPr>
          <w:sz w:val="40"/>
          <w:szCs w:val="40"/>
        </w:rPr>
      </w:pPr>
      <w:r w:rsidRPr="00DC3C17">
        <w:rPr>
          <w:b/>
          <w:bCs/>
          <w:sz w:val="40"/>
          <w:szCs w:val="40"/>
          <w:cs/>
        </w:rPr>
        <w:t>นายชิตณุพงศ์</w:t>
      </w:r>
      <w:r w:rsidRPr="00DC3C17">
        <w:rPr>
          <w:b/>
          <w:bCs/>
          <w:sz w:val="40"/>
          <w:szCs w:val="40"/>
        </w:rPr>
        <w:t xml:space="preserve">  </w:t>
      </w:r>
      <w:r w:rsidRPr="00DC3C17">
        <w:rPr>
          <w:b/>
          <w:bCs/>
          <w:sz w:val="40"/>
          <w:szCs w:val="40"/>
          <w:cs/>
        </w:rPr>
        <w:t>นาควงศ์</w:t>
      </w:r>
    </w:p>
    <w:p w14:paraId="46E21438" w14:textId="7C2F2408" w:rsidR="00DC3C17" w:rsidRPr="00DC3C17" w:rsidRDefault="00DC3C17" w:rsidP="00DC3C17">
      <w:pPr>
        <w:jc w:val="center"/>
        <w:rPr>
          <w:rFonts w:hint="cs"/>
          <w:sz w:val="40"/>
          <w:szCs w:val="40"/>
        </w:rPr>
      </w:pPr>
      <w:r w:rsidRPr="00DC3C17">
        <w:rPr>
          <w:b/>
          <w:bCs/>
          <w:sz w:val="40"/>
          <w:szCs w:val="40"/>
          <w:cs/>
        </w:rPr>
        <w:t>นายธนดล</w:t>
      </w:r>
      <w:r w:rsidRPr="00DC3C17">
        <w:rPr>
          <w:b/>
          <w:bCs/>
          <w:sz w:val="40"/>
          <w:szCs w:val="40"/>
        </w:rPr>
        <w:t xml:space="preserve">       </w:t>
      </w:r>
      <w:r w:rsidRPr="00DC3C17">
        <w:rPr>
          <w:b/>
          <w:bCs/>
          <w:sz w:val="40"/>
          <w:szCs w:val="40"/>
          <w:cs/>
        </w:rPr>
        <w:t>สวนงาม</w:t>
      </w:r>
      <w:r w:rsidRPr="00DC3C17">
        <w:rPr>
          <w:sz w:val="40"/>
          <w:szCs w:val="40"/>
        </w:rPr>
        <w:br/>
      </w:r>
    </w:p>
    <w:p w14:paraId="6A2E8781" w14:textId="77777777" w:rsidR="00DC3C17" w:rsidRPr="00DC3C17" w:rsidRDefault="00DC3C17" w:rsidP="00DC3C17">
      <w:pPr>
        <w:jc w:val="center"/>
        <w:rPr>
          <w:sz w:val="40"/>
          <w:szCs w:val="40"/>
        </w:rPr>
      </w:pPr>
      <w:r w:rsidRPr="00DC3C17">
        <w:rPr>
          <w:b/>
          <w:bCs/>
          <w:sz w:val="40"/>
          <w:szCs w:val="40"/>
          <w:cs/>
        </w:rPr>
        <w:t>โครงงานนี้เป็นส่วนหนึ่งของการศึกษาตามหลักสูตรวิทยาศาสตรบัณฑิต</w:t>
      </w:r>
    </w:p>
    <w:p w14:paraId="16114492" w14:textId="77777777" w:rsidR="00DC3C17" w:rsidRPr="00DC3C17" w:rsidRDefault="00DC3C17" w:rsidP="00DC3C17">
      <w:pPr>
        <w:jc w:val="center"/>
        <w:rPr>
          <w:sz w:val="40"/>
          <w:szCs w:val="40"/>
        </w:rPr>
      </w:pPr>
      <w:r w:rsidRPr="00DC3C17">
        <w:rPr>
          <w:b/>
          <w:bCs/>
          <w:sz w:val="40"/>
          <w:szCs w:val="40"/>
          <w:cs/>
        </w:rPr>
        <w:t>สาขาวิชาวิทยาการคอมพิวเตอร์ ภาควิชาเหมืองข้อมูล</w:t>
      </w:r>
    </w:p>
    <w:p w14:paraId="056B1AB0" w14:textId="77777777" w:rsidR="00DC3C17" w:rsidRDefault="00DC3C17" w:rsidP="00DC3C17">
      <w:pPr>
        <w:jc w:val="center"/>
        <w:rPr>
          <w:b/>
          <w:bCs/>
          <w:sz w:val="40"/>
          <w:szCs w:val="40"/>
        </w:rPr>
      </w:pPr>
      <w:r w:rsidRPr="00DC3C17">
        <w:rPr>
          <w:b/>
          <w:bCs/>
          <w:sz w:val="40"/>
          <w:szCs w:val="40"/>
          <w:cs/>
        </w:rPr>
        <w:t>คณะวิทยาศาสตร</w:t>
      </w:r>
      <w:r>
        <w:rPr>
          <w:rFonts w:hint="cs"/>
          <w:b/>
          <w:bCs/>
          <w:sz w:val="40"/>
          <w:szCs w:val="40"/>
          <w:cs/>
        </w:rPr>
        <w:t>์</w:t>
      </w:r>
      <w:r w:rsidRPr="00DC3C17">
        <w:rPr>
          <w:b/>
          <w:bCs/>
          <w:sz w:val="40"/>
          <w:szCs w:val="40"/>
          <w:cs/>
        </w:rPr>
        <w:t xml:space="preserve">และเทคโนโลยี มหาวิทยาลัยเทคโนโลยีราชมงคลกรุงเทพ </w:t>
      </w:r>
    </w:p>
    <w:p w14:paraId="2F804D50" w14:textId="34463BA6" w:rsidR="00DC3C17" w:rsidRPr="00DC3C17" w:rsidRDefault="00DC3C17" w:rsidP="00DC3C17">
      <w:pPr>
        <w:jc w:val="center"/>
        <w:rPr>
          <w:sz w:val="40"/>
          <w:szCs w:val="40"/>
        </w:rPr>
      </w:pPr>
      <w:r w:rsidRPr="00DC3C17">
        <w:rPr>
          <w:b/>
          <w:bCs/>
          <w:sz w:val="40"/>
          <w:szCs w:val="40"/>
          <w:cs/>
        </w:rPr>
        <w:t xml:space="preserve">ปีการศึกษา </w:t>
      </w:r>
      <w:r w:rsidRPr="00DC3C17">
        <w:rPr>
          <w:b/>
          <w:bCs/>
          <w:sz w:val="40"/>
          <w:szCs w:val="40"/>
        </w:rPr>
        <w:t>2568</w:t>
      </w:r>
    </w:p>
    <w:p w14:paraId="2CAB7748" w14:textId="77777777" w:rsidR="00DC3C17" w:rsidRPr="00432EC2" w:rsidRDefault="00DC3C17" w:rsidP="00432EC2">
      <w:pPr>
        <w:pStyle w:val="Heading1"/>
        <w:jc w:val="center"/>
        <w:rPr>
          <w:rFonts w:cs="TH SarabunPSK" w:hint="cs"/>
          <w:b/>
          <w:bCs/>
          <w:szCs w:val="40"/>
        </w:rPr>
      </w:pPr>
      <w:bookmarkStart w:id="0" w:name="_Toc216444448"/>
      <w:r w:rsidRPr="00432EC2">
        <w:rPr>
          <w:rFonts w:cs="TH SarabunPSK" w:hint="cs"/>
          <w:b/>
          <w:bCs/>
          <w:szCs w:val="40"/>
          <w:cs/>
        </w:rPr>
        <w:lastRenderedPageBreak/>
        <w:t>คำนำ</w:t>
      </w:r>
      <w:bookmarkEnd w:id="0"/>
    </w:p>
    <w:p w14:paraId="5FE35B39" w14:textId="77777777" w:rsidR="00DC3C17" w:rsidRPr="00DC3C17" w:rsidRDefault="00DC3C17" w:rsidP="00DC3C17">
      <w:pPr>
        <w:jc w:val="both"/>
        <w:rPr>
          <w:rFonts w:hint="cs"/>
        </w:rPr>
      </w:pPr>
    </w:p>
    <w:p w14:paraId="241A4986" w14:textId="490BC79E" w:rsidR="00DC3C17" w:rsidRPr="00DC3C17" w:rsidRDefault="00DC3C17" w:rsidP="00DC3C17">
      <w:pPr>
        <w:ind w:firstLine="720"/>
        <w:jc w:val="both"/>
        <w:rPr>
          <w:rFonts w:hint="cs"/>
        </w:rPr>
      </w:pPr>
      <w:r w:rsidRPr="00DC3C17">
        <w:rPr>
          <w:cs/>
        </w:rPr>
        <w:t>ในยุคปัจจุบันที่ข้อมูลดิจิทัลเพิ่มขึ้นอย่างก้าวกระโดด (</w:t>
      </w:r>
      <w:r w:rsidRPr="00DC3C17">
        <w:t xml:space="preserve">Big Data) </w:t>
      </w:r>
      <w:r w:rsidRPr="00DC3C17">
        <w:rPr>
          <w:cs/>
        </w:rPr>
        <w:t>การทำเหมืองข้อมูล (</w:t>
      </w:r>
      <w:r w:rsidRPr="00DC3C17">
        <w:t xml:space="preserve">Data Mining) </w:t>
      </w:r>
      <w:r w:rsidRPr="00DC3C17">
        <w:rPr>
          <w:cs/>
        </w:rPr>
        <w:t xml:space="preserve">ได้กลายเป็นเครื่องมือสำคัญที่ขาดไม่ได้ในการสร้างความได้เปรียบทางการแข่งขันและการตัดสินใจที่มีประสิทธิภาพ </w:t>
      </w:r>
      <w:r w:rsidRPr="00DC3C17">
        <w:t xml:space="preserve">Data Mining </w:t>
      </w:r>
      <w:r w:rsidRPr="00DC3C17">
        <w:rPr>
          <w:cs/>
        </w:rPr>
        <w:t>คือกระบวนการที่ซับซ้อนในการค้นหารูปแบบ ความสัมพันธ์ และข้อมูลเชิงลึกที่มีความหมายซึ่งซ่อนอยู่ในชุดข้อมูลขนาดใหญ่ ด้วยการประยุกต์ใช้เทคนิคทางสถิติ</w:t>
      </w:r>
      <w:r w:rsidRPr="00DC3C17">
        <w:t xml:space="preserve">, </w:t>
      </w:r>
      <w:r w:rsidRPr="00DC3C17">
        <w:rPr>
          <w:cs/>
        </w:rPr>
        <w:t>ปัญญาประดิษฐ์ และการเรียนรู้ของเครื่อง (</w:t>
      </w:r>
      <w:r w:rsidRPr="00DC3C17">
        <w:t xml:space="preserve">Machine Learning) </w:t>
      </w:r>
      <w:r w:rsidRPr="00DC3C17">
        <w:rPr>
          <w:cs/>
        </w:rPr>
        <w:t xml:space="preserve">ทำให้องค์กรสามารถเปลี่ยนข้อมูลดิบให้กลายเป็นความรู้ที่นำไปใช้ได้จริง ตั้งแต่การทำนายแนวโน้มตลาด การปรับปรุงการบริการลูกค้า การตรวจจับการฉ้อโกง ไปจนถึงการสนับสนุนการวินิจฉัยทางการแพทย์ ดังนั้น ความเชี่ยวชาญในด้าน </w:t>
      </w:r>
      <w:r w:rsidRPr="00DC3C17">
        <w:t xml:space="preserve">Data Mining </w:t>
      </w:r>
      <w:r w:rsidRPr="00DC3C17">
        <w:rPr>
          <w:cs/>
        </w:rPr>
        <w:t>จึงถือเป็นทักษะหลักในการขับเคลื่อนนวัตกรรมและสร้างมูลค่าทางธุรกิจ</w:t>
      </w:r>
      <w:r w:rsidRPr="00DC3C17">
        <w:br/>
      </w:r>
      <w:r w:rsidRPr="00DC3C17">
        <w:tab/>
      </w:r>
      <w:r w:rsidRPr="00DC3C17">
        <w:rPr>
          <w:cs/>
        </w:rPr>
        <w:t xml:space="preserve">เพื่อให้บรรลุความเข้าใจอย่างลึกซึ้งในหลักการและแนวปฏิบัติของ </w:t>
      </w:r>
      <w:r w:rsidRPr="00DC3C17">
        <w:t xml:space="preserve">Data Mining </w:t>
      </w:r>
      <w:r w:rsidRPr="00DC3C17">
        <w:rPr>
          <w:cs/>
        </w:rPr>
        <w:t>การศึกษาจากตำราเรียนและบทความเบื้องต้นเพียงอย่างเดียวอาจไม่เพียงพอ การทำความเข้าใจอย่างถ่องแท้จำเป็นต้องอาศัยการเข้าถึงองค์ความรู้ที่ทันสมัยและเป็นปัจจุบันที่สุด ซึ่งมักถูกนำเสนออยู่ใน งานวิจัยและบทความทางวิชาการ การอ่านงานวิจัยไม่เพียงแต่ช่วยให้ผู้เรียนทราบถึงเทคนิคและอัลกอริทึมล่าสุดที่ถูกพัฒนาขึ้นเท่านั้น แต่ยังช่วยให้เห็นภาพรวมของความท้าทายในปัจจุบัน (</w:t>
      </w:r>
      <w:r w:rsidRPr="00DC3C17">
        <w:t xml:space="preserve">Current Challenges) </w:t>
      </w:r>
      <w:r w:rsidRPr="00DC3C17">
        <w:rPr>
          <w:cs/>
        </w:rPr>
        <w:t>และช่องว่างขององค์ความรู้ (</w:t>
      </w:r>
      <w:r w:rsidRPr="00DC3C17">
        <w:t xml:space="preserve">Knowledge Gaps) </w:t>
      </w:r>
      <w:r w:rsidRPr="00DC3C17">
        <w:rPr>
          <w:cs/>
        </w:rPr>
        <w:t xml:space="preserve">ในสาขานี้ การวิเคราะห์แนวคิด วิธีการทดลอง และผลลัพธ์จากงานวิจัยที่ตีพิมพ์ช่วยเสริมสร้างทักษะการคิดเชิงวิพากษ์และเตรียมความพร้อมในการประยุกต์ใช้เครื่องมือ </w:t>
      </w:r>
      <w:r w:rsidRPr="00DC3C17">
        <w:t xml:space="preserve">Data Mining </w:t>
      </w:r>
      <w:r w:rsidRPr="00DC3C17">
        <w:rPr>
          <w:cs/>
        </w:rPr>
        <w:t>อย่างมีประสิทธิภาพในสถานการณ์จริง</w:t>
      </w:r>
      <w:r w:rsidRPr="00DC3C17">
        <w:br/>
      </w:r>
      <w:r w:rsidRPr="00DC3C17">
        <w:tab/>
      </w:r>
      <w:r w:rsidRPr="00DC3C17">
        <w:rPr>
          <w:cs/>
        </w:rPr>
        <w:t xml:space="preserve">การศึกษาวิเคราะห์งานวิจัยเชิงลึกเกี่ยวกับ </w:t>
      </w:r>
      <w:r w:rsidRPr="00DC3C17">
        <w:t xml:space="preserve">Data Mining </w:t>
      </w:r>
      <w:r w:rsidRPr="00DC3C17">
        <w:rPr>
          <w:cs/>
        </w:rPr>
        <w:t xml:space="preserve">นี้ คาดว่าจะก่อให้เกิดประโยชน์ที่สำคัญหลายประการ ประการแรก ผู้ศึกษาจะได้รับความรู้ที่ทันสมัยและเป็นระบบเกี่ยวกับประเภทของงานวิจัย วิธีการวิเคราะห์ข้อมูล และการตีความผลลัพธ์ในบริบทของ </w:t>
      </w:r>
      <w:r w:rsidRPr="00DC3C17">
        <w:t xml:space="preserve">Data Mining </w:t>
      </w:r>
      <w:r w:rsidRPr="00DC3C17">
        <w:rPr>
          <w:cs/>
        </w:rPr>
        <w:t xml:space="preserve">ประการที่สอง จะช่วยพัฒนาความสามารถในการระบุและประเมินประสิทธิภาพของแบบจำลองการทำเหมืองข้อมูลที่เหมาะสมกับปัญหาที่แตกต่างกัน ซึ่งเป็นการยกระดับทักษะการวิเคราะห์ข้อมูลเชิงลึก และ ประการสุดท้าย ผลจากการเรียนรู้ผ่านการอ่านงานวิจัยนี้จะปูทางไปสู่การประยุกต์ใช้เทคนิค </w:t>
      </w:r>
      <w:r w:rsidRPr="00DC3C17">
        <w:t xml:space="preserve">Data Mining </w:t>
      </w:r>
      <w:r w:rsidRPr="00DC3C17">
        <w:rPr>
          <w:cs/>
        </w:rPr>
        <w:t>เพื่อแก้ไขปัญหาจริงในสาขาที่สนใจ หรืออาจนำไปสู่การพัฒนางานวิจัยต่อยอดในอนาคตได้อย่างมีคุณภาพ</w:t>
      </w:r>
    </w:p>
    <w:p w14:paraId="3301CB46" w14:textId="70D2E101" w:rsidR="00DC3C17" w:rsidRDefault="00DC3C17">
      <w:pPr>
        <w:rPr>
          <w:rFonts w:hint="cs"/>
        </w:rPr>
      </w:pPr>
      <w:r>
        <w:br w:type="page"/>
      </w:r>
    </w:p>
    <w:p w14:paraId="2B17CF11" w14:textId="2ECF5AF2" w:rsidR="00DC3C17" w:rsidRDefault="00DC3C17" w:rsidP="00432EC2">
      <w:pPr>
        <w:pStyle w:val="Heading1"/>
        <w:jc w:val="center"/>
        <w:rPr>
          <w:rFonts w:cs="TH SarabunPSK"/>
          <w:b/>
          <w:bCs/>
          <w:szCs w:val="40"/>
        </w:rPr>
      </w:pPr>
      <w:bookmarkStart w:id="1" w:name="_Toc216444449"/>
      <w:r w:rsidRPr="00432EC2">
        <w:rPr>
          <w:rFonts w:cs="TH SarabunPSK" w:hint="cs"/>
          <w:b/>
          <w:bCs/>
          <w:szCs w:val="40"/>
          <w:cs/>
        </w:rPr>
        <w:lastRenderedPageBreak/>
        <w:t>สารบัญ</w:t>
      </w:r>
      <w:bookmarkEnd w:id="1"/>
    </w:p>
    <w:p w14:paraId="3FDD0FD3" w14:textId="77777777" w:rsidR="00432EC2" w:rsidRPr="00432EC2" w:rsidRDefault="00432EC2" w:rsidP="00432EC2"/>
    <w:sdt>
      <w:sdtPr>
        <w:id w:val="-1230763529"/>
        <w:docPartObj>
          <w:docPartGallery w:val="Table of Contents"/>
          <w:docPartUnique/>
        </w:docPartObj>
      </w:sdtPr>
      <w:sdtEndPr>
        <w:rPr>
          <w:rFonts w:ascii="TH SarabunPSK" w:eastAsiaTheme="minorHAnsi" w:hAnsi="TH SarabunPSK" w:cs="TH SarabunPSK"/>
          <w:b/>
          <w:bCs/>
          <w:noProof/>
          <w:color w:val="auto"/>
          <w:kern w:val="2"/>
          <w:lang w:bidi="th-TH"/>
          <w14:ligatures w14:val="standardContextual"/>
        </w:rPr>
      </w:sdtEndPr>
      <w:sdtContent>
        <w:p w14:paraId="302FC42D" w14:textId="3E33EF66" w:rsidR="00432EC2" w:rsidRDefault="00432EC2">
          <w:pPr>
            <w:pStyle w:val="TOCHeading"/>
            <w:rPr>
              <w:rFonts w:ascii="TH SarabunPSK" w:hAnsi="TH SarabunPSK" w:cs="TH SarabunPSK"/>
              <w:b/>
              <w:bCs/>
              <w:color w:val="000000" w:themeColor="text1"/>
              <w:lang w:bidi="th-TH"/>
            </w:rPr>
          </w:pPr>
          <w:r w:rsidRPr="00432EC2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เนื้อหา</w:t>
          </w:r>
          <w:r w:rsidRPr="00432EC2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ab/>
          </w:r>
          <w:r w:rsidRPr="00432EC2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ab/>
          </w:r>
          <w:r w:rsidRPr="00432EC2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ab/>
          </w:r>
          <w:r w:rsidRPr="00432EC2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ab/>
          </w:r>
          <w:r w:rsidRPr="00432EC2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ab/>
          </w:r>
          <w:r w:rsidRPr="00432EC2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ab/>
          </w:r>
          <w:r w:rsidRPr="00432EC2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ab/>
          </w:r>
          <w:r w:rsidRPr="00432EC2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ab/>
          </w:r>
          <w:r w:rsidRPr="00432EC2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ab/>
          </w:r>
          <w:r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 xml:space="preserve">      </w:t>
          </w:r>
          <w:r w:rsidRPr="00432EC2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ab/>
          </w:r>
          <w:r w:rsidRPr="00432EC2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ab/>
            <w:t xml:space="preserve">      </w:t>
          </w:r>
          <w:r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 xml:space="preserve">        </w:t>
          </w:r>
          <w:r w:rsidRPr="00432EC2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หน้า</w:t>
          </w:r>
        </w:p>
        <w:p w14:paraId="61D65648" w14:textId="77777777" w:rsidR="002A4216" w:rsidRPr="002A4216" w:rsidRDefault="002A4216" w:rsidP="002A4216">
          <w:pPr>
            <w:rPr>
              <w:rFonts w:hint="cs"/>
              <w:cs/>
            </w:rPr>
          </w:pPr>
        </w:p>
        <w:p w14:paraId="1D18F833" w14:textId="25F91DF7" w:rsidR="0052455E" w:rsidRPr="0052455E" w:rsidRDefault="00432EC2">
          <w:pPr>
            <w:pStyle w:val="TOC1"/>
            <w:tabs>
              <w:tab w:val="right" w:leader="dot" w:pos="9350"/>
            </w:tabs>
            <w:rPr>
              <w:rFonts w:eastAsiaTheme="minorEastAsia" w:cs="TH SarabunPSK" w:hint="cs"/>
              <w:noProof/>
              <w:szCs w:val="32"/>
            </w:rPr>
          </w:pPr>
          <w:r w:rsidRPr="00432EC2">
            <w:rPr>
              <w:rFonts w:cs="TH SarabunPSK" w:hint="cs"/>
              <w:b/>
              <w:bCs/>
              <w:color w:val="000000" w:themeColor="text1"/>
              <w:szCs w:val="32"/>
            </w:rPr>
            <w:fldChar w:fldCharType="begin"/>
          </w:r>
          <w:r w:rsidRPr="00432EC2">
            <w:rPr>
              <w:rFonts w:cs="TH SarabunPSK" w:hint="cs"/>
              <w:b/>
              <w:bCs/>
              <w:color w:val="000000" w:themeColor="text1"/>
              <w:szCs w:val="32"/>
            </w:rPr>
            <w:instrText xml:space="preserve"> TOC \o "1-3" \h \z \u </w:instrText>
          </w:r>
          <w:r w:rsidRPr="00432EC2">
            <w:rPr>
              <w:rFonts w:cs="TH SarabunPSK" w:hint="cs"/>
              <w:b/>
              <w:bCs/>
              <w:color w:val="000000" w:themeColor="text1"/>
              <w:szCs w:val="32"/>
            </w:rPr>
            <w:fldChar w:fldCharType="separate"/>
          </w:r>
          <w:hyperlink w:anchor="_Toc216444448" w:history="1">
            <w:r w:rsidR="0052455E" w:rsidRPr="0052455E">
              <w:rPr>
                <w:rStyle w:val="Hyperlink"/>
                <w:rFonts w:cs="TH SarabunPSK" w:hint="cs"/>
                <w:b/>
                <w:bCs/>
                <w:noProof/>
                <w:szCs w:val="32"/>
                <w:cs/>
              </w:rPr>
              <w:t>คำนำ</w:t>
            </w:r>
            <w:r w:rsidR="0052455E" w:rsidRPr="0052455E">
              <w:rPr>
                <w:rFonts w:cs="TH SarabunPSK" w:hint="cs"/>
                <w:noProof/>
                <w:webHidden/>
                <w:szCs w:val="32"/>
              </w:rPr>
              <w:tab/>
            </w:r>
            <w:r w:rsidR="0052455E" w:rsidRPr="0052455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="0052455E" w:rsidRPr="0052455E">
              <w:rPr>
                <w:rFonts w:cs="TH SarabunPSK" w:hint="cs"/>
                <w:noProof/>
                <w:webHidden/>
                <w:szCs w:val="32"/>
              </w:rPr>
              <w:instrText xml:space="preserve"> PAGEREF _Toc216444448 \h </w:instrText>
            </w:r>
            <w:r w:rsidR="0052455E" w:rsidRPr="0052455E">
              <w:rPr>
                <w:rFonts w:cs="TH SarabunPSK" w:hint="cs"/>
                <w:noProof/>
                <w:webHidden/>
                <w:szCs w:val="32"/>
              </w:rPr>
            </w:r>
            <w:r w:rsidR="0052455E" w:rsidRPr="0052455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52455E" w:rsidRPr="0052455E">
              <w:rPr>
                <w:rFonts w:cs="TH SarabunPSK" w:hint="cs"/>
                <w:noProof/>
                <w:webHidden/>
                <w:szCs w:val="32"/>
                <w:cs/>
              </w:rPr>
              <w:t>ค</w:t>
            </w:r>
            <w:r w:rsidR="0052455E" w:rsidRPr="0052455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61F67ACA" w14:textId="3F7972F2" w:rsidR="0052455E" w:rsidRPr="0052455E" w:rsidRDefault="0052455E">
          <w:pPr>
            <w:pStyle w:val="TOC1"/>
            <w:tabs>
              <w:tab w:val="right" w:leader="dot" w:pos="9350"/>
            </w:tabs>
            <w:rPr>
              <w:rFonts w:eastAsiaTheme="minorEastAsia" w:cs="TH SarabunPSK" w:hint="cs"/>
              <w:noProof/>
              <w:szCs w:val="32"/>
            </w:rPr>
          </w:pPr>
          <w:hyperlink w:anchor="_Toc216444449" w:history="1">
            <w:r w:rsidRPr="0052455E">
              <w:rPr>
                <w:rStyle w:val="Hyperlink"/>
                <w:rFonts w:cs="TH SarabunPSK" w:hint="cs"/>
                <w:b/>
                <w:bCs/>
                <w:noProof/>
                <w:szCs w:val="32"/>
                <w:cs/>
              </w:rPr>
              <w:t>สารบัญ</w:t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tab/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instrText xml:space="preserve"> PAGEREF _Toc216444449 \h </w:instrText>
            </w:r>
            <w:r w:rsidRPr="0052455E">
              <w:rPr>
                <w:rFonts w:cs="TH SarabunPSK" w:hint="cs"/>
                <w:noProof/>
                <w:webHidden/>
                <w:szCs w:val="32"/>
              </w:rPr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52455E">
              <w:rPr>
                <w:rFonts w:cs="TH SarabunPSK" w:hint="cs"/>
                <w:noProof/>
                <w:webHidden/>
                <w:szCs w:val="32"/>
                <w:cs/>
              </w:rPr>
              <w:t>ง</w:t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47D19569" w14:textId="549A1FDC" w:rsidR="0052455E" w:rsidRPr="0052455E" w:rsidRDefault="0052455E">
          <w:pPr>
            <w:pStyle w:val="TOC1"/>
            <w:tabs>
              <w:tab w:val="right" w:leader="dot" w:pos="9350"/>
            </w:tabs>
            <w:rPr>
              <w:rFonts w:eastAsiaTheme="minorEastAsia" w:cs="TH SarabunPSK" w:hint="cs"/>
              <w:noProof/>
              <w:szCs w:val="32"/>
            </w:rPr>
          </w:pPr>
          <w:hyperlink w:anchor="_Toc216444450" w:history="1">
            <w:r w:rsidRPr="0052455E">
              <w:rPr>
                <w:rStyle w:val="Hyperlink"/>
                <w:rFonts w:cs="TH SarabunPSK" w:hint="cs"/>
                <w:b/>
                <w:bCs/>
                <w:noProof/>
                <w:szCs w:val="32"/>
                <w:cs/>
              </w:rPr>
              <w:t xml:space="preserve">บทที่ </w:t>
            </w:r>
            <w:r w:rsidRPr="0052455E">
              <w:rPr>
                <w:rStyle w:val="Hyperlink"/>
                <w:rFonts w:cs="TH SarabunPSK" w:hint="cs"/>
                <w:b/>
                <w:bCs/>
                <w:noProof/>
                <w:szCs w:val="32"/>
              </w:rPr>
              <w:t>1</w:t>
            </w:r>
            <w:r w:rsidRPr="0052455E">
              <w:rPr>
                <w:rStyle w:val="Hyperlink"/>
                <w:rFonts w:cs="TH SarabunPSK" w:hint="cs"/>
                <w:b/>
                <w:bCs/>
                <w:noProof/>
                <w:szCs w:val="32"/>
                <w:cs/>
              </w:rPr>
              <w:t xml:space="preserve">  ที่มาและความสำคัญของปัญหา</w:t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tab/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instrText xml:space="preserve"> PAGEREF _Toc216444450 \h </w:instrText>
            </w:r>
            <w:r w:rsidRPr="0052455E">
              <w:rPr>
                <w:rFonts w:cs="TH SarabunPSK" w:hint="cs"/>
                <w:noProof/>
                <w:webHidden/>
                <w:szCs w:val="32"/>
              </w:rPr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52455E">
              <w:rPr>
                <w:rFonts w:cs="TH SarabunPSK" w:hint="cs"/>
                <w:noProof/>
                <w:webHidden/>
                <w:szCs w:val="32"/>
                <w:cs/>
              </w:rPr>
              <w:t>จ</w:t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4E5DCAEA" w14:textId="220A485D" w:rsidR="0052455E" w:rsidRPr="0052455E" w:rsidRDefault="0052455E">
          <w:pPr>
            <w:pStyle w:val="TOC1"/>
            <w:tabs>
              <w:tab w:val="right" w:leader="dot" w:pos="9350"/>
            </w:tabs>
            <w:rPr>
              <w:rFonts w:eastAsiaTheme="minorEastAsia" w:cs="TH SarabunPSK" w:hint="cs"/>
              <w:noProof/>
              <w:szCs w:val="32"/>
            </w:rPr>
          </w:pPr>
          <w:hyperlink w:anchor="_Toc216444451" w:history="1">
            <w:r w:rsidRPr="0052455E">
              <w:rPr>
                <w:rStyle w:val="Hyperlink"/>
                <w:rFonts w:cs="TH SarabunPSK" w:hint="cs"/>
                <w:b/>
                <w:bCs/>
                <w:noProof/>
                <w:szCs w:val="32"/>
                <w:cs/>
              </w:rPr>
              <w:t xml:space="preserve">บทที่ </w:t>
            </w:r>
            <w:r w:rsidRPr="0052455E">
              <w:rPr>
                <w:rStyle w:val="Hyperlink"/>
                <w:rFonts w:cs="TH SarabunPSK" w:hint="cs"/>
                <w:b/>
                <w:bCs/>
                <w:noProof/>
                <w:szCs w:val="32"/>
              </w:rPr>
              <w:t>2</w:t>
            </w:r>
            <w:r w:rsidRPr="0052455E">
              <w:rPr>
                <w:rStyle w:val="Hyperlink"/>
                <w:rFonts w:cs="TH SarabunPSK" w:hint="cs"/>
                <w:b/>
                <w:bCs/>
                <w:noProof/>
                <w:szCs w:val="32"/>
                <w:cs/>
              </w:rPr>
              <w:t xml:space="preserve">  วิธีดำเนินการ</w:t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tab/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instrText xml:space="preserve"> PAGEREF _Toc216444451 \h </w:instrText>
            </w:r>
            <w:r w:rsidRPr="0052455E">
              <w:rPr>
                <w:rFonts w:cs="TH SarabunPSK" w:hint="cs"/>
                <w:noProof/>
                <w:webHidden/>
                <w:szCs w:val="32"/>
              </w:rPr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52455E">
              <w:rPr>
                <w:rFonts w:cs="TH SarabunPSK" w:hint="cs"/>
                <w:noProof/>
                <w:webHidden/>
                <w:szCs w:val="32"/>
                <w:cs/>
              </w:rPr>
              <w:t>ฉ</w:t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7F3E50D1" w14:textId="72E86739" w:rsidR="0052455E" w:rsidRPr="0052455E" w:rsidRDefault="0052455E">
          <w:pPr>
            <w:pStyle w:val="TOC1"/>
            <w:tabs>
              <w:tab w:val="right" w:leader="dot" w:pos="9350"/>
            </w:tabs>
            <w:rPr>
              <w:rFonts w:eastAsiaTheme="minorEastAsia" w:cs="TH SarabunPSK" w:hint="cs"/>
              <w:noProof/>
              <w:szCs w:val="32"/>
            </w:rPr>
          </w:pPr>
          <w:hyperlink w:anchor="_Toc216444452" w:history="1">
            <w:r w:rsidRPr="0052455E">
              <w:rPr>
                <w:rStyle w:val="Hyperlink"/>
                <w:rFonts w:cs="TH SarabunPSK" w:hint="cs"/>
                <w:b/>
                <w:bCs/>
                <w:noProof/>
                <w:szCs w:val="32"/>
                <w:cs/>
              </w:rPr>
              <w:t xml:space="preserve">บทที่ </w:t>
            </w:r>
            <w:r w:rsidRPr="0052455E">
              <w:rPr>
                <w:rStyle w:val="Hyperlink"/>
                <w:rFonts w:cs="TH SarabunPSK" w:hint="cs"/>
                <w:b/>
                <w:bCs/>
                <w:noProof/>
                <w:szCs w:val="32"/>
              </w:rPr>
              <w:t>3</w:t>
            </w:r>
            <w:r w:rsidRPr="0052455E">
              <w:rPr>
                <w:rStyle w:val="Hyperlink"/>
                <w:rFonts w:cs="TH SarabunPSK" w:hint="cs"/>
                <w:b/>
                <w:bCs/>
                <w:noProof/>
                <w:szCs w:val="32"/>
                <w:cs/>
              </w:rPr>
              <w:t xml:space="preserve">  เทคนิค </w:t>
            </w:r>
            <w:r w:rsidRPr="0052455E">
              <w:rPr>
                <w:rStyle w:val="Hyperlink"/>
                <w:rFonts w:cs="TH SarabunPSK" w:hint="cs"/>
                <w:b/>
                <w:bCs/>
                <w:noProof/>
                <w:szCs w:val="32"/>
              </w:rPr>
              <w:t xml:space="preserve">Data mining </w:t>
            </w:r>
            <w:r w:rsidRPr="0052455E">
              <w:rPr>
                <w:rStyle w:val="Hyperlink"/>
                <w:rFonts w:cs="TH SarabunPSK" w:hint="cs"/>
                <w:b/>
                <w:bCs/>
                <w:noProof/>
                <w:szCs w:val="32"/>
                <w:cs/>
              </w:rPr>
              <w:t>ที่ใช้ในงานวิจัย</w:t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tab/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instrText xml:space="preserve"> PAGEREF _Toc216444452 \h </w:instrText>
            </w:r>
            <w:r w:rsidRPr="0052455E">
              <w:rPr>
                <w:rFonts w:cs="TH SarabunPSK" w:hint="cs"/>
                <w:noProof/>
                <w:webHidden/>
                <w:szCs w:val="32"/>
              </w:rPr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52455E">
              <w:rPr>
                <w:rFonts w:cs="TH SarabunPSK" w:hint="cs"/>
                <w:noProof/>
                <w:webHidden/>
                <w:szCs w:val="32"/>
                <w:cs/>
              </w:rPr>
              <w:t>ช</w:t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14AF4BA7" w14:textId="47735AE1" w:rsidR="0052455E" w:rsidRPr="0052455E" w:rsidRDefault="0052455E">
          <w:pPr>
            <w:pStyle w:val="TOC1"/>
            <w:tabs>
              <w:tab w:val="right" w:leader="dot" w:pos="9350"/>
            </w:tabs>
            <w:rPr>
              <w:rFonts w:eastAsiaTheme="minorEastAsia" w:cs="TH SarabunPSK" w:hint="cs"/>
              <w:noProof/>
              <w:szCs w:val="32"/>
            </w:rPr>
          </w:pPr>
          <w:hyperlink w:anchor="_Toc216444453" w:history="1">
            <w:r w:rsidRPr="0052455E">
              <w:rPr>
                <w:rStyle w:val="Hyperlink"/>
                <w:rFonts w:cs="TH SarabunPSK" w:hint="cs"/>
                <w:b/>
                <w:bCs/>
                <w:noProof/>
                <w:szCs w:val="32"/>
                <w:cs/>
              </w:rPr>
              <w:t>บรรณานุกรม</w:t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tab/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instrText xml:space="preserve"> PAGEREF _Toc216444453 \h </w:instrText>
            </w:r>
            <w:r w:rsidRPr="0052455E">
              <w:rPr>
                <w:rFonts w:cs="TH SarabunPSK" w:hint="cs"/>
                <w:noProof/>
                <w:webHidden/>
                <w:szCs w:val="32"/>
              </w:rPr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Pr="0052455E">
              <w:rPr>
                <w:rFonts w:cs="TH SarabunPSK" w:hint="cs"/>
                <w:noProof/>
                <w:webHidden/>
                <w:szCs w:val="32"/>
                <w:cs/>
              </w:rPr>
              <w:t>ญ</w:t>
            </w:r>
            <w:r w:rsidRPr="0052455E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3385AD2B" w14:textId="23F60489" w:rsidR="00432EC2" w:rsidRDefault="00432EC2">
          <w:r w:rsidRPr="00432EC2">
            <w:rPr>
              <w:rFonts w:hint="cs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7CDD5706" w14:textId="77777777" w:rsidR="00DC3C17" w:rsidRDefault="00DC3C17">
      <w:pPr>
        <w:rPr>
          <w:rFonts w:hint="cs"/>
          <w:cs/>
        </w:rPr>
      </w:pPr>
      <w:r w:rsidRPr="00DC3C17">
        <w:rPr>
          <w:cs/>
        </w:rPr>
        <w:br w:type="page"/>
      </w:r>
    </w:p>
    <w:p w14:paraId="5E53ED86" w14:textId="612C95EA" w:rsidR="00DC3C17" w:rsidRDefault="00DC3C17" w:rsidP="0052455E">
      <w:pPr>
        <w:pStyle w:val="Heading1"/>
        <w:jc w:val="center"/>
        <w:rPr>
          <w:rFonts w:cs="TH SarabunPSK"/>
          <w:b/>
          <w:bCs/>
          <w:szCs w:val="40"/>
        </w:rPr>
      </w:pPr>
      <w:bookmarkStart w:id="2" w:name="_Toc216444450"/>
      <w:r w:rsidRPr="0052455E">
        <w:rPr>
          <w:rFonts w:cs="TH SarabunPSK" w:hint="cs"/>
          <w:b/>
          <w:bCs/>
          <w:szCs w:val="40"/>
          <w:cs/>
        </w:rPr>
        <w:lastRenderedPageBreak/>
        <w:t>บทที่</w:t>
      </w:r>
      <w:r w:rsidR="00432EC2" w:rsidRPr="0052455E">
        <w:rPr>
          <w:rFonts w:cs="TH SarabunPSK" w:hint="cs"/>
          <w:b/>
          <w:bCs/>
          <w:szCs w:val="40"/>
          <w:cs/>
        </w:rPr>
        <w:t xml:space="preserve"> </w:t>
      </w:r>
      <w:r w:rsidR="00432EC2" w:rsidRPr="0052455E">
        <w:rPr>
          <w:rFonts w:cs="TH SarabunPSK" w:hint="cs"/>
          <w:b/>
          <w:bCs/>
          <w:szCs w:val="40"/>
        </w:rPr>
        <w:t>1</w:t>
      </w:r>
      <w:r w:rsidR="0052455E">
        <w:rPr>
          <w:rFonts w:cs="TH SarabunPSK"/>
          <w:b/>
          <w:bCs/>
          <w:szCs w:val="40"/>
          <w:cs/>
        </w:rPr>
        <w:br/>
      </w:r>
      <w:r w:rsidR="0052455E">
        <w:rPr>
          <w:rFonts w:cs="TH SarabunPSK"/>
          <w:b/>
          <w:bCs/>
          <w:szCs w:val="40"/>
          <w:cs/>
        </w:rPr>
        <w:br/>
      </w:r>
      <w:r w:rsidR="00432EC2" w:rsidRPr="0052455E">
        <w:rPr>
          <w:rFonts w:cs="TH SarabunPSK" w:hint="cs"/>
          <w:b/>
          <w:bCs/>
          <w:szCs w:val="40"/>
          <w:cs/>
        </w:rPr>
        <w:t>ที่มาและความสำคัญของปัญหา</w:t>
      </w:r>
      <w:bookmarkEnd w:id="2"/>
    </w:p>
    <w:p w14:paraId="5F08A418" w14:textId="77777777" w:rsidR="0052455E" w:rsidRPr="0052455E" w:rsidRDefault="0052455E" w:rsidP="0052455E">
      <w:pPr>
        <w:rPr>
          <w:rFonts w:hint="cs"/>
        </w:rPr>
      </w:pPr>
    </w:p>
    <w:p w14:paraId="36B5D052" w14:textId="77777777" w:rsidR="00DC3C17" w:rsidRPr="00DC3C17" w:rsidRDefault="00DC3C17" w:rsidP="00DC3C17">
      <w:pPr>
        <w:ind w:firstLine="720"/>
        <w:jc w:val="both"/>
      </w:pPr>
      <w:r w:rsidRPr="00DC3C17">
        <w:rPr>
          <w:cs/>
        </w:rPr>
        <w:t xml:space="preserve">นับตั้งแต่เดือนพฤษภาคม ปี </w:t>
      </w:r>
      <w:r w:rsidRPr="00DC3C17">
        <w:t xml:space="preserve">2022 </w:t>
      </w:r>
      <w:r w:rsidRPr="00DC3C17">
        <w:rPr>
          <w:cs/>
        </w:rPr>
        <w:t>ไวรัสฝีดาษลิง (</w:t>
      </w:r>
      <w:r w:rsidRPr="00DC3C17">
        <w:t xml:space="preserve">Monkeypox) </w:t>
      </w:r>
      <w:r w:rsidRPr="00DC3C17">
        <w:rPr>
          <w:cs/>
        </w:rPr>
        <w:t>จำนวนมากได้ส่งผลกระทบต่อผู้คนในหลายประเทศ รวมถึงสหราชอาณาจักร สเปน โปรตุเกส และสหรัฐอเมริกา</w:t>
      </w:r>
      <w:r w:rsidRPr="00DC3C17">
        <w:t xml:space="preserve">  </w:t>
      </w:r>
      <w:r w:rsidRPr="00DC3C17">
        <w:rPr>
          <w:cs/>
        </w:rPr>
        <w:t>และล่าสุดในอินเดีย ไวรัสฝีดาษลิงก็เริ่มส่งผลกระทบต่อผู้คนเช่นกัน ด้วยเหตุนี้ ศูนย์ควบคุมและป้องกันโรคแห่งสหรัฐอเมริกา (</w:t>
      </w:r>
      <w:r w:rsidRPr="00DC3C17">
        <w:t xml:space="preserve">US Centers for Disease Control and Prevention) </w:t>
      </w:r>
      <w:r w:rsidRPr="00DC3C17">
        <w:rPr>
          <w:cs/>
        </w:rPr>
        <w:t>และองค์การอนามัยโลก (</w:t>
      </w:r>
      <w:r w:rsidRPr="00DC3C17">
        <w:t xml:space="preserve">WHO) </w:t>
      </w:r>
      <w:r w:rsidRPr="00DC3C17">
        <w:rPr>
          <w:cs/>
        </w:rPr>
        <w:t>จึงได้เพิ่มมาตรการเฝ้าระวังการติดเชื้อออร์โธพอกซ์ไวรัส (</w:t>
      </w:r>
      <w:proofErr w:type="spellStart"/>
      <w:r w:rsidRPr="00DC3C17">
        <w:t>orthopoxvirus</w:t>
      </w:r>
      <w:proofErr w:type="spellEnd"/>
      <w:r w:rsidRPr="00DC3C17">
        <w:t xml:space="preserve">) </w:t>
      </w:r>
      <w:r w:rsidRPr="00DC3C17">
        <w:rPr>
          <w:cs/>
        </w:rPr>
        <w:t>และเรียกร้องให้ผู้ให้บริการด้านสุขภาพเฝ้าระวังผู้ป่วยที่มีอาการคล้ายผื่นไข้ทรพิษ</w:t>
      </w:r>
      <w:r w:rsidRPr="00DC3C17">
        <w:t> </w:t>
      </w:r>
    </w:p>
    <w:p w14:paraId="7805A131" w14:textId="77777777" w:rsidR="00DC3C17" w:rsidRPr="00DC3C17" w:rsidRDefault="00DC3C17" w:rsidP="00DC3C17">
      <w:pPr>
        <w:ind w:firstLine="720"/>
        <w:jc w:val="both"/>
      </w:pPr>
      <w:r w:rsidRPr="00DC3C17">
        <w:rPr>
          <w:cs/>
        </w:rPr>
        <w:t>จากการวินิจฉัยของผู้เชี่ยวชาญด้านฝีดาษลิง แพทย์ได้ดำเนินการโครงการรักษาหลากหลายรูปแบบสำหรับการบำบัดรักษา</w:t>
      </w:r>
      <w:r w:rsidRPr="00DC3C17">
        <w:tab/>
      </w:r>
      <w:r w:rsidRPr="00DC3C17">
        <w:rPr>
          <w:cs/>
        </w:rPr>
        <w:t>เมื่อเกิดการวินิจฉัยผิดพลาด (</w:t>
      </w:r>
      <w:r w:rsidRPr="00DC3C17">
        <w:t xml:space="preserve">misdiagnosis) </w:t>
      </w:r>
      <w:r w:rsidRPr="00DC3C17">
        <w:rPr>
          <w:cs/>
        </w:rPr>
        <w:t>จะนำไปสู่การรักษาที่ไม่เหมาะสมและทำให้ผู้ป่วยพลาดช่วงเวลาที่ดีที่สุดสำหรับการรักษา ซึ่งจะนำไปสู่ผลลัพธ์ที่ร้ายแรง ดังนั้น การเลือกแบบจำลองเพื่อทำนายลักษณะของโรคฝีดาษลิงจึงมีความสำคัญอย่างยิ่ง</w:t>
      </w:r>
      <w:r w:rsidRPr="00DC3C17">
        <w:t> </w:t>
      </w:r>
    </w:p>
    <w:p w14:paraId="5A3C6AC3" w14:textId="54CC05CB" w:rsidR="00DC3C17" w:rsidRDefault="00DC3C17" w:rsidP="00DC3C17">
      <w:pPr>
        <w:ind w:firstLine="720"/>
        <w:jc w:val="both"/>
        <w:rPr>
          <w:cs/>
        </w:rPr>
      </w:pPr>
      <w:r w:rsidRPr="00DC3C17">
        <w:rPr>
          <w:cs/>
        </w:rPr>
        <w:t>ในบทความนี้ ได้มีการเลือกใช้แบบจำลองการจำแนกประเภท</w:t>
      </w:r>
      <w:r w:rsidRPr="00DC3C17">
        <w:t xml:space="preserve">   (classification models) </w:t>
      </w:r>
      <w:r w:rsidRPr="00DC3C17">
        <w:rPr>
          <w:cs/>
        </w:rPr>
        <w:t xml:space="preserve">ที่แตกต่างกันแปดแบบเพื่อจำแนกลักษณะของโรคฝีดาษลิงสำหรับผู้ป่วย ได้แก่ </w:t>
      </w:r>
      <w:r w:rsidRPr="00DC3C17">
        <w:t xml:space="preserve">Decision Tree, Random Forest, Logistic Regression, Naïve Bayes, KNN, SVM, </w:t>
      </w:r>
      <w:r w:rsidRPr="00DC3C17">
        <w:rPr>
          <w:cs/>
        </w:rPr>
        <w:t xml:space="preserve">และขั้นตอนวิธีแบบ </w:t>
      </w:r>
      <w:r w:rsidRPr="00DC3C17">
        <w:t xml:space="preserve">Ensemble </w:t>
      </w:r>
      <w:r w:rsidRPr="00DC3C17">
        <w:rPr>
          <w:cs/>
        </w:rPr>
        <w:t xml:space="preserve">คือ </w:t>
      </w:r>
      <w:r w:rsidRPr="00DC3C17">
        <w:t xml:space="preserve">Ada Boosting </w:t>
      </w:r>
      <w:r w:rsidRPr="00DC3C17">
        <w:rPr>
          <w:cs/>
        </w:rPr>
        <w:t xml:space="preserve">และ </w:t>
      </w:r>
      <w:r w:rsidRPr="00DC3C17">
        <w:t xml:space="preserve">Gradient Boosting </w:t>
      </w:r>
      <w:r w:rsidRPr="00DC3C17">
        <w:rPr>
          <w:cs/>
        </w:rPr>
        <w:t xml:space="preserve">ชุดข้อมูลไวรัสฝีดาษลิงได้มาจาก </w:t>
      </w:r>
      <w:r w:rsidRPr="00DC3C17">
        <w:t xml:space="preserve">Kaggle] </w:t>
      </w:r>
      <w:r w:rsidRPr="00DC3C17">
        <w:rPr>
          <w:cs/>
        </w:rPr>
        <w:t xml:space="preserve">และถูกนำมาใช้สำหรับการตรวจสอบความถูกต้องและการสาธิต ผลลัพธ์สุดท้ายแสดงให้เห็นว่า </w:t>
      </w:r>
      <w:r w:rsidRPr="00DC3C17">
        <w:t xml:space="preserve">Gradient Boosting </w:t>
      </w:r>
      <w:r w:rsidRPr="00DC3C17">
        <w:rPr>
          <w:cs/>
        </w:rPr>
        <w:t>มีความสามารถในการทำนายไวรัสฝีดาษลิงสำหรับผู้ป่วยได้ดีกว่า และให้ประสิทธิภาพที่ดีกว่าแบบจำลองทั้งเจ็ดแบบในด้านความแม่นยำในการจำแนกประเภท</w:t>
      </w:r>
    </w:p>
    <w:p w14:paraId="4492A8F0" w14:textId="4967EA7C" w:rsidR="00DC3C17" w:rsidRDefault="00DC3C17">
      <w:pPr>
        <w:rPr>
          <w:cs/>
        </w:rPr>
      </w:pPr>
      <w:r>
        <w:rPr>
          <w:cs/>
        </w:rPr>
        <w:br w:type="page"/>
      </w:r>
    </w:p>
    <w:p w14:paraId="265B2474" w14:textId="74D37C77" w:rsidR="00D9322C" w:rsidRPr="00432EC2" w:rsidRDefault="00D9322C" w:rsidP="00432EC2">
      <w:pPr>
        <w:pStyle w:val="Heading1"/>
        <w:jc w:val="center"/>
        <w:rPr>
          <w:rFonts w:cs="TH SarabunPSK" w:hint="cs"/>
          <w:b/>
          <w:bCs/>
          <w:szCs w:val="40"/>
        </w:rPr>
      </w:pPr>
      <w:bookmarkStart w:id="3" w:name="_Toc216444451"/>
      <w:r w:rsidRPr="00432EC2">
        <w:rPr>
          <w:rFonts w:cs="TH SarabunPSK" w:hint="cs"/>
          <w:b/>
          <w:bCs/>
          <w:szCs w:val="40"/>
          <w:cs/>
        </w:rPr>
        <w:lastRenderedPageBreak/>
        <w:t xml:space="preserve">บทที่ </w:t>
      </w:r>
      <w:r w:rsidRPr="00432EC2">
        <w:rPr>
          <w:rFonts w:cs="TH SarabunPSK" w:hint="cs"/>
          <w:b/>
          <w:bCs/>
          <w:szCs w:val="40"/>
        </w:rPr>
        <w:t>2</w:t>
      </w:r>
      <w:r w:rsidR="0052455E">
        <w:rPr>
          <w:rFonts w:cs="TH SarabunPSK"/>
          <w:b/>
          <w:bCs/>
          <w:szCs w:val="40"/>
          <w:cs/>
        </w:rPr>
        <w:br/>
      </w:r>
      <w:r w:rsidR="0052455E">
        <w:rPr>
          <w:rFonts w:cs="TH SarabunPSK"/>
          <w:b/>
          <w:bCs/>
          <w:szCs w:val="40"/>
          <w:cs/>
        </w:rPr>
        <w:br/>
      </w:r>
      <w:r w:rsidRPr="00432EC2">
        <w:rPr>
          <w:rFonts w:cs="TH SarabunPSK" w:hint="cs"/>
          <w:b/>
          <w:bCs/>
          <w:szCs w:val="40"/>
          <w:cs/>
        </w:rPr>
        <w:t>วิธีดำเนินการ</w:t>
      </w:r>
      <w:bookmarkEnd w:id="3"/>
    </w:p>
    <w:p w14:paraId="11924AD0" w14:textId="77777777" w:rsidR="00D9322C" w:rsidRPr="00D9322C" w:rsidRDefault="00D9322C" w:rsidP="00D9322C"/>
    <w:p w14:paraId="344CCAC8" w14:textId="39F94B6B" w:rsidR="00D9322C" w:rsidRPr="00D9322C" w:rsidRDefault="00D9322C" w:rsidP="00D9322C">
      <w:pPr>
        <w:ind w:firstLine="720"/>
      </w:pPr>
      <w:r w:rsidRPr="00D9322C">
        <w:rPr>
          <w:cs/>
        </w:rPr>
        <w:t>การศึกษาวิจัยเรื่อง</w:t>
      </w:r>
      <w:r w:rsidRPr="00D9322C">
        <w:t xml:space="preserve"> "</w:t>
      </w:r>
      <w:r w:rsidRPr="00D9322C">
        <w:rPr>
          <w:cs/>
        </w:rPr>
        <w:t>การวิเคราะห์ประสิทธิภาพของแนวทางการจำแนกด้วยการเรียนรู้ของเครื่องสำหรับการทำนายโรคฝีดาษลิง</w:t>
      </w:r>
      <w:r w:rsidRPr="00D9322C">
        <w:t xml:space="preserve">" </w:t>
      </w:r>
      <w:r w:rsidRPr="00D9322C">
        <w:rPr>
          <w:cs/>
        </w:rPr>
        <w:t xml:space="preserve">มีขั้นตอนการดำเนินงานที่เป็นระบบเพื่อให้ได้ผลลัพธ์ที่น่าเชื่อถือ โดยแบ่งออกเป็น </w:t>
      </w:r>
      <w:r w:rsidRPr="00D9322C">
        <w:t xml:space="preserve">4 </w:t>
      </w:r>
      <w:r w:rsidRPr="00D9322C">
        <w:rPr>
          <w:cs/>
        </w:rPr>
        <w:t>ขั้นตอนหลัก</w:t>
      </w:r>
    </w:p>
    <w:p w14:paraId="010C1D7F" w14:textId="77777777" w:rsidR="00D9322C" w:rsidRPr="00D9322C" w:rsidRDefault="00D9322C" w:rsidP="00D9322C">
      <w:pPr>
        <w:jc w:val="both"/>
      </w:pPr>
    </w:p>
    <w:p w14:paraId="48D44583" w14:textId="77777777" w:rsidR="00D9322C" w:rsidRPr="00D9322C" w:rsidRDefault="00D9322C" w:rsidP="00D9322C">
      <w:pPr>
        <w:ind w:firstLine="720"/>
        <w:jc w:val="both"/>
      </w:pPr>
      <w:r w:rsidRPr="00D9322C">
        <w:t xml:space="preserve">1. </w:t>
      </w:r>
      <w:r w:rsidRPr="00D9322C">
        <w:rPr>
          <w:cs/>
        </w:rPr>
        <w:t>การรวบรวมข้อมูล (</w:t>
      </w:r>
      <w:r w:rsidRPr="00D9322C">
        <w:t>Data Collection)</w:t>
      </w:r>
    </w:p>
    <w:p w14:paraId="127B8B29" w14:textId="77777777" w:rsidR="00D9322C" w:rsidRPr="00D9322C" w:rsidRDefault="00D9322C" w:rsidP="00D9322C">
      <w:pPr>
        <w:ind w:firstLine="720"/>
        <w:jc w:val="both"/>
      </w:pPr>
      <w:r w:rsidRPr="00D9322C">
        <w:t xml:space="preserve">2. </w:t>
      </w:r>
      <w:r w:rsidRPr="00D9322C">
        <w:rPr>
          <w:cs/>
        </w:rPr>
        <w:t>การเตรียมและประมวลผลข้อมูล (</w:t>
      </w:r>
      <w:r w:rsidRPr="00D9322C">
        <w:t>Data Preprocessing)</w:t>
      </w:r>
    </w:p>
    <w:p w14:paraId="2896574C" w14:textId="77777777" w:rsidR="00D9322C" w:rsidRPr="00D9322C" w:rsidRDefault="00D9322C" w:rsidP="00D9322C">
      <w:pPr>
        <w:ind w:firstLine="720"/>
        <w:jc w:val="both"/>
      </w:pPr>
      <w:r w:rsidRPr="00D9322C">
        <w:t xml:space="preserve">3. </w:t>
      </w:r>
      <w:r w:rsidRPr="00D9322C">
        <w:rPr>
          <w:cs/>
        </w:rPr>
        <w:t>การสร้างและจำแนกด้วยโมเดล (</w:t>
      </w:r>
      <w:r w:rsidRPr="00D9322C">
        <w:t>Classification Modeling)</w:t>
      </w:r>
    </w:p>
    <w:p w14:paraId="2A9FC951" w14:textId="77777777" w:rsidR="00D9322C" w:rsidRPr="00D9322C" w:rsidRDefault="00D9322C" w:rsidP="00D9322C">
      <w:pPr>
        <w:ind w:firstLine="720"/>
        <w:jc w:val="both"/>
      </w:pPr>
      <w:r w:rsidRPr="00D9322C">
        <w:t xml:space="preserve">4. </w:t>
      </w:r>
      <w:r w:rsidRPr="00D9322C">
        <w:rPr>
          <w:cs/>
        </w:rPr>
        <w:t>การวัดและประเมินผลประสิทธิภาพ (</w:t>
      </w:r>
      <w:r w:rsidRPr="00D9322C">
        <w:t>Performance Evaluation)</w:t>
      </w:r>
    </w:p>
    <w:p w14:paraId="329B7515" w14:textId="7496DFB6" w:rsidR="00D9322C" w:rsidRDefault="00D9322C">
      <w:r>
        <w:br w:type="page"/>
      </w:r>
    </w:p>
    <w:p w14:paraId="230582F4" w14:textId="6BCE1FE7" w:rsidR="00D9322C" w:rsidRPr="00432EC2" w:rsidRDefault="00D9322C" w:rsidP="00432EC2">
      <w:pPr>
        <w:pStyle w:val="Heading1"/>
        <w:jc w:val="center"/>
        <w:rPr>
          <w:rFonts w:cs="TH SarabunPSK" w:hint="cs"/>
          <w:b/>
          <w:bCs/>
          <w:szCs w:val="40"/>
        </w:rPr>
      </w:pPr>
      <w:bookmarkStart w:id="4" w:name="_Toc216444452"/>
      <w:r w:rsidRPr="00432EC2">
        <w:rPr>
          <w:rFonts w:cs="TH SarabunPSK" w:hint="cs"/>
          <w:b/>
          <w:bCs/>
          <w:szCs w:val="40"/>
          <w:cs/>
        </w:rPr>
        <w:lastRenderedPageBreak/>
        <w:t xml:space="preserve">บทที่ </w:t>
      </w:r>
      <w:r w:rsidRPr="00432EC2">
        <w:rPr>
          <w:rFonts w:cs="TH SarabunPSK" w:hint="cs"/>
          <w:b/>
          <w:bCs/>
          <w:szCs w:val="40"/>
        </w:rPr>
        <w:t>3</w:t>
      </w:r>
      <w:r w:rsidR="0052455E">
        <w:rPr>
          <w:rFonts w:cs="TH SarabunPSK"/>
          <w:b/>
          <w:bCs/>
          <w:szCs w:val="40"/>
          <w:cs/>
        </w:rPr>
        <w:br/>
      </w:r>
      <w:r w:rsidR="0052455E">
        <w:rPr>
          <w:rFonts w:cs="TH SarabunPSK"/>
          <w:b/>
          <w:bCs/>
          <w:szCs w:val="40"/>
          <w:cs/>
        </w:rPr>
        <w:br/>
      </w:r>
      <w:r w:rsidRPr="00432EC2">
        <w:rPr>
          <w:rFonts w:cs="TH SarabunPSK" w:hint="cs"/>
          <w:b/>
          <w:bCs/>
          <w:szCs w:val="40"/>
          <w:cs/>
        </w:rPr>
        <w:t xml:space="preserve">เทคนิค </w:t>
      </w:r>
      <w:r w:rsidR="00432EC2" w:rsidRPr="00432EC2">
        <w:rPr>
          <w:rFonts w:cs="TH SarabunPSK"/>
          <w:b/>
          <w:bCs/>
          <w:szCs w:val="40"/>
        </w:rPr>
        <w:t>Data mining</w:t>
      </w:r>
      <w:r w:rsidRPr="00432EC2">
        <w:rPr>
          <w:rFonts w:cs="TH SarabunPSK" w:hint="cs"/>
          <w:b/>
          <w:bCs/>
          <w:szCs w:val="40"/>
        </w:rPr>
        <w:t xml:space="preserve"> </w:t>
      </w:r>
      <w:r w:rsidRPr="00432EC2">
        <w:rPr>
          <w:rFonts w:cs="TH SarabunPSK" w:hint="cs"/>
          <w:b/>
          <w:bCs/>
          <w:szCs w:val="40"/>
          <w:cs/>
        </w:rPr>
        <w:t>ที่ใช้ในงานวิจัย</w:t>
      </w:r>
      <w:bookmarkEnd w:id="4"/>
    </w:p>
    <w:p w14:paraId="291041D6" w14:textId="77777777" w:rsidR="00D9322C" w:rsidRDefault="00D9322C" w:rsidP="00D9322C">
      <w:pPr>
        <w:jc w:val="both"/>
      </w:pPr>
    </w:p>
    <w:p w14:paraId="52FE6693" w14:textId="77777777" w:rsidR="00D9322C" w:rsidRDefault="00D9322C" w:rsidP="00D9322C">
      <w:pPr>
        <w:jc w:val="both"/>
        <w:rPr>
          <w:b/>
          <w:bCs/>
        </w:rPr>
      </w:pPr>
      <w:r w:rsidRPr="00D9322C">
        <w:rPr>
          <w:b/>
          <w:bCs/>
        </w:rPr>
        <w:t>3.1</w:t>
      </w:r>
      <w:r>
        <w:rPr>
          <w:rFonts w:hint="cs"/>
          <w:b/>
          <w:bCs/>
          <w:cs/>
        </w:rPr>
        <w:t xml:space="preserve"> </w:t>
      </w:r>
      <w:r w:rsidRPr="00D9322C">
        <w:rPr>
          <w:b/>
          <w:bCs/>
          <w:cs/>
        </w:rPr>
        <w:t>การแยกข้อมูล</w:t>
      </w:r>
    </w:p>
    <w:p w14:paraId="5F0AC0A4" w14:textId="04B1FCF5" w:rsidR="00D9322C" w:rsidRPr="00D9322C" w:rsidRDefault="00D9322C" w:rsidP="00D9322C">
      <w:pPr>
        <w:ind w:firstLine="360"/>
        <w:jc w:val="both"/>
      </w:pPr>
      <w:r w:rsidRPr="00D9322C">
        <w:rPr>
          <w:cs/>
        </w:rPr>
        <w:t>ในการทดลองนี้ ผู้วิจัยได้ทำการแบ่งชุดข้อมูล (</w:t>
      </w:r>
      <w:r w:rsidRPr="00D9322C">
        <w:t xml:space="preserve">Dataset) </w:t>
      </w:r>
      <w:r w:rsidRPr="00D9322C">
        <w:rPr>
          <w:cs/>
        </w:rPr>
        <w:t xml:space="preserve">ออกเป็น </w:t>
      </w:r>
      <w:r w:rsidRPr="00D9322C">
        <w:t xml:space="preserve">2 </w:t>
      </w:r>
      <w:r w:rsidRPr="00D9322C">
        <w:rPr>
          <w:cs/>
        </w:rPr>
        <w:t>ส่วนหลัก เพื่อให้มั่นใจว่าโมเดลสามารถเรียนรู้และทำนายผลได้อย่างถูกต้อง โดยไม่เกิดโอเวอร์ฟิตติ้ง (</w:t>
      </w:r>
      <w:r w:rsidRPr="00D9322C">
        <w:t>Overfitting)</w:t>
      </w:r>
    </w:p>
    <w:p w14:paraId="3A8D34D6" w14:textId="77777777" w:rsidR="00D9322C" w:rsidRDefault="00D9322C" w:rsidP="00D9322C">
      <w:pPr>
        <w:numPr>
          <w:ilvl w:val="0"/>
          <w:numId w:val="1"/>
        </w:numPr>
        <w:jc w:val="both"/>
      </w:pPr>
      <w:r w:rsidRPr="00D9322C">
        <w:rPr>
          <w:cs/>
        </w:rPr>
        <w:t>ชุดข้อมูลสำหรับฝึกสอน (</w:t>
      </w:r>
      <w:r w:rsidRPr="00D9322C">
        <w:t xml:space="preserve">Training Set): </w:t>
      </w:r>
      <w:r w:rsidRPr="00D9322C">
        <w:rPr>
          <w:cs/>
        </w:rPr>
        <w:t>เป็นข้อมูลส่วนใหญ่ที่ใช้ป้อนให้คอมพิวเตอร์เพื่อ</w:t>
      </w:r>
      <w:r w:rsidRPr="00D9322C">
        <w:t xml:space="preserve"> "</w:t>
      </w:r>
      <w:r w:rsidRPr="00D9322C">
        <w:rPr>
          <w:cs/>
        </w:rPr>
        <w:t>เรียนรู้</w:t>
      </w:r>
      <w:r w:rsidRPr="00D9322C">
        <w:t xml:space="preserve">" </w:t>
      </w:r>
      <w:r w:rsidRPr="00D9322C">
        <w:rPr>
          <w:cs/>
        </w:rPr>
        <w:t>รูปแบบความสัมพันธ์ระหว่างอาการต่างๆ กับผลการติดเชื้อ (</w:t>
      </w:r>
      <w:r w:rsidRPr="00D9322C">
        <w:t>Positive/Negative)</w:t>
      </w:r>
    </w:p>
    <w:p w14:paraId="3E4ED99B" w14:textId="242F93C6" w:rsidR="00D9322C" w:rsidRDefault="00D9322C" w:rsidP="00D9322C">
      <w:pPr>
        <w:numPr>
          <w:ilvl w:val="0"/>
          <w:numId w:val="1"/>
        </w:numPr>
        <w:jc w:val="both"/>
      </w:pPr>
      <w:r w:rsidRPr="00D9322C">
        <w:rPr>
          <w:cs/>
        </w:rPr>
        <w:t>ชุดข้อมูลสำหรับทดสอบ (</w:t>
      </w:r>
      <w:r w:rsidRPr="00D9322C">
        <w:t xml:space="preserve">Testing Set): </w:t>
      </w:r>
      <w:r w:rsidRPr="00D9322C">
        <w:rPr>
          <w:cs/>
        </w:rPr>
        <w:t>เป็นข้อมูลส่วนที่แยกไว้ต่างหาก ไม่เคยถูกนำไปสอนโมเดลมาก่อน ใช้สำหรับ</w:t>
      </w:r>
      <w:r w:rsidRPr="00D9322C">
        <w:t xml:space="preserve"> "</w:t>
      </w:r>
      <w:r w:rsidRPr="00D9322C">
        <w:rPr>
          <w:cs/>
        </w:rPr>
        <w:t>วัดผล</w:t>
      </w:r>
      <w:r w:rsidRPr="00D9322C">
        <w:t xml:space="preserve">" </w:t>
      </w:r>
      <w:r w:rsidRPr="00D9322C">
        <w:rPr>
          <w:cs/>
        </w:rPr>
        <w:t>ว่าเมื่อโมเดลเจอข้อมูลผู้ป่วยรายใหม่ จะสามารถทำนายได้ถูกต้องหรือไม่</w:t>
      </w:r>
    </w:p>
    <w:p w14:paraId="7DA3E599" w14:textId="77777777" w:rsidR="00D9322C" w:rsidRDefault="00D9322C" w:rsidP="00D9322C">
      <w:pPr>
        <w:jc w:val="both"/>
      </w:pPr>
    </w:p>
    <w:p w14:paraId="3D2C80E5" w14:textId="77777777" w:rsidR="00D9322C" w:rsidRPr="00D9322C" w:rsidRDefault="00D9322C" w:rsidP="00D9322C">
      <w:pPr>
        <w:jc w:val="both"/>
      </w:pPr>
      <w:r w:rsidRPr="00D9322C">
        <w:rPr>
          <w:b/>
          <w:bCs/>
        </w:rPr>
        <w:t xml:space="preserve">3.2 </w:t>
      </w:r>
      <w:r w:rsidRPr="00D9322C">
        <w:rPr>
          <w:b/>
          <w:bCs/>
          <w:cs/>
        </w:rPr>
        <w:t>การเตรียมข้อมูล</w:t>
      </w:r>
    </w:p>
    <w:p w14:paraId="6F599932" w14:textId="13AC2814" w:rsidR="00D9322C" w:rsidRPr="00D9322C" w:rsidRDefault="00D9322C" w:rsidP="00D9322C">
      <w:pPr>
        <w:ind w:firstLine="360"/>
        <w:jc w:val="both"/>
      </w:pPr>
      <w:r w:rsidRPr="00D9322C">
        <w:rPr>
          <w:cs/>
        </w:rPr>
        <w:t>ก่อนนำข้อมูลเข้าสู่อัลกอริทึม ข้อมูลดิบจะต้องผ่านกระบวนการเตรียมความพร้อมเพื่อให้มีคุณภาพและอยู่ในรูปแบบที่คอมพิวเตอร์ประมวลผลได้ (</w:t>
      </w:r>
      <w:r w:rsidRPr="00D9322C">
        <w:t>Machine Readable)</w:t>
      </w:r>
    </w:p>
    <w:p w14:paraId="5B57025B" w14:textId="77777777" w:rsidR="00D9322C" w:rsidRPr="00D9322C" w:rsidRDefault="00D9322C" w:rsidP="00D9322C">
      <w:pPr>
        <w:numPr>
          <w:ilvl w:val="0"/>
          <w:numId w:val="2"/>
        </w:numPr>
        <w:jc w:val="both"/>
      </w:pPr>
      <w:r w:rsidRPr="00D9322C">
        <w:rPr>
          <w:cs/>
        </w:rPr>
        <w:t>การทำความสะอาดข้อมูล (</w:t>
      </w:r>
      <w:r w:rsidRPr="00D9322C">
        <w:t xml:space="preserve">Data Cleaning): </w:t>
      </w:r>
      <w:r w:rsidRPr="00D9322C">
        <w:rPr>
          <w:cs/>
        </w:rPr>
        <w:t>ตรวจสอบค่าที่สูญหาย (</w:t>
      </w:r>
      <w:r w:rsidRPr="00D9322C">
        <w:t xml:space="preserve">Missing Values) </w:t>
      </w:r>
      <w:r w:rsidRPr="00D9322C">
        <w:rPr>
          <w:cs/>
        </w:rPr>
        <w:t>หรือข้อมูลรบกวน (</w:t>
      </w:r>
      <w:r w:rsidRPr="00D9322C">
        <w:t xml:space="preserve">Noise) </w:t>
      </w:r>
      <w:r w:rsidRPr="00D9322C">
        <w:rPr>
          <w:cs/>
        </w:rPr>
        <w:t>เพื่อไม่ให้เกิดข้อผิดพลาดในการคำนวณ</w:t>
      </w:r>
    </w:p>
    <w:p w14:paraId="34024C2E" w14:textId="77777777" w:rsidR="00D9322C" w:rsidRPr="00D9322C" w:rsidRDefault="00D9322C" w:rsidP="00D9322C">
      <w:pPr>
        <w:numPr>
          <w:ilvl w:val="0"/>
          <w:numId w:val="2"/>
        </w:numPr>
        <w:jc w:val="both"/>
      </w:pPr>
      <w:r w:rsidRPr="00D9322C">
        <w:rPr>
          <w:cs/>
        </w:rPr>
        <w:t>การคัดเลือกคุณลักษณะ (</w:t>
      </w:r>
      <w:r w:rsidRPr="00D9322C">
        <w:t xml:space="preserve">Feature Selection): </w:t>
      </w:r>
      <w:r w:rsidRPr="00D9322C">
        <w:rPr>
          <w:cs/>
        </w:rPr>
        <w:t>เลือกเฉพาะข้อมูลอาการที่เกี่ยวข้องกับโรคฝีดาษลิง เช่น ไข้ ผื่น ต่อมน้ำเหลืองโต เพื่อลดความซับซ้อนที่ไม่จำเป็น</w:t>
      </w:r>
    </w:p>
    <w:p w14:paraId="5731427F" w14:textId="77777777" w:rsidR="00D9322C" w:rsidRPr="00D9322C" w:rsidRDefault="00D9322C" w:rsidP="00D9322C">
      <w:pPr>
        <w:numPr>
          <w:ilvl w:val="0"/>
          <w:numId w:val="2"/>
        </w:numPr>
        <w:jc w:val="both"/>
      </w:pPr>
      <w:r w:rsidRPr="00D9322C">
        <w:rPr>
          <w:cs/>
        </w:rPr>
        <w:t>การแปลงข้อมูล (</w:t>
      </w:r>
      <w:r w:rsidRPr="00D9322C">
        <w:t xml:space="preserve">Data Transformation/Encoding): </w:t>
      </w:r>
      <w:r w:rsidRPr="00D9322C">
        <w:rPr>
          <w:cs/>
        </w:rPr>
        <w:t>เนื่องจากคอมพิวเตอร์คำนวณด้วยตัวเลข ข้อมูลที่เป็นข้อความ เช่น</w:t>
      </w:r>
      <w:r w:rsidRPr="00D9322C">
        <w:t xml:space="preserve"> "</w:t>
      </w:r>
      <w:r w:rsidRPr="00D9322C">
        <w:rPr>
          <w:cs/>
        </w:rPr>
        <w:t>มีอาการ</w:t>
      </w:r>
      <w:r w:rsidRPr="00D9322C">
        <w:t>" "</w:t>
      </w:r>
      <w:r w:rsidRPr="00D9322C">
        <w:rPr>
          <w:cs/>
        </w:rPr>
        <w:t>ไม่มีอาการ</w:t>
      </w:r>
      <w:r w:rsidRPr="00D9322C">
        <w:t xml:space="preserve">" </w:t>
      </w:r>
      <w:r w:rsidRPr="00D9322C">
        <w:rPr>
          <w:cs/>
        </w:rPr>
        <w:t xml:space="preserve">จะถูกแปลงเป็นตัวเลข </w:t>
      </w:r>
      <w:r w:rsidRPr="00D9322C">
        <w:t xml:space="preserve">1 </w:t>
      </w:r>
      <w:r w:rsidRPr="00D9322C">
        <w:rPr>
          <w:cs/>
        </w:rPr>
        <w:t>และ</w:t>
      </w:r>
      <w:r w:rsidRPr="00D9322C">
        <w:t xml:space="preserve">  0 </w:t>
      </w:r>
      <w:r w:rsidRPr="00D9322C">
        <w:rPr>
          <w:cs/>
        </w:rPr>
        <w:t>เพื่อให้สามารถนำไปคำนวณทางคณิตศาสตร์ในขั้นตอนต่อไปได้</w:t>
      </w:r>
    </w:p>
    <w:p w14:paraId="13E37A6B" w14:textId="77777777" w:rsidR="00D9322C" w:rsidRPr="00D9322C" w:rsidRDefault="00D9322C" w:rsidP="00D9322C">
      <w:pPr>
        <w:jc w:val="both"/>
      </w:pPr>
      <w:r w:rsidRPr="00D9322C">
        <w:rPr>
          <w:b/>
          <w:bCs/>
        </w:rPr>
        <w:lastRenderedPageBreak/>
        <w:t xml:space="preserve">3.3 </w:t>
      </w:r>
      <w:r w:rsidRPr="00D9322C">
        <w:rPr>
          <w:b/>
          <w:bCs/>
          <w:cs/>
        </w:rPr>
        <w:t>อัลกอริทึมจำแยก (</w:t>
      </w:r>
      <w:r w:rsidRPr="00D9322C">
        <w:rPr>
          <w:b/>
          <w:bCs/>
        </w:rPr>
        <w:t>Classification Algorithm)</w:t>
      </w:r>
    </w:p>
    <w:p w14:paraId="18DC0429" w14:textId="77777777" w:rsidR="00D9322C" w:rsidRPr="00D9322C" w:rsidRDefault="00D9322C" w:rsidP="00D9322C">
      <w:pPr>
        <w:jc w:val="both"/>
      </w:pPr>
      <w:r w:rsidRPr="00D9322C">
        <w:rPr>
          <w:b/>
          <w:bCs/>
        </w:rPr>
        <w:tab/>
      </w:r>
      <w:r w:rsidRPr="00D9322C">
        <w:rPr>
          <w:cs/>
        </w:rPr>
        <w:t>งานวิจัยนี้ได้เลือกใช้เทคนิคการจำแนกข้อมูล (</w:t>
      </w:r>
      <w:r w:rsidRPr="00D9322C">
        <w:t xml:space="preserve">Classification) </w:t>
      </w:r>
      <w:r w:rsidRPr="00D9322C">
        <w:rPr>
          <w:cs/>
        </w:rPr>
        <w:t xml:space="preserve">ซึ่งเป็นเทคนิคหลักของ </w:t>
      </w:r>
      <w:r w:rsidRPr="00D9322C">
        <w:t xml:space="preserve">Data Mining </w:t>
      </w:r>
      <w:r w:rsidRPr="00D9322C">
        <w:rPr>
          <w:cs/>
        </w:rPr>
        <w:t xml:space="preserve">ในการทำนายผลลัพธ์แบบกลุ่ม (เป็นโรค หรือ ไม่เป็นโรค) โดยมีการนำ </w:t>
      </w:r>
      <w:r w:rsidRPr="00D9322C">
        <w:t xml:space="preserve">8 </w:t>
      </w:r>
      <w:r w:rsidRPr="00D9322C">
        <w:rPr>
          <w:cs/>
        </w:rPr>
        <w:t>อัลกอริทึม มาทดสอบประสิทธิภาพ</w:t>
      </w:r>
    </w:p>
    <w:p w14:paraId="4B986698" w14:textId="77777777" w:rsidR="00D9322C" w:rsidRPr="00D9322C" w:rsidRDefault="00D9322C" w:rsidP="00D9322C">
      <w:pPr>
        <w:numPr>
          <w:ilvl w:val="0"/>
          <w:numId w:val="3"/>
        </w:numPr>
        <w:jc w:val="both"/>
      </w:pPr>
      <w:r w:rsidRPr="00D9322C">
        <w:t xml:space="preserve">Decision Tree (DT): </w:t>
      </w:r>
      <w:r w:rsidRPr="00D9322C">
        <w:rPr>
          <w:cs/>
        </w:rPr>
        <w:t>สร้างโมเดลการตัดสินใจในรูปแบบโครงสร้างต้นไม้ โดยแตกกิ่งก้านสาขาตามเงื่อนไขของอาการต่างๆ</w:t>
      </w:r>
    </w:p>
    <w:p w14:paraId="30A4BCEC" w14:textId="77777777" w:rsidR="00D9322C" w:rsidRPr="00D9322C" w:rsidRDefault="00D9322C" w:rsidP="00D9322C">
      <w:pPr>
        <w:numPr>
          <w:ilvl w:val="0"/>
          <w:numId w:val="3"/>
        </w:numPr>
        <w:jc w:val="both"/>
      </w:pPr>
      <w:r w:rsidRPr="00D9322C">
        <w:t xml:space="preserve">Random Forest (RF): </w:t>
      </w:r>
      <w:r w:rsidRPr="00D9322C">
        <w:rPr>
          <w:cs/>
        </w:rPr>
        <w:t xml:space="preserve">สร้าง </w:t>
      </w:r>
      <w:r w:rsidRPr="00D9322C">
        <w:t xml:space="preserve">Decision Tree </w:t>
      </w:r>
      <w:r w:rsidRPr="00D9322C">
        <w:rPr>
          <w:cs/>
        </w:rPr>
        <w:t>หลายๆ ต้น แล้วนำผลลัพธ์มาโหวตร่วมกันเพื่อความแม่นยำที่สูงขึ้น</w:t>
      </w:r>
    </w:p>
    <w:p w14:paraId="3AF06C32" w14:textId="77777777" w:rsidR="00D9322C" w:rsidRPr="00D9322C" w:rsidRDefault="00D9322C" w:rsidP="00D9322C">
      <w:pPr>
        <w:numPr>
          <w:ilvl w:val="0"/>
          <w:numId w:val="3"/>
        </w:numPr>
        <w:jc w:val="both"/>
      </w:pPr>
      <w:r w:rsidRPr="00D9322C">
        <w:t xml:space="preserve">Naïve Bayes (NB): </w:t>
      </w:r>
      <w:r w:rsidRPr="00D9322C">
        <w:rPr>
          <w:cs/>
        </w:rPr>
        <w:t>ใช้หลักความน่าจะเป็นทางสถิติ (</w:t>
      </w:r>
      <w:r w:rsidRPr="00D9322C">
        <w:t xml:space="preserve">Bayes' Theorem) </w:t>
      </w:r>
      <w:r w:rsidRPr="00D9322C">
        <w:rPr>
          <w:cs/>
        </w:rPr>
        <w:t>ในการคำนวณโอกาสที่จะเป็นโรคจากอาการที่ปรากฏ</w:t>
      </w:r>
    </w:p>
    <w:p w14:paraId="3473986D" w14:textId="77777777" w:rsidR="00D9322C" w:rsidRPr="00D9322C" w:rsidRDefault="00D9322C" w:rsidP="00D9322C">
      <w:pPr>
        <w:numPr>
          <w:ilvl w:val="0"/>
          <w:numId w:val="3"/>
        </w:numPr>
        <w:jc w:val="both"/>
      </w:pPr>
      <w:r w:rsidRPr="00D9322C">
        <w:t xml:space="preserve">K-Nearest Neighbor (KNN): </w:t>
      </w:r>
      <w:r w:rsidRPr="00D9322C">
        <w:rPr>
          <w:cs/>
        </w:rPr>
        <w:t>จำแนกผู้ป่วยโดยดูจาก</w:t>
      </w:r>
      <w:r w:rsidRPr="00D9322C">
        <w:t xml:space="preserve"> "</w:t>
      </w:r>
      <w:r w:rsidRPr="00D9322C">
        <w:rPr>
          <w:cs/>
        </w:rPr>
        <w:t>เพื่อนบ้าน</w:t>
      </w:r>
      <w:r w:rsidRPr="00D9322C">
        <w:t xml:space="preserve">" </w:t>
      </w:r>
      <w:r w:rsidRPr="00D9322C">
        <w:rPr>
          <w:cs/>
        </w:rPr>
        <w:t>หรือข้อมูลผู้ป่วยคนอื่นๆ ในฐานข้อมูลที่มีอาการใกล้เคียงกันที่สุด</w:t>
      </w:r>
    </w:p>
    <w:p w14:paraId="51AB5467" w14:textId="77777777" w:rsidR="00D9322C" w:rsidRPr="00D9322C" w:rsidRDefault="00D9322C" w:rsidP="00D9322C">
      <w:pPr>
        <w:numPr>
          <w:ilvl w:val="0"/>
          <w:numId w:val="3"/>
        </w:numPr>
        <w:jc w:val="both"/>
      </w:pPr>
      <w:r w:rsidRPr="00D9322C">
        <w:t xml:space="preserve">Support Vector Machine (SVM): </w:t>
      </w:r>
      <w:r w:rsidRPr="00D9322C">
        <w:rPr>
          <w:cs/>
        </w:rPr>
        <w:t>พยายามหาเส้นแบ่ง (</w:t>
      </w:r>
      <w:r w:rsidRPr="00D9322C">
        <w:t xml:space="preserve">Hyperplane) </w:t>
      </w:r>
      <w:r w:rsidRPr="00D9322C">
        <w:rPr>
          <w:cs/>
        </w:rPr>
        <w:t>ที่แบ่งแยกกลุ่มผู้ป่วยที่เป็นโรคและไม่เป็นโรคออกจากกันให้ชัดเจนที่สุด</w:t>
      </w:r>
    </w:p>
    <w:p w14:paraId="34D1E636" w14:textId="77777777" w:rsidR="00D9322C" w:rsidRPr="00D9322C" w:rsidRDefault="00D9322C" w:rsidP="00D9322C">
      <w:pPr>
        <w:numPr>
          <w:ilvl w:val="0"/>
          <w:numId w:val="3"/>
        </w:numPr>
        <w:jc w:val="both"/>
      </w:pPr>
      <w:r w:rsidRPr="00D9322C">
        <w:t xml:space="preserve">Logistic Regression (LR): </w:t>
      </w:r>
      <w:r w:rsidRPr="00D9322C">
        <w:rPr>
          <w:cs/>
        </w:rPr>
        <w:t>ใช้วิธีการทางสถิติเพื่อหาความสัมพันธ์ระหว่างตัวแปรอาการกับโอกาสการเกิดโรค</w:t>
      </w:r>
    </w:p>
    <w:p w14:paraId="73796394" w14:textId="77777777" w:rsidR="00D9322C" w:rsidRPr="00D9322C" w:rsidRDefault="00D9322C" w:rsidP="00D9322C">
      <w:pPr>
        <w:numPr>
          <w:ilvl w:val="0"/>
          <w:numId w:val="3"/>
        </w:numPr>
        <w:jc w:val="both"/>
      </w:pPr>
      <w:r w:rsidRPr="00D9322C">
        <w:t xml:space="preserve">Ada Boosting (AB): </w:t>
      </w:r>
      <w:r w:rsidRPr="00D9322C">
        <w:rPr>
          <w:cs/>
        </w:rPr>
        <w:t>เทคนิคการเรียนรู้แบบกลุ่ม (</w:t>
      </w:r>
      <w:r w:rsidRPr="00D9322C">
        <w:t xml:space="preserve">Ensemble) </w:t>
      </w:r>
      <w:r w:rsidRPr="00D9322C">
        <w:rPr>
          <w:cs/>
        </w:rPr>
        <w:t>ที่สร้างโมเดลหลายตัว โดยโมเดลตัวหลังจะเน้นแก้ไขข้อผิดพลาดของโมเดลตัวก่อนหน้า</w:t>
      </w:r>
    </w:p>
    <w:p w14:paraId="12EE2D4A" w14:textId="77777777" w:rsidR="00D9322C" w:rsidRPr="00D9322C" w:rsidRDefault="00D9322C" w:rsidP="00D9322C">
      <w:pPr>
        <w:numPr>
          <w:ilvl w:val="0"/>
          <w:numId w:val="3"/>
        </w:numPr>
        <w:jc w:val="both"/>
      </w:pPr>
      <w:r w:rsidRPr="00D9322C">
        <w:t>Gradient Boosting (GB): (</w:t>
      </w:r>
      <w:r w:rsidRPr="00D9322C">
        <w:rPr>
          <w:cs/>
        </w:rPr>
        <w:t>อัลกอริทึมที่ได้ผลลัพธ์ดีที่สุดในงานวิจัยนี้) เป็นเทคนิคการเรียนรู้แบบกลุ่มที่ค่อยๆ สร้างโมเดลเพื่อลดค่าความผิดพลาด (</w:t>
      </w:r>
      <w:r w:rsidRPr="00D9322C">
        <w:t xml:space="preserve">Loss Function) </w:t>
      </w:r>
      <w:r w:rsidRPr="00D9322C">
        <w:rPr>
          <w:cs/>
        </w:rPr>
        <w:t>ลงไปเรื่อยๆ ตามลำดับความชัน</w:t>
      </w:r>
    </w:p>
    <w:p w14:paraId="37EEF84C" w14:textId="55265A8F" w:rsidR="00D9322C" w:rsidRPr="0052455E" w:rsidRDefault="00D9322C" w:rsidP="0052455E">
      <w:pPr>
        <w:jc w:val="center"/>
        <w:rPr>
          <w:rFonts w:hint="cs"/>
        </w:rPr>
      </w:pPr>
      <w:r>
        <w:br w:type="page"/>
      </w:r>
      <w:r w:rsidRPr="00432EC2">
        <w:rPr>
          <w:rFonts w:hint="cs"/>
          <w:b/>
          <w:bCs/>
          <w:color w:val="000000" w:themeColor="text1"/>
          <w:sz w:val="40"/>
          <w:szCs w:val="40"/>
          <w:cs/>
        </w:rPr>
        <w:lastRenderedPageBreak/>
        <w:t xml:space="preserve">บทที่ </w:t>
      </w:r>
      <w:r w:rsidRPr="00432EC2">
        <w:rPr>
          <w:rFonts w:hint="cs"/>
          <w:b/>
          <w:bCs/>
          <w:color w:val="000000" w:themeColor="text1"/>
          <w:sz w:val="40"/>
          <w:szCs w:val="40"/>
        </w:rPr>
        <w:t>4</w:t>
      </w:r>
      <w:r w:rsidR="0052455E">
        <w:rPr>
          <w:b/>
          <w:bCs/>
          <w:color w:val="000000" w:themeColor="text1"/>
          <w:sz w:val="40"/>
          <w:szCs w:val="40"/>
          <w:cs/>
        </w:rPr>
        <w:br/>
      </w:r>
      <w:r w:rsidR="0052455E">
        <w:rPr>
          <w:b/>
          <w:bCs/>
          <w:color w:val="000000" w:themeColor="text1"/>
          <w:sz w:val="40"/>
          <w:szCs w:val="40"/>
          <w:cs/>
        </w:rPr>
        <w:br/>
      </w:r>
      <w:r w:rsidRPr="00432EC2">
        <w:rPr>
          <w:rFonts w:hint="cs"/>
          <w:b/>
          <w:bCs/>
          <w:color w:val="000000" w:themeColor="text1"/>
          <w:sz w:val="40"/>
          <w:szCs w:val="40"/>
          <w:cs/>
        </w:rPr>
        <w:t>ผลลัพธ์</w:t>
      </w:r>
    </w:p>
    <w:p w14:paraId="65B85945" w14:textId="77777777" w:rsidR="00D9322C" w:rsidRPr="00D9322C" w:rsidRDefault="00D9322C" w:rsidP="00D9322C"/>
    <w:p w14:paraId="6C4587DA" w14:textId="77777777" w:rsidR="00D9322C" w:rsidRPr="00D9322C" w:rsidRDefault="00D9322C" w:rsidP="00D9322C">
      <w:pPr>
        <w:ind w:firstLine="720"/>
        <w:jc w:val="both"/>
      </w:pPr>
      <w:r w:rsidRPr="00D9322C">
        <w:rPr>
          <w:cs/>
        </w:rPr>
        <w:t xml:space="preserve">ในการศึกษานี้ แบบจำลอง </w:t>
      </w:r>
      <w:r w:rsidRPr="00D9322C">
        <w:t xml:space="preserve">DT, SVM, LR, NB, KNN, RF, AB </w:t>
      </w:r>
      <w:r w:rsidRPr="00D9322C">
        <w:rPr>
          <w:cs/>
        </w:rPr>
        <w:t xml:space="preserve">และ </w:t>
      </w:r>
      <w:r w:rsidRPr="00D9322C">
        <w:t xml:space="preserve">GB </w:t>
      </w:r>
      <w:r w:rsidRPr="00D9322C">
        <w:rPr>
          <w:cs/>
        </w:rPr>
        <w:t xml:space="preserve">ถูกนำมาใช้ในการจำแนกประเภทเพื่อทำนายการมีอยู่ของไวรัสฝีดาษลิง ผลลัพธ์ของการทำนายช่วยลดอัตราการวินิจฉัยที่ผิดพลาดและช่วยให้สามารถให้การรักษาที่เหมาะสมสำหรับโครงการบำบัด ข้อมูลชุดไวรัสฝีดาษลิงประกอบด้วย </w:t>
      </w:r>
      <w:r w:rsidRPr="00D9322C">
        <w:t xml:space="preserve">11 </w:t>
      </w:r>
      <w:r w:rsidRPr="00D9322C">
        <w:rPr>
          <w:cs/>
        </w:rPr>
        <w:t>คุณลักษณะ (</w:t>
      </w:r>
      <w:r w:rsidRPr="00D9322C">
        <w:t xml:space="preserve">attributes) </w:t>
      </w:r>
      <w:r w:rsidRPr="00D9322C">
        <w:rPr>
          <w:cs/>
        </w:rPr>
        <w:t xml:space="preserve">และ </w:t>
      </w:r>
      <w:r w:rsidRPr="00D9322C">
        <w:t xml:space="preserve">25,000 </w:t>
      </w:r>
      <w:r w:rsidRPr="00D9322C">
        <w:rPr>
          <w:cs/>
        </w:rPr>
        <w:t>ตัวอย่าง (</w:t>
      </w:r>
      <w:r w:rsidRPr="00D9322C">
        <w:t xml:space="preserve">instances) </w:t>
      </w:r>
      <w:r w:rsidRPr="00D9322C">
        <w:rPr>
          <w:cs/>
        </w:rPr>
        <w:t>เพื่อค้นหาไวรัสฝีดาษลิง</w:t>
      </w:r>
    </w:p>
    <w:p w14:paraId="4279A397" w14:textId="105F25C4" w:rsidR="00D9322C" w:rsidRDefault="00D9322C" w:rsidP="00D9322C">
      <w:pPr>
        <w:ind w:firstLine="720"/>
        <w:jc w:val="both"/>
        <w:rPr>
          <w:cs/>
        </w:rPr>
      </w:pPr>
      <w:r w:rsidRPr="00D9322C">
        <w:rPr>
          <w:cs/>
        </w:rPr>
        <w:t>หลังจากเปรียบเทียบความแม่นยำ (</w:t>
      </w:r>
      <w:r w:rsidRPr="00D9322C">
        <w:t xml:space="preserve">Accuracy) </w:t>
      </w:r>
      <w:r w:rsidRPr="00D9322C">
        <w:rPr>
          <w:cs/>
        </w:rPr>
        <w:t xml:space="preserve">และ </w:t>
      </w:r>
      <w:r w:rsidRPr="00D9322C">
        <w:t xml:space="preserve">F-Score </w:t>
      </w:r>
      <w:r w:rsidRPr="00D9322C">
        <w:rPr>
          <w:cs/>
        </w:rPr>
        <w:t xml:space="preserve">ของแบบจำลองการจำแนกประเภททั้งแปดแบบ ผลลัพธ์แสดงให้เห็นว่า </w:t>
      </w:r>
      <w:r w:rsidRPr="00D9322C">
        <w:t xml:space="preserve">Gradient Boosting </w:t>
      </w:r>
      <w:r w:rsidRPr="00D9322C">
        <w:rPr>
          <w:cs/>
        </w:rPr>
        <w:t xml:space="preserve">ถูกเลือกเป็นแบบจำลองการจำแนกประเภทหลักในการศึกษานี้ ค่าความแม่นยำและ </w:t>
      </w:r>
      <w:r w:rsidRPr="00D9322C">
        <w:t xml:space="preserve">F-Score </w:t>
      </w:r>
      <w:r w:rsidRPr="00D9322C">
        <w:rPr>
          <w:cs/>
        </w:rPr>
        <w:t xml:space="preserve">ของอัลกอริทึม </w:t>
      </w:r>
      <w:r w:rsidRPr="00D9322C">
        <w:t xml:space="preserve">Gradient Boosting </w:t>
      </w:r>
      <w:r w:rsidRPr="00D9322C">
        <w:rPr>
          <w:cs/>
        </w:rPr>
        <w:t xml:space="preserve">คือ </w:t>
      </w:r>
      <w:r w:rsidRPr="00D9322C">
        <w:t xml:space="preserve">71% </w:t>
      </w:r>
      <w:r w:rsidRPr="00D9322C">
        <w:rPr>
          <w:cs/>
        </w:rPr>
        <w:t xml:space="preserve">และ </w:t>
      </w:r>
      <w:r w:rsidRPr="00D9322C">
        <w:t xml:space="preserve">79.44% </w:t>
      </w:r>
      <w:r w:rsidRPr="00D9322C">
        <w:rPr>
          <w:cs/>
        </w:rPr>
        <w:t>ตามลำดับ ดังนั้น ผลลัพธ์ของการศึกษานี้จึงเป็นข้อมูลอ้างอิงสำหรับผู้เชี่ยวชาญในการจำแนกลักษณะของไวรัสฝีดาษลิง ในอนาคต เทคนิคการเรียนรู้เชิงลึก (</w:t>
      </w:r>
      <w:r w:rsidRPr="00D9322C">
        <w:t xml:space="preserve">Deep Learning) </w:t>
      </w:r>
      <w:r w:rsidRPr="00D9322C">
        <w:rPr>
          <w:cs/>
        </w:rPr>
        <w:t>สามารถนำมาใช้เพื่อปรับปรุงความแม่นยำของการจำแนกประเภทได้</w:t>
      </w:r>
    </w:p>
    <w:p w14:paraId="2D388136" w14:textId="77777777" w:rsidR="00D9322C" w:rsidRDefault="00D9322C">
      <w:pPr>
        <w:rPr>
          <w:cs/>
        </w:rPr>
      </w:pPr>
      <w:r>
        <w:rPr>
          <w:cs/>
        </w:rPr>
        <w:br w:type="page"/>
      </w:r>
    </w:p>
    <w:p w14:paraId="022CEBCF" w14:textId="3C19B4DF" w:rsidR="00D9322C" w:rsidRPr="00432EC2" w:rsidRDefault="00D9322C" w:rsidP="00432EC2">
      <w:pPr>
        <w:pStyle w:val="Heading1"/>
        <w:jc w:val="center"/>
        <w:rPr>
          <w:rFonts w:cs="TH SarabunPSK" w:hint="cs"/>
          <w:b/>
          <w:bCs/>
          <w:szCs w:val="40"/>
        </w:rPr>
      </w:pPr>
      <w:bookmarkStart w:id="5" w:name="_Toc216444453"/>
      <w:r w:rsidRPr="00432EC2">
        <w:rPr>
          <w:rFonts w:cs="TH SarabunPSK" w:hint="cs"/>
          <w:b/>
          <w:bCs/>
          <w:szCs w:val="40"/>
          <w:cs/>
        </w:rPr>
        <w:lastRenderedPageBreak/>
        <w:t>บรรณานุกรม</w:t>
      </w:r>
      <w:bookmarkEnd w:id="5"/>
    </w:p>
    <w:p w14:paraId="0B0AB94F" w14:textId="77777777" w:rsidR="00D9322C" w:rsidRPr="00D9322C" w:rsidRDefault="00D9322C" w:rsidP="00D9322C">
      <w:pPr>
        <w:ind w:firstLine="720"/>
        <w:jc w:val="center"/>
        <w:rPr>
          <w:rFonts w:hint="cs"/>
          <w:b/>
          <w:bCs/>
        </w:rPr>
      </w:pPr>
    </w:p>
    <w:p w14:paraId="504BB7AD" w14:textId="44919745" w:rsidR="00D9322C" w:rsidRPr="00D9322C" w:rsidRDefault="00D9322C" w:rsidP="00D9322C">
      <w:pPr>
        <w:ind w:firstLine="720"/>
        <w:rPr>
          <w:rFonts w:hint="cs"/>
          <w:b/>
          <w:bCs/>
          <w:cs/>
        </w:rPr>
      </w:pPr>
      <w:r w:rsidRPr="00D9322C">
        <w:rPr>
          <w:b/>
          <w:bCs/>
        </w:rPr>
        <w:t>Manjunath, P. T. V. P., Pradeep, B., Naidu, K. R. R. A. V. S. R., &amp; Dheeraj, A. J. S. V. (2022). Performance analysis of machine learning classification approaches for monkey pox disease prediction. In 2022 6th International Conference on Electronics, Communication and Aerospace Technology (ICECA) (pp. 1656–1661). IEEE.</w:t>
      </w:r>
      <w:hyperlink r:id="rId9" w:history="1">
        <w:r w:rsidRPr="00D9322C">
          <w:rPr>
            <w:rStyle w:val="Hyperlink"/>
            <w:b/>
            <w:bCs/>
          </w:rPr>
          <w:t xml:space="preserve"> </w:t>
        </w:r>
      </w:hyperlink>
      <w:r w:rsidRPr="00D9322C">
        <w:rPr>
          <w:b/>
          <w:bCs/>
        </w:rPr>
        <w:t>https://doi.org/10.1109/ICECA55336.2022.10009407</w:t>
      </w:r>
    </w:p>
    <w:p w14:paraId="7DF9D503" w14:textId="77777777" w:rsidR="001A5480" w:rsidRDefault="001A5480">
      <w:pPr>
        <w:rPr>
          <w:rFonts w:hint="cs"/>
        </w:rPr>
      </w:pPr>
    </w:p>
    <w:sectPr w:rsidR="001A5480" w:rsidSect="002A4216">
      <w:headerReference w:type="default" r:id="rId10"/>
      <w:pgSz w:w="12240" w:h="15840"/>
      <w:pgMar w:top="1440" w:right="1440" w:bottom="1440" w:left="1440" w:header="720" w:footer="720" w:gutter="0"/>
      <w:pgNumType w:fmt="thaiLetters" w:start="1" w:chapStyle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D6E26" w14:textId="77777777" w:rsidR="00DC3C17" w:rsidRDefault="00DC3C17" w:rsidP="00DC3C17">
      <w:pPr>
        <w:spacing w:after="0" w:line="240" w:lineRule="auto"/>
      </w:pPr>
      <w:r>
        <w:separator/>
      </w:r>
    </w:p>
  </w:endnote>
  <w:endnote w:type="continuationSeparator" w:id="0">
    <w:p w14:paraId="54BA32DA" w14:textId="77777777" w:rsidR="00DC3C17" w:rsidRDefault="00DC3C17" w:rsidP="00DC3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01C4E" w14:textId="77777777" w:rsidR="00DC3C17" w:rsidRDefault="00DC3C17" w:rsidP="00DC3C17">
      <w:pPr>
        <w:spacing w:after="0" w:line="240" w:lineRule="auto"/>
      </w:pPr>
      <w:r>
        <w:separator/>
      </w:r>
    </w:p>
  </w:footnote>
  <w:footnote w:type="continuationSeparator" w:id="0">
    <w:p w14:paraId="0B5C914E" w14:textId="77777777" w:rsidR="00DC3C17" w:rsidRDefault="00DC3C17" w:rsidP="00DC3C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CADD" w14:textId="32D22329" w:rsidR="002A4216" w:rsidRDefault="002A4216">
    <w:pPr>
      <w:pStyle w:val="Header"/>
      <w:jc w:val="right"/>
    </w:pPr>
  </w:p>
  <w:p w14:paraId="7D08AD26" w14:textId="77777777" w:rsidR="00D9322C" w:rsidRDefault="00D932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03246"/>
    <w:multiLevelType w:val="multilevel"/>
    <w:tmpl w:val="CEA2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CD6726"/>
    <w:multiLevelType w:val="multilevel"/>
    <w:tmpl w:val="BD40F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E02924"/>
    <w:multiLevelType w:val="multilevel"/>
    <w:tmpl w:val="2826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414692">
    <w:abstractNumId w:val="1"/>
  </w:num>
  <w:num w:numId="2" w16cid:durableId="334502304">
    <w:abstractNumId w:val="0"/>
  </w:num>
  <w:num w:numId="3" w16cid:durableId="2126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17"/>
    <w:rsid w:val="001A5480"/>
    <w:rsid w:val="002A4216"/>
    <w:rsid w:val="0034377D"/>
    <w:rsid w:val="00432EC2"/>
    <w:rsid w:val="0052455E"/>
    <w:rsid w:val="00CE3D57"/>
    <w:rsid w:val="00D9322C"/>
    <w:rsid w:val="00DC3C17"/>
    <w:rsid w:val="00E1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FD93"/>
  <w15:chartTrackingRefBased/>
  <w15:docId w15:val="{02DD4E23-D0EF-4500-B54B-D09E0537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EC2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C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C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C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C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C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C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C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EC2"/>
    <w:rPr>
      <w:rFonts w:eastAsiaTheme="majorEastAsia" w:cstheme="majorBidi"/>
      <w:color w:val="000000" w:themeColor="text1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C3C17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C17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C17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C17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C17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C17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C17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C17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C3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3C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C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3C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3C17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C3C17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DC3C17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C3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C17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DC3C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3C17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DC3C17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DC3C17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DC3C17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C3C17"/>
    <w:rPr>
      <w:rFonts w:cs="Angsana New"/>
      <w:szCs w:val="40"/>
    </w:rPr>
  </w:style>
  <w:style w:type="character" w:styleId="Hyperlink">
    <w:name w:val="Hyperlink"/>
    <w:basedOn w:val="DefaultParagraphFont"/>
    <w:uiPriority w:val="99"/>
    <w:unhideWhenUsed/>
    <w:rsid w:val="00D932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22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32EC2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2EC2"/>
    <w:pPr>
      <w:spacing w:after="100"/>
    </w:pPr>
    <w:rPr>
      <w:rFonts w:cs="Angsana New"/>
      <w:szCs w:val="40"/>
    </w:rPr>
  </w:style>
  <w:style w:type="paragraph" w:styleId="NoSpacing">
    <w:name w:val="No Spacing"/>
    <w:uiPriority w:val="1"/>
    <w:qFormat/>
    <w:rsid w:val="00432EC2"/>
    <w:pPr>
      <w:spacing w:after="0" w:line="240" w:lineRule="auto"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https://doi.org/10.1109/ICECA55336.2022.100094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85CAC-4E79-4BD0-9B6E-6E66F8D4B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1295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Chitnupong Narkwong</dc:creator>
  <cp:keywords/>
  <dc:description/>
  <cp:lastModifiedBy>Chitnupong Narkwong</cp:lastModifiedBy>
  <cp:revision>1</cp:revision>
  <dcterms:created xsi:type="dcterms:W3CDTF">2025-12-12T07:29:00Z</dcterms:created>
  <dcterms:modified xsi:type="dcterms:W3CDTF">2025-12-12T08:17:00Z</dcterms:modified>
</cp:coreProperties>
</file>