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D23" w:rsidRPr="001C06FC" w:rsidRDefault="00C91D23" w:rsidP="00F77B8A">
      <w:pPr>
        <w:pStyle w:val="Heading1"/>
      </w:pPr>
      <w:r w:rsidRPr="003E19F1">
        <w:rPr>
          <w:cs/>
        </w:rPr>
        <w:t>บรรณานุกรม</w:t>
      </w:r>
    </w:p>
    <w:p w:rsidR="00C91D23" w:rsidRDefault="00C91D23" w:rsidP="00C91D23">
      <w:pPr>
        <w:spacing w:line="240" w:lineRule="auto"/>
      </w:pPr>
    </w:p>
    <w:p w:rsidR="00C91D23" w:rsidRPr="003E19F1" w:rsidRDefault="00C91D23" w:rsidP="00D87C20">
      <w:pPr>
        <w:spacing w:line="240" w:lineRule="auto"/>
        <w:ind w:left="720" w:hanging="720"/>
      </w:pPr>
      <w:r>
        <w:rPr>
          <w:cs/>
        </w:rPr>
        <w:t xml:space="preserve">กนก จันทร์ขจร. </w:t>
      </w:r>
      <w:r>
        <w:rPr>
          <w:rFonts w:hint="cs"/>
          <w:cs/>
        </w:rPr>
        <w:t>(</w:t>
      </w:r>
      <w:r>
        <w:t>2534</w:t>
      </w:r>
      <w:r>
        <w:rPr>
          <w:rFonts w:hint="cs"/>
          <w:cs/>
        </w:rPr>
        <w:t>)</w:t>
      </w:r>
      <w:r>
        <w:t>.</w:t>
      </w:r>
      <w:r w:rsidRPr="003E19F1">
        <w:t xml:space="preserve"> </w:t>
      </w:r>
      <w:r w:rsidRPr="003E19F1">
        <w:rPr>
          <w:b/>
          <w:bCs/>
          <w:cs/>
        </w:rPr>
        <w:t>คู่มือการจัดทำคลังข้อสอบ การวิเคราะห์ข้อสอบ การวิเคราะห์ผลการสอบ.</w:t>
      </w:r>
      <w:r>
        <w:rPr>
          <w:cs/>
        </w:rPr>
        <w:t xml:space="preserve"> กรุงเทพฯ</w:t>
      </w:r>
      <w:r w:rsidRPr="003E19F1">
        <w:rPr>
          <w:cs/>
        </w:rPr>
        <w:t>: พีเอ็น การพิมพ์.</w:t>
      </w:r>
    </w:p>
    <w:p w:rsidR="00C91D23" w:rsidRPr="003E19F1" w:rsidRDefault="00C91D23" w:rsidP="00D87C20">
      <w:pPr>
        <w:spacing w:line="240" w:lineRule="auto"/>
        <w:ind w:left="720" w:hanging="720"/>
      </w:pPr>
      <w:r w:rsidRPr="003E19F1">
        <w:rPr>
          <w:cs/>
        </w:rPr>
        <w:t xml:space="preserve">บุญเรียง ขจรศิลป์.  </w:t>
      </w:r>
      <w:r>
        <w:rPr>
          <w:rFonts w:hint="cs"/>
          <w:cs/>
        </w:rPr>
        <w:t>(</w:t>
      </w:r>
      <w:r w:rsidRPr="003E19F1">
        <w:t>2543</w:t>
      </w:r>
      <w:r>
        <w:rPr>
          <w:rFonts w:hint="cs"/>
          <w:cs/>
        </w:rPr>
        <w:t>)</w:t>
      </w:r>
      <w:r w:rsidRPr="003E19F1">
        <w:t xml:space="preserve">.  </w:t>
      </w:r>
      <w:r w:rsidRPr="003E19F1">
        <w:rPr>
          <w:b/>
          <w:bCs/>
          <w:cs/>
        </w:rPr>
        <w:t xml:space="preserve">วิธีวิจัยทางการศึกษา </w:t>
      </w:r>
      <w:r w:rsidRPr="003E19F1">
        <w:rPr>
          <w:b/>
          <w:bCs/>
        </w:rPr>
        <w:t>Education Research Methodology.</w:t>
      </w:r>
      <w:r w:rsidRPr="003E19F1">
        <w:t xml:space="preserve"> </w:t>
      </w:r>
      <w:r>
        <w:rPr>
          <w:cs/>
        </w:rPr>
        <w:br/>
      </w:r>
      <w:r>
        <w:rPr>
          <w:rFonts w:hint="cs"/>
          <w:cs/>
        </w:rPr>
        <w:t>(</w:t>
      </w:r>
      <w:r w:rsidRPr="003E19F1">
        <w:rPr>
          <w:cs/>
        </w:rPr>
        <w:t xml:space="preserve">พิมพ์ครั้งที่ </w:t>
      </w:r>
      <w:r w:rsidRPr="003E19F1">
        <w:t>4</w:t>
      </w:r>
      <w:r>
        <w:rPr>
          <w:rFonts w:hint="cs"/>
          <w:cs/>
        </w:rPr>
        <w:t>)</w:t>
      </w:r>
      <w:r w:rsidRPr="003E19F1">
        <w:t xml:space="preserve">.  </w:t>
      </w:r>
      <w:r w:rsidRPr="003E19F1">
        <w:rPr>
          <w:cs/>
        </w:rPr>
        <w:t>กรุงเทพฯ: ศูนย์หนังสือจุฬาลงกรณ์มหาวิทยาลัย.</w:t>
      </w:r>
    </w:p>
    <w:p w:rsidR="00C91D23" w:rsidRPr="003E19F1" w:rsidRDefault="00C91D23" w:rsidP="00C91D23">
      <w:pPr>
        <w:tabs>
          <w:tab w:val="left" w:pos="720"/>
        </w:tabs>
        <w:spacing w:line="240" w:lineRule="auto"/>
        <w:ind w:left="720" w:hanging="720"/>
      </w:pPr>
      <w:r>
        <w:rPr>
          <w:cs/>
        </w:rPr>
        <w:t xml:space="preserve">บุญชม ศรีสะอาด. </w:t>
      </w:r>
      <w:r>
        <w:rPr>
          <w:rFonts w:hint="cs"/>
          <w:cs/>
        </w:rPr>
        <w:t>(</w:t>
      </w:r>
      <w:r w:rsidRPr="003E19F1">
        <w:t>2545</w:t>
      </w:r>
      <w:r>
        <w:rPr>
          <w:rFonts w:hint="cs"/>
          <w:cs/>
        </w:rPr>
        <w:t>)</w:t>
      </w:r>
      <w:r>
        <w:t xml:space="preserve">. </w:t>
      </w:r>
      <w:r w:rsidRPr="003E19F1">
        <w:rPr>
          <w:b/>
          <w:bCs/>
          <w:cs/>
        </w:rPr>
        <w:t>การวิจัยเบื้องต้น</w:t>
      </w:r>
      <w:r>
        <w:rPr>
          <w:cs/>
        </w:rPr>
        <w:t>. (</w:t>
      </w:r>
      <w:r w:rsidRPr="003E19F1">
        <w:rPr>
          <w:cs/>
        </w:rPr>
        <w:t xml:space="preserve">พิมพ์ครั้งที่ </w:t>
      </w:r>
      <w:r w:rsidRPr="003E19F1">
        <w:t>7</w:t>
      </w:r>
      <w:r>
        <w:rPr>
          <w:rFonts w:hint="cs"/>
          <w:cs/>
        </w:rPr>
        <w:t>)</w:t>
      </w:r>
      <w:r>
        <w:t xml:space="preserve">. </w:t>
      </w:r>
      <w:r>
        <w:rPr>
          <w:cs/>
        </w:rPr>
        <w:t>กรุงเทพฯ</w:t>
      </w:r>
      <w:r w:rsidRPr="003E19F1">
        <w:rPr>
          <w:cs/>
        </w:rPr>
        <w:t>: สุรีวิยาสาส์น.</w:t>
      </w:r>
    </w:p>
    <w:p w:rsidR="00C91D23" w:rsidRDefault="00C91D23" w:rsidP="00C91D23">
      <w:pPr>
        <w:tabs>
          <w:tab w:val="left" w:pos="720"/>
        </w:tabs>
        <w:spacing w:line="240" w:lineRule="auto"/>
        <w:ind w:left="720" w:hanging="720"/>
      </w:pPr>
      <w:r>
        <w:t xml:space="preserve">______. </w:t>
      </w:r>
      <w:r>
        <w:rPr>
          <w:rFonts w:hint="cs"/>
          <w:cs/>
        </w:rPr>
        <w:t>(</w:t>
      </w:r>
      <w:r w:rsidRPr="003E19F1">
        <w:t>2533</w:t>
      </w:r>
      <w:r>
        <w:rPr>
          <w:rFonts w:hint="cs"/>
          <w:cs/>
        </w:rPr>
        <w:t>)</w:t>
      </w:r>
      <w:r>
        <w:t xml:space="preserve">. </w:t>
      </w:r>
      <w:r w:rsidRPr="003E19F1">
        <w:rPr>
          <w:cs/>
        </w:rPr>
        <w:t>ธนาคารข้อสอบ.</w:t>
      </w:r>
      <w:r w:rsidRPr="003E19F1">
        <w:t xml:space="preserve"> </w:t>
      </w:r>
      <w:r w:rsidRPr="003E19F1">
        <w:rPr>
          <w:b/>
          <w:bCs/>
          <w:cs/>
        </w:rPr>
        <w:t>วารสารการวัดผลการศึกษา มศว.มหาสารคาม</w:t>
      </w:r>
      <w:r>
        <w:rPr>
          <w:cs/>
        </w:rPr>
        <w:t xml:space="preserve">.  </w:t>
      </w:r>
      <w:r w:rsidRPr="003E19F1">
        <w:t>1</w:t>
      </w:r>
      <w:r>
        <w:rPr>
          <w:cs/>
        </w:rPr>
        <w:t>(</w:t>
      </w:r>
      <w:r w:rsidRPr="003E19F1">
        <w:t>1</w:t>
      </w:r>
      <w:r>
        <w:rPr>
          <w:rFonts w:hint="cs"/>
          <w:cs/>
        </w:rPr>
        <w:t>)</w:t>
      </w:r>
      <w:r>
        <w:t>,</w:t>
      </w:r>
      <w:r w:rsidRPr="003E19F1">
        <w:t xml:space="preserve"> 44-48.</w:t>
      </w:r>
    </w:p>
    <w:p w:rsidR="00C91D23" w:rsidRPr="003E19F1" w:rsidRDefault="00C91D23" w:rsidP="00C91D23">
      <w:pPr>
        <w:spacing w:line="240" w:lineRule="auto"/>
        <w:ind w:left="720" w:hanging="720"/>
      </w:pPr>
      <w:r w:rsidRPr="00B00C40">
        <w:rPr>
          <w:cs/>
        </w:rPr>
        <w:t>พระราชบัญญัต</w:t>
      </w:r>
      <w:r>
        <w:rPr>
          <w:rFonts w:hint="cs"/>
          <w:cs/>
        </w:rPr>
        <w:t>ิ</w:t>
      </w:r>
      <w:r>
        <w:rPr>
          <w:cs/>
        </w:rPr>
        <w:t>ว่าด้วยการกระทำ</w:t>
      </w:r>
      <w:r w:rsidRPr="00B00C40">
        <w:rPr>
          <w:cs/>
        </w:rPr>
        <w:t>ความผิ</w:t>
      </w:r>
      <w:r>
        <w:rPr>
          <w:cs/>
        </w:rPr>
        <w:t xml:space="preserve">ดเกี่ยวกับคอมพิวเตอร์ (ฉบับที่ </w:t>
      </w:r>
      <w:r>
        <w:t>2</w:t>
      </w:r>
      <w:r w:rsidRPr="00B00C40">
        <w:rPr>
          <w:cs/>
        </w:rPr>
        <w:t>)</w:t>
      </w:r>
      <w:r>
        <w:rPr>
          <w:rFonts w:hint="cs"/>
          <w:cs/>
        </w:rPr>
        <w:t xml:space="preserve"> </w:t>
      </w:r>
      <w:r>
        <w:rPr>
          <w:cs/>
        </w:rPr>
        <w:t xml:space="preserve">พ.ศ. </w:t>
      </w:r>
      <w:r>
        <w:t>2560</w:t>
      </w:r>
      <w:r>
        <w:rPr>
          <w:rFonts w:hint="cs"/>
          <w:cs/>
        </w:rPr>
        <w:t>. (</w:t>
      </w:r>
      <w:r>
        <w:t xml:space="preserve">2560, 24 </w:t>
      </w:r>
      <w:r>
        <w:rPr>
          <w:rFonts w:hint="cs"/>
          <w:cs/>
        </w:rPr>
        <w:t>มกราคม)</w:t>
      </w:r>
      <w:r>
        <w:t xml:space="preserve">. </w:t>
      </w:r>
      <w:r>
        <w:rPr>
          <w:rFonts w:hint="cs"/>
          <w:cs/>
        </w:rPr>
        <w:t xml:space="preserve">ราชกิจจานุเบกษา. เล่ม </w:t>
      </w:r>
      <w:r>
        <w:t xml:space="preserve">134 </w:t>
      </w:r>
      <w:r>
        <w:rPr>
          <w:rFonts w:hint="cs"/>
          <w:cs/>
        </w:rPr>
        <w:t xml:space="preserve">ตอนที่ </w:t>
      </w:r>
      <w:r>
        <w:t xml:space="preserve">10 </w:t>
      </w:r>
      <w:r>
        <w:rPr>
          <w:rFonts w:hint="cs"/>
          <w:cs/>
        </w:rPr>
        <w:t xml:space="preserve">ก. หน้า </w:t>
      </w:r>
      <w:r>
        <w:t>24</w:t>
      </w:r>
      <w:r>
        <w:rPr>
          <w:rFonts w:hint="cs"/>
          <w:cs/>
        </w:rPr>
        <w:t>.</w:t>
      </w:r>
    </w:p>
    <w:p w:rsidR="00C91D23" w:rsidRPr="003E19F1" w:rsidRDefault="00C91D23" w:rsidP="00C91D23">
      <w:pPr>
        <w:tabs>
          <w:tab w:val="left" w:pos="720"/>
        </w:tabs>
        <w:spacing w:line="240" w:lineRule="auto"/>
        <w:ind w:left="720" w:hanging="720"/>
      </w:pPr>
      <w:r>
        <w:rPr>
          <w:cs/>
        </w:rPr>
        <w:t xml:space="preserve">นันทา วิทวุฒิศักดิ์. </w:t>
      </w:r>
      <w:r>
        <w:rPr>
          <w:rFonts w:hint="cs"/>
          <w:cs/>
        </w:rPr>
        <w:t>(</w:t>
      </w:r>
      <w:r w:rsidRPr="003E19F1">
        <w:t>2532</w:t>
      </w:r>
      <w:r>
        <w:rPr>
          <w:rFonts w:hint="cs"/>
          <w:cs/>
        </w:rPr>
        <w:t>)</w:t>
      </w:r>
      <w:r>
        <w:t xml:space="preserve">. </w:t>
      </w:r>
      <w:r w:rsidRPr="003E19F1">
        <w:rPr>
          <w:b/>
          <w:bCs/>
          <w:cs/>
        </w:rPr>
        <w:t>การผลิตอุปกรณ์และครุภัณฑ์ห้องสมุด</w:t>
      </w:r>
      <w:r>
        <w:rPr>
          <w:cs/>
        </w:rPr>
        <w:t xml:space="preserve">. </w:t>
      </w:r>
      <w:r>
        <w:t>[</w:t>
      </w:r>
      <w:r w:rsidRPr="003E19F1">
        <w:rPr>
          <w:cs/>
        </w:rPr>
        <w:t>ม.ป.ท.</w:t>
      </w:r>
      <w:r>
        <w:t>]</w:t>
      </w:r>
      <w:r w:rsidRPr="003E19F1">
        <w:rPr>
          <w:cs/>
        </w:rPr>
        <w:t>: โรงพิมพ์รุ่งวัฒนา.</w:t>
      </w:r>
    </w:p>
    <w:p w:rsidR="00C91D23" w:rsidRDefault="00C91D23" w:rsidP="00C91D23">
      <w:pPr>
        <w:tabs>
          <w:tab w:val="left" w:pos="720"/>
        </w:tabs>
        <w:spacing w:line="240" w:lineRule="auto"/>
        <w:ind w:left="720" w:hanging="720"/>
        <w:rPr>
          <w:color w:val="2C2C2C" w:themeColor="text1"/>
        </w:rPr>
      </w:pPr>
      <w:r w:rsidRPr="00023E30">
        <w:rPr>
          <w:color w:val="2C2C2C" w:themeColor="text1"/>
          <w:cs/>
        </w:rPr>
        <w:t xml:space="preserve">สมเกียรติ ตั้งกิจวานิชย์ และธราธร รัตนนฤมิตศร. (2545). </w:t>
      </w:r>
      <w:r w:rsidRPr="00023E30">
        <w:rPr>
          <w:b/>
          <w:bCs/>
          <w:color w:val="2C2C2C" w:themeColor="text1"/>
          <w:cs/>
        </w:rPr>
        <w:t>สภาพตลาดโทรคมนาคมในต่างประเทศและประเทศไทย.</w:t>
      </w:r>
      <w:r w:rsidRPr="00023E30">
        <w:rPr>
          <w:color w:val="2C2C2C" w:themeColor="text1"/>
          <w:cs/>
        </w:rPr>
        <w:t xml:space="preserve"> สำนักงานกองทุนสนับสนุนการวิจัย</w:t>
      </w:r>
      <w:r w:rsidRPr="00023E30">
        <w:rPr>
          <w:color w:val="2C2C2C" w:themeColor="text1"/>
        </w:rPr>
        <w:t xml:space="preserve">, </w:t>
      </w:r>
      <w:r w:rsidRPr="00023E30">
        <w:rPr>
          <w:color w:val="2C2C2C" w:themeColor="text1"/>
          <w:cs/>
        </w:rPr>
        <w:t>อ้างถึงใน นิพนธ์ พัวพงศกร. (2547). การผูกขาดกับระบบทุนนิยมไทย. ใน เจิมศักดิ์ ปิ่นทอง (บรรณาธิการ)</w:t>
      </w:r>
      <w:r w:rsidRPr="00023E30">
        <w:rPr>
          <w:color w:val="2C2C2C" w:themeColor="text1"/>
        </w:rPr>
        <w:t xml:space="preserve">, </w:t>
      </w:r>
      <w:r w:rsidRPr="00023E30">
        <w:rPr>
          <w:b/>
          <w:bCs/>
          <w:color w:val="2C2C2C" w:themeColor="text1"/>
          <w:cs/>
        </w:rPr>
        <w:t>รู้ทันทักษิณ.</w:t>
      </w:r>
      <w:r w:rsidRPr="00023E30">
        <w:rPr>
          <w:color w:val="2C2C2C" w:themeColor="text1"/>
          <w:cs/>
        </w:rPr>
        <w:t xml:space="preserve"> (หน้า 93). กรุงเทพฯ: สำนักพิมพ์ขอคิดด้วยคน.</w:t>
      </w:r>
    </w:p>
    <w:p w:rsidR="00C91D23" w:rsidRDefault="00C91D23" w:rsidP="00C91D23">
      <w:pPr>
        <w:tabs>
          <w:tab w:val="left" w:pos="720"/>
        </w:tabs>
        <w:spacing w:line="240" w:lineRule="auto"/>
        <w:ind w:left="720" w:hanging="720"/>
        <w:rPr>
          <w:color w:val="2C2C2C" w:themeColor="text1"/>
        </w:rPr>
      </w:pPr>
      <w:r>
        <w:rPr>
          <w:color w:val="2C2C2C" w:themeColor="text1"/>
        </w:rPr>
        <w:t xml:space="preserve">MySTOU.com. </w:t>
      </w:r>
      <w:r w:rsidRPr="00357EA3">
        <w:rPr>
          <w:b/>
          <w:bCs/>
          <w:color w:val="2C2C2C" w:themeColor="text1"/>
          <w:cs/>
        </w:rPr>
        <w:t xml:space="preserve">ตอนที่ </w:t>
      </w:r>
      <w:r w:rsidRPr="00357EA3">
        <w:rPr>
          <w:b/>
          <w:bCs/>
          <w:color w:val="2C2C2C" w:themeColor="text1"/>
        </w:rPr>
        <w:t xml:space="preserve">7 : </w:t>
      </w:r>
      <w:r w:rsidRPr="00357EA3">
        <w:rPr>
          <w:b/>
          <w:bCs/>
          <w:color w:val="2C2C2C" w:themeColor="text1"/>
          <w:cs/>
        </w:rPr>
        <w:t xml:space="preserve">ส่งข้อมูลให้ </w:t>
      </w:r>
      <w:r w:rsidRPr="00357EA3">
        <w:rPr>
          <w:b/>
          <w:bCs/>
          <w:color w:val="2C2C2C" w:themeColor="text1"/>
        </w:rPr>
        <w:t>Adapter</w:t>
      </w:r>
      <w:r>
        <w:rPr>
          <w:color w:val="2C2C2C" w:themeColor="text1"/>
        </w:rPr>
        <w:t>. [</w:t>
      </w:r>
      <w:r>
        <w:rPr>
          <w:rFonts w:hint="cs"/>
          <w:color w:val="2C2C2C" w:themeColor="text1"/>
          <w:cs/>
        </w:rPr>
        <w:t>ออนไลน์</w:t>
      </w:r>
      <w:r>
        <w:rPr>
          <w:color w:val="2C2C2C" w:themeColor="text1"/>
        </w:rPr>
        <w:t>]</w:t>
      </w:r>
      <w:r>
        <w:rPr>
          <w:rFonts w:hint="cs"/>
          <w:color w:val="2C2C2C" w:themeColor="text1"/>
          <w:cs/>
        </w:rPr>
        <w:t>. สืบค้นจาก</w:t>
      </w:r>
      <w:r>
        <w:rPr>
          <w:color w:val="2C2C2C" w:themeColor="text1"/>
        </w:rPr>
        <w:t xml:space="preserve">: </w:t>
      </w:r>
      <w:r w:rsidRPr="00357EA3">
        <w:rPr>
          <w:color w:val="2C2C2C" w:themeColor="text1"/>
        </w:rPr>
        <w:t>https://mystou.com/</w:t>
      </w:r>
      <w:r>
        <w:rPr>
          <w:color w:val="2C2C2C" w:themeColor="text1"/>
        </w:rPr>
        <w:t xml:space="preserve"> </w:t>
      </w:r>
      <w:r w:rsidRPr="00357EA3">
        <w:rPr>
          <w:color w:val="2C2C2C" w:themeColor="text1"/>
        </w:rPr>
        <w:t>android-project-dynamic-menus-7/</w:t>
      </w:r>
      <w:r>
        <w:rPr>
          <w:color w:val="2C2C2C" w:themeColor="text1"/>
        </w:rPr>
        <w:t xml:space="preserve"> (</w:t>
      </w:r>
      <w:r>
        <w:rPr>
          <w:rFonts w:hint="cs"/>
          <w:color w:val="2C2C2C" w:themeColor="text1"/>
          <w:cs/>
        </w:rPr>
        <w:t>วันที่สืบค้น 31 ธันวาคม 2561</w:t>
      </w:r>
      <w:r>
        <w:rPr>
          <w:color w:val="2C2C2C" w:themeColor="text1"/>
        </w:rPr>
        <w:t>)</w:t>
      </w:r>
      <w:r>
        <w:rPr>
          <w:rFonts w:hint="cs"/>
          <w:color w:val="2C2C2C" w:themeColor="text1"/>
          <w:cs/>
        </w:rPr>
        <w:t>.</w:t>
      </w:r>
    </w:p>
    <w:p w:rsidR="00C91D23" w:rsidRDefault="00C91D23" w:rsidP="00D87C20">
      <w:pPr>
        <w:spacing w:line="240" w:lineRule="auto"/>
        <w:ind w:left="720" w:hanging="720"/>
        <w:rPr>
          <w:color w:val="2C2C2C" w:themeColor="text1"/>
        </w:rPr>
      </w:pPr>
      <w:r>
        <w:rPr>
          <w:color w:val="2C2C2C" w:themeColor="text1"/>
        </w:rPr>
        <w:t xml:space="preserve">W3Schools. </w:t>
      </w:r>
      <w:r w:rsidRPr="00357EA3">
        <w:rPr>
          <w:b/>
          <w:bCs/>
          <w:color w:val="2C2C2C" w:themeColor="text1"/>
        </w:rPr>
        <w:t>CSS Layout - Horizontal &amp; Vertical Align</w:t>
      </w:r>
      <w:r>
        <w:rPr>
          <w:color w:val="2C2C2C" w:themeColor="text1"/>
        </w:rPr>
        <w:t>. [Online]. Retrieved from: https://www.w3schools.com/css/css_image_transparency.asp (2019, January 1).</w:t>
      </w:r>
    </w:p>
    <w:p w:rsidR="00D87C20" w:rsidRDefault="00D87C20" w:rsidP="00C91D23">
      <w:pPr>
        <w:tabs>
          <w:tab w:val="left" w:pos="720"/>
        </w:tabs>
        <w:spacing w:line="240" w:lineRule="auto"/>
        <w:ind w:left="720" w:hanging="720"/>
        <w:rPr>
          <w:color w:val="2C2C2C" w:themeColor="text1"/>
        </w:rPr>
      </w:pPr>
    </w:p>
    <w:p w:rsidR="00D87C20" w:rsidRDefault="00D87C20" w:rsidP="00D87C20">
      <w:pPr>
        <w:spacing w:line="240" w:lineRule="auto"/>
        <w:ind w:left="720" w:hanging="720"/>
        <w:rPr>
          <w:color w:val="2C2C2C" w:themeColor="text1"/>
        </w:rPr>
      </w:pPr>
    </w:p>
    <w:p w:rsidR="00D87C20" w:rsidRDefault="00D87C20" w:rsidP="00D87C20">
      <w:pPr>
        <w:spacing w:line="240" w:lineRule="auto"/>
        <w:ind w:left="720" w:hanging="720"/>
        <w:rPr>
          <w:color w:val="2C2C2C" w:themeColor="text1"/>
        </w:rPr>
      </w:pPr>
    </w:p>
    <w:p w:rsidR="00D87C20" w:rsidRDefault="00D87C20" w:rsidP="00D87C20">
      <w:pPr>
        <w:spacing w:line="240" w:lineRule="auto"/>
        <w:ind w:left="720" w:hanging="720"/>
        <w:rPr>
          <w:color w:val="2C2C2C" w:themeColor="text1"/>
          <w:cs/>
        </w:rPr>
      </w:pPr>
      <w:r>
        <w:rPr>
          <w:color w:val="2C2C2C" w:themeColor="text1"/>
          <w:cs/>
        </w:rPr>
        <w:br w:type="page"/>
      </w:r>
    </w:p>
    <w:p w:rsidR="00D87C20" w:rsidRPr="00023E30" w:rsidRDefault="00D87C20" w:rsidP="00D87C20">
      <w:pPr>
        <w:spacing w:line="240" w:lineRule="auto"/>
        <w:ind w:left="720" w:hanging="720"/>
        <w:rPr>
          <w:rFonts w:hint="cs"/>
          <w:color w:val="2C2C2C" w:themeColor="text1"/>
          <w:cs/>
        </w:rPr>
      </w:pPr>
      <w:r>
        <w:rPr>
          <w:rFonts w:hint="cs"/>
          <w:color w:val="2C2C2C" w:themeColor="text1"/>
          <w:cs/>
        </w:rPr>
        <w:lastRenderedPageBreak/>
        <w:t>**บรรณานุกรมหน้าใหม่</w:t>
      </w:r>
      <w:r>
        <w:rPr>
          <w:color w:val="2C2C2C" w:themeColor="text1"/>
        </w:rPr>
        <w:t xml:space="preserve"> </w:t>
      </w:r>
      <w:r>
        <w:rPr>
          <w:rFonts w:hint="cs"/>
          <w:color w:val="2C2C2C" w:themeColor="text1"/>
          <w:cs/>
        </w:rPr>
        <w:t>ไม่ต้</w:t>
      </w:r>
      <w:bookmarkStart w:id="0" w:name="_GoBack"/>
      <w:bookmarkEnd w:id="0"/>
      <w:r>
        <w:rPr>
          <w:rFonts w:hint="cs"/>
          <w:color w:val="2C2C2C" w:themeColor="text1"/>
          <w:cs/>
        </w:rPr>
        <w:t>องมีหัวข้อกลางหน้า พิมพ์ต่อได้เลย</w:t>
      </w:r>
    </w:p>
    <w:sectPr w:rsidR="00D87C20" w:rsidRPr="00023E30" w:rsidSect="00D87C20">
      <w:headerReference w:type="default" r:id="rId10"/>
      <w:pgSz w:w="11906" w:h="16838"/>
      <w:pgMar w:top="2160" w:right="1440" w:bottom="1440" w:left="2160" w:header="1296" w:footer="720" w:gutter="0"/>
      <w:pgNumType w:start="6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3EF7" w:rsidRDefault="00893EF7" w:rsidP="008D6014">
      <w:pPr>
        <w:spacing w:line="240" w:lineRule="auto"/>
      </w:pPr>
      <w:r>
        <w:separator/>
      </w:r>
    </w:p>
    <w:p w:rsidR="00893EF7" w:rsidRDefault="00893EF7"/>
    <w:p w:rsidR="00893EF7" w:rsidRDefault="00893EF7" w:rsidP="00782CDB"/>
  </w:endnote>
  <w:endnote w:type="continuationSeparator" w:id="0">
    <w:p w:rsidR="00893EF7" w:rsidRDefault="00893EF7" w:rsidP="008D6014">
      <w:pPr>
        <w:spacing w:line="240" w:lineRule="auto"/>
      </w:pPr>
      <w:r>
        <w:continuationSeparator/>
      </w:r>
    </w:p>
    <w:p w:rsidR="00893EF7" w:rsidRDefault="00893EF7"/>
    <w:p w:rsidR="00893EF7" w:rsidRDefault="00893EF7" w:rsidP="00782CD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3EF7" w:rsidRDefault="00893EF7" w:rsidP="008D6014">
      <w:pPr>
        <w:spacing w:line="240" w:lineRule="auto"/>
      </w:pPr>
      <w:r>
        <w:separator/>
      </w:r>
    </w:p>
    <w:p w:rsidR="00893EF7" w:rsidRDefault="00893EF7"/>
    <w:p w:rsidR="00893EF7" w:rsidRDefault="00893EF7" w:rsidP="00782CDB"/>
  </w:footnote>
  <w:footnote w:type="continuationSeparator" w:id="0">
    <w:p w:rsidR="00893EF7" w:rsidRDefault="00893EF7" w:rsidP="008D6014">
      <w:pPr>
        <w:spacing w:line="240" w:lineRule="auto"/>
      </w:pPr>
      <w:r>
        <w:continuationSeparator/>
      </w:r>
    </w:p>
    <w:p w:rsidR="00893EF7" w:rsidRDefault="00893EF7"/>
    <w:p w:rsidR="00893EF7" w:rsidRDefault="00893EF7" w:rsidP="00782CDB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85005361"/>
      <w:docPartObj>
        <w:docPartGallery w:val="Page Numbers (Top of Page)"/>
        <w:docPartUnique/>
      </w:docPartObj>
    </w:sdtPr>
    <w:sdtEndPr>
      <w:rPr>
        <w:rFonts w:cs="TH SarabunPSK"/>
        <w:szCs w:val="32"/>
      </w:rPr>
    </w:sdtEndPr>
    <w:sdtContent>
      <w:p w:rsidR="002C4EF4" w:rsidRPr="00D87C20" w:rsidRDefault="002C4EF4" w:rsidP="00D87C20">
        <w:pPr>
          <w:pStyle w:val="Header"/>
          <w:jc w:val="right"/>
          <w:rPr>
            <w:rFonts w:cs="TH SarabunPSK" w:hint="cs"/>
            <w:szCs w:val="32"/>
          </w:rPr>
        </w:pPr>
        <w:r w:rsidRPr="000B6B38">
          <w:rPr>
            <w:rFonts w:cs="TH SarabunPSK"/>
            <w:szCs w:val="32"/>
          </w:rPr>
          <w:fldChar w:fldCharType="begin"/>
        </w:r>
        <w:r w:rsidRPr="000B6B38">
          <w:rPr>
            <w:rFonts w:cs="TH SarabunPSK"/>
            <w:szCs w:val="32"/>
          </w:rPr>
          <w:instrText xml:space="preserve"> PAGE   \* MERGEFORMAT </w:instrText>
        </w:r>
        <w:r w:rsidRPr="000B6B38">
          <w:rPr>
            <w:rFonts w:cs="TH SarabunPSK"/>
            <w:szCs w:val="32"/>
          </w:rPr>
          <w:fldChar w:fldCharType="separate"/>
        </w:r>
        <w:r w:rsidR="00D87C20">
          <w:rPr>
            <w:rFonts w:cs="TH SarabunPSK"/>
            <w:noProof/>
            <w:szCs w:val="32"/>
          </w:rPr>
          <w:t>62</w:t>
        </w:r>
        <w:r w:rsidRPr="000B6B38">
          <w:rPr>
            <w:rFonts w:cs="TH SarabunPSK"/>
            <w:noProof/>
            <w:szCs w:val="32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014"/>
    <w:rsid w:val="000A1C7A"/>
    <w:rsid w:val="00110AC4"/>
    <w:rsid w:val="00126FEA"/>
    <w:rsid w:val="001A19A0"/>
    <w:rsid w:val="001A2994"/>
    <w:rsid w:val="00205A8F"/>
    <w:rsid w:val="00246ED5"/>
    <w:rsid w:val="002577B7"/>
    <w:rsid w:val="002650BE"/>
    <w:rsid w:val="00282A69"/>
    <w:rsid w:val="002C3952"/>
    <w:rsid w:val="002C4EF4"/>
    <w:rsid w:val="003551D6"/>
    <w:rsid w:val="0037053F"/>
    <w:rsid w:val="003B1C9A"/>
    <w:rsid w:val="003B5013"/>
    <w:rsid w:val="004D472C"/>
    <w:rsid w:val="004E636A"/>
    <w:rsid w:val="005306D0"/>
    <w:rsid w:val="00546970"/>
    <w:rsid w:val="00570E79"/>
    <w:rsid w:val="005875B0"/>
    <w:rsid w:val="006819B9"/>
    <w:rsid w:val="00693CD8"/>
    <w:rsid w:val="006D1AD3"/>
    <w:rsid w:val="007152A7"/>
    <w:rsid w:val="007816B5"/>
    <w:rsid w:val="00782A49"/>
    <w:rsid w:val="00782CDB"/>
    <w:rsid w:val="007C28D3"/>
    <w:rsid w:val="007C4927"/>
    <w:rsid w:val="007D7CA0"/>
    <w:rsid w:val="007F32A2"/>
    <w:rsid w:val="00851CAA"/>
    <w:rsid w:val="00893EF7"/>
    <w:rsid w:val="008D6014"/>
    <w:rsid w:val="00960A7D"/>
    <w:rsid w:val="009711CD"/>
    <w:rsid w:val="009A6311"/>
    <w:rsid w:val="009D2245"/>
    <w:rsid w:val="009F1C0A"/>
    <w:rsid w:val="00A2208C"/>
    <w:rsid w:val="00A27884"/>
    <w:rsid w:val="00A56C88"/>
    <w:rsid w:val="00A623B3"/>
    <w:rsid w:val="00A63B8C"/>
    <w:rsid w:val="00B11E87"/>
    <w:rsid w:val="00B15A47"/>
    <w:rsid w:val="00B44E38"/>
    <w:rsid w:val="00B630C1"/>
    <w:rsid w:val="00BF0E1C"/>
    <w:rsid w:val="00C91D23"/>
    <w:rsid w:val="00CB1CFE"/>
    <w:rsid w:val="00CF6A74"/>
    <w:rsid w:val="00D31A41"/>
    <w:rsid w:val="00D759C3"/>
    <w:rsid w:val="00D87C20"/>
    <w:rsid w:val="00DB5136"/>
    <w:rsid w:val="00E02CE3"/>
    <w:rsid w:val="00E671E1"/>
    <w:rsid w:val="00EC1016"/>
    <w:rsid w:val="00ED451C"/>
    <w:rsid w:val="00F03353"/>
    <w:rsid w:val="00F16FF5"/>
    <w:rsid w:val="00F67BB1"/>
    <w:rsid w:val="00F77B8A"/>
    <w:rsid w:val="00FC718C"/>
    <w:rsid w:val="00FF3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67C07"/>
  <w15:chartTrackingRefBased/>
  <w15:docId w15:val="{35B4E380-215B-42C7-9538-0F5CA5AD8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th-TH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CDB"/>
    <w:pPr>
      <w:spacing w:after="0"/>
    </w:pPr>
    <w:rPr>
      <w:rFonts w:ascii="TH SarabunPSK" w:eastAsia="TH SarabunPSK" w:hAnsi="TH SarabunPSK" w:cs="TH SarabunPSK"/>
      <w:sz w:val="32"/>
      <w:szCs w:val="32"/>
    </w:rPr>
  </w:style>
  <w:style w:type="paragraph" w:styleId="Heading1">
    <w:name w:val="heading 1"/>
    <w:aliases w:val="บทที่"/>
    <w:basedOn w:val="Normal"/>
    <w:next w:val="Normal"/>
    <w:link w:val="Heading1Char"/>
    <w:uiPriority w:val="9"/>
    <w:qFormat/>
    <w:rsid w:val="00F77B8A"/>
    <w:pPr>
      <w:tabs>
        <w:tab w:val="left" w:pos="3240"/>
      </w:tabs>
      <w:spacing w:line="240" w:lineRule="auto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aliases w:val="หัวข้อ 0.0"/>
    <w:basedOn w:val="Normal"/>
    <w:next w:val="Normal"/>
    <w:link w:val="Heading2Char"/>
    <w:uiPriority w:val="9"/>
    <w:unhideWhenUsed/>
    <w:qFormat/>
    <w:rsid w:val="002C3952"/>
    <w:pPr>
      <w:tabs>
        <w:tab w:val="left" w:pos="540"/>
      </w:tabs>
      <w:spacing w:line="240" w:lineRule="auto"/>
      <w:jc w:val="thaiDistribute"/>
      <w:outlineLvl w:val="1"/>
    </w:pPr>
    <w:rPr>
      <w:b/>
      <w:bCs/>
      <w:sz w:val="36"/>
      <w:szCs w:val="36"/>
    </w:rPr>
  </w:style>
  <w:style w:type="paragraph" w:styleId="Heading3">
    <w:name w:val="heading 3"/>
    <w:aliases w:val="หัวข้อ 0.0.0"/>
    <w:basedOn w:val="Normal"/>
    <w:next w:val="Normal"/>
    <w:link w:val="Heading3Char"/>
    <w:uiPriority w:val="9"/>
    <w:unhideWhenUsed/>
    <w:qFormat/>
    <w:rsid w:val="006819B9"/>
    <w:pPr>
      <w:tabs>
        <w:tab w:val="left" w:pos="1260"/>
      </w:tabs>
      <w:spacing w:line="240" w:lineRule="auto"/>
      <w:ind w:firstLine="540"/>
      <w:jc w:val="thaiDistribute"/>
      <w:outlineLvl w:val="2"/>
    </w:pPr>
  </w:style>
  <w:style w:type="paragraph" w:styleId="Heading4">
    <w:name w:val="heading 4"/>
    <w:aliases w:val="0.0.0.0"/>
    <w:basedOn w:val="Normal"/>
    <w:next w:val="Normal"/>
    <w:link w:val="Heading4Char"/>
    <w:uiPriority w:val="9"/>
    <w:unhideWhenUsed/>
    <w:qFormat/>
    <w:rsid w:val="00782A49"/>
    <w:pPr>
      <w:spacing w:line="240" w:lineRule="auto"/>
      <w:ind w:firstLine="1267"/>
      <w:jc w:val="thaiDistribute"/>
      <w:outlineLvl w:val="3"/>
    </w:pPr>
  </w:style>
  <w:style w:type="paragraph" w:styleId="Heading5">
    <w:name w:val="heading 5"/>
    <w:aliases w:val="0)"/>
    <w:basedOn w:val="Normal"/>
    <w:next w:val="Normal"/>
    <w:link w:val="Heading5Char"/>
    <w:uiPriority w:val="9"/>
    <w:unhideWhenUsed/>
    <w:qFormat/>
    <w:rsid w:val="00782A49"/>
    <w:pPr>
      <w:tabs>
        <w:tab w:val="left" w:pos="2070"/>
        <w:tab w:val="left" w:pos="2340"/>
      </w:tabs>
      <w:spacing w:line="240" w:lineRule="auto"/>
      <w:ind w:left="2340" w:hanging="270"/>
      <w:jc w:val="thaiDistribute"/>
      <w:outlineLvl w:val="4"/>
    </w:pPr>
  </w:style>
  <w:style w:type="paragraph" w:styleId="Heading6">
    <w:name w:val="heading 6"/>
    <w:aliases w:val="0.0)"/>
    <w:basedOn w:val="Normal"/>
    <w:next w:val="Normal"/>
    <w:link w:val="Heading6Char"/>
    <w:uiPriority w:val="9"/>
    <w:unhideWhenUsed/>
    <w:qFormat/>
    <w:rsid w:val="00782A49"/>
    <w:pPr>
      <w:tabs>
        <w:tab w:val="left" w:pos="2880"/>
      </w:tabs>
      <w:spacing w:line="240" w:lineRule="auto"/>
      <w:ind w:left="2880" w:hanging="540"/>
      <w:jc w:val="thaiDistribute"/>
      <w:outlineLvl w:val="5"/>
    </w:pPr>
  </w:style>
  <w:style w:type="paragraph" w:styleId="Heading7">
    <w:name w:val="heading 7"/>
    <w:aliases w:val="ย่อหน้าของ 0.0.0.0"/>
    <w:basedOn w:val="Heading6"/>
    <w:next w:val="Normal"/>
    <w:link w:val="Heading7Char"/>
    <w:uiPriority w:val="9"/>
    <w:unhideWhenUsed/>
    <w:rsid w:val="002C4EF4"/>
    <w:pPr>
      <w:tabs>
        <w:tab w:val="clear" w:pos="2880"/>
      </w:tabs>
      <w:ind w:left="0" w:firstLine="207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CE3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olor w:val="526814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CE3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olor w:val="526814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บทที่ Char"/>
    <w:basedOn w:val="DefaultParagraphFont"/>
    <w:link w:val="Heading1"/>
    <w:uiPriority w:val="9"/>
    <w:rsid w:val="00F77B8A"/>
    <w:rPr>
      <w:rFonts w:ascii="TH SarabunPSK" w:hAnsi="TH SarabunPSK" w:cs="TH SarabunPSK"/>
      <w:b/>
      <w:bCs/>
      <w:sz w:val="40"/>
      <w:szCs w:val="40"/>
    </w:rPr>
  </w:style>
  <w:style w:type="character" w:customStyle="1" w:styleId="Heading2Char">
    <w:name w:val="Heading 2 Char"/>
    <w:aliases w:val="หัวข้อ 0.0 Char"/>
    <w:basedOn w:val="DefaultParagraphFont"/>
    <w:link w:val="Heading2"/>
    <w:uiPriority w:val="9"/>
    <w:rsid w:val="002C3952"/>
    <w:rPr>
      <w:rFonts w:ascii="TH SarabunPSK" w:eastAsia="TH SarabunPSK" w:hAnsi="TH SarabunPSK" w:cs="TH SarabunPSK"/>
      <w:b/>
      <w:bCs/>
      <w:sz w:val="36"/>
      <w:szCs w:val="36"/>
    </w:rPr>
  </w:style>
  <w:style w:type="character" w:customStyle="1" w:styleId="Heading3Char">
    <w:name w:val="Heading 3 Char"/>
    <w:aliases w:val="หัวข้อ 0.0.0 Char"/>
    <w:basedOn w:val="DefaultParagraphFont"/>
    <w:link w:val="Heading3"/>
    <w:uiPriority w:val="9"/>
    <w:rsid w:val="006819B9"/>
    <w:rPr>
      <w:rFonts w:ascii="TH SarabunPSK" w:eastAsia="TH SarabunPSK" w:hAnsi="TH SarabunPSK" w:cs="TH SarabunPSK"/>
      <w:sz w:val="32"/>
      <w:szCs w:val="32"/>
    </w:rPr>
  </w:style>
  <w:style w:type="character" w:customStyle="1" w:styleId="Heading4Char">
    <w:name w:val="Heading 4 Char"/>
    <w:aliases w:val="0.0.0.0 Char"/>
    <w:basedOn w:val="DefaultParagraphFont"/>
    <w:link w:val="Heading4"/>
    <w:uiPriority w:val="9"/>
    <w:rsid w:val="00782A49"/>
    <w:rPr>
      <w:rFonts w:ascii="TH SarabunPSK" w:eastAsia="TH SarabunPSK" w:hAnsi="TH SarabunPSK" w:cs="TH SarabunPSK"/>
      <w:sz w:val="32"/>
      <w:szCs w:val="32"/>
    </w:rPr>
  </w:style>
  <w:style w:type="character" w:customStyle="1" w:styleId="Heading5Char">
    <w:name w:val="Heading 5 Char"/>
    <w:aliases w:val="0) Char"/>
    <w:basedOn w:val="DefaultParagraphFont"/>
    <w:link w:val="Heading5"/>
    <w:uiPriority w:val="9"/>
    <w:rsid w:val="00782A49"/>
    <w:rPr>
      <w:rFonts w:ascii="TH SarabunPSK" w:eastAsia="TH SarabunPSK" w:hAnsi="TH SarabunPSK" w:cs="TH SarabunPSK"/>
      <w:sz w:val="32"/>
      <w:szCs w:val="32"/>
    </w:rPr>
  </w:style>
  <w:style w:type="character" w:customStyle="1" w:styleId="Heading6Char">
    <w:name w:val="Heading 6 Char"/>
    <w:aliases w:val="0.0) Char"/>
    <w:basedOn w:val="DefaultParagraphFont"/>
    <w:link w:val="Heading6"/>
    <w:uiPriority w:val="9"/>
    <w:rsid w:val="00782A49"/>
    <w:rPr>
      <w:rFonts w:ascii="TH SarabunPSK" w:eastAsia="TH SarabunPSK" w:hAnsi="TH SarabunPSK" w:cs="TH SarabunPSK"/>
      <w:sz w:val="32"/>
      <w:szCs w:val="32"/>
    </w:rPr>
  </w:style>
  <w:style w:type="character" w:customStyle="1" w:styleId="Heading7Char">
    <w:name w:val="Heading 7 Char"/>
    <w:aliases w:val="ย่อหน้าของ 0.0.0.0 Char"/>
    <w:basedOn w:val="DefaultParagraphFont"/>
    <w:link w:val="Heading7"/>
    <w:uiPriority w:val="9"/>
    <w:rsid w:val="002C4EF4"/>
    <w:rPr>
      <w:rFonts w:ascii="TH SarabunPSK" w:eastAsia="TH SarabunPSK" w:hAnsi="TH SarabunPSK" w:cs="TH SarabunPSK"/>
      <w:sz w:val="32"/>
      <w:szCs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CE3"/>
    <w:rPr>
      <w:rFonts w:asciiTheme="majorHAnsi" w:eastAsiaTheme="majorEastAsia" w:hAnsiTheme="majorHAnsi" w:cstheme="majorBidi"/>
      <w:color w:val="526814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CE3"/>
    <w:rPr>
      <w:rFonts w:asciiTheme="majorHAnsi" w:eastAsiaTheme="majorEastAsia" w:hAnsiTheme="majorHAnsi" w:cstheme="majorBidi"/>
      <w:i/>
      <w:iCs/>
      <w:color w:val="526814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02CE3"/>
    <w:pPr>
      <w:spacing w:line="240" w:lineRule="auto"/>
    </w:pPr>
    <w:rPr>
      <w:b/>
      <w:bCs/>
      <w:color w:val="60606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rsid w:val="00E02CE3"/>
    <w:pPr>
      <w:spacing w:line="240" w:lineRule="auto"/>
      <w:contextualSpacing/>
    </w:pPr>
    <w:rPr>
      <w:rFonts w:asciiTheme="majorHAnsi" w:eastAsiaTheme="majorEastAsia" w:hAnsiTheme="majorHAnsi" w:cstheme="majorBidi"/>
      <w:color w:val="4B4B4B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E02CE3"/>
    <w:rPr>
      <w:rFonts w:asciiTheme="majorHAnsi" w:eastAsiaTheme="majorEastAsia" w:hAnsiTheme="majorHAnsi" w:cstheme="majorBidi"/>
      <w:color w:val="4B4B4B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rsid w:val="00E02CE3"/>
    <w:pPr>
      <w:numPr>
        <w:ilvl w:val="1"/>
      </w:numPr>
      <w:spacing w:after="240"/>
    </w:pPr>
    <w:rPr>
      <w:caps/>
      <w:color w:val="60606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CE3"/>
    <w:rPr>
      <w:caps/>
      <w:color w:val="60606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E02CE3"/>
    <w:rPr>
      <w:b/>
      <w:bCs/>
    </w:rPr>
  </w:style>
  <w:style w:type="character" w:styleId="Emphasis">
    <w:name w:val="Emphasis"/>
    <w:basedOn w:val="DefaultParagraphFont"/>
    <w:uiPriority w:val="20"/>
    <w:rsid w:val="00E02CE3"/>
    <w:rPr>
      <w:i/>
      <w:iCs/>
      <w:color w:val="2C2C2C" w:themeColor="text1"/>
    </w:rPr>
  </w:style>
  <w:style w:type="paragraph" w:styleId="NoSpacing">
    <w:name w:val="No Spacing"/>
    <w:uiPriority w:val="1"/>
    <w:qFormat/>
    <w:rsid w:val="00E02CE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rsid w:val="00E02CE3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2C2C2C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02CE3"/>
    <w:rPr>
      <w:rFonts w:asciiTheme="majorHAnsi" w:eastAsiaTheme="majorEastAsia" w:hAnsiTheme="majorHAnsi" w:cstheme="majorBidi"/>
      <w:color w:val="2C2C2C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E02CE3"/>
    <w:pPr>
      <w:pBdr>
        <w:top w:val="single" w:sz="24" w:space="4" w:color="A5D028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CE3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rsid w:val="00E02CE3"/>
    <w:rPr>
      <w:i/>
      <w:iCs/>
      <w:color w:val="757575" w:themeColor="text1" w:themeTint="A6"/>
    </w:rPr>
  </w:style>
  <w:style w:type="character" w:styleId="IntenseEmphasis">
    <w:name w:val="Intense Emphasis"/>
    <w:basedOn w:val="DefaultParagraphFont"/>
    <w:uiPriority w:val="21"/>
    <w:rsid w:val="00E02CE3"/>
    <w:rPr>
      <w:b/>
      <w:bCs/>
      <w:i/>
      <w:iCs/>
      <w:caps w:val="0"/>
      <w:smallCaps w:val="0"/>
      <w:strike w:val="0"/>
      <w:dstrike w:val="0"/>
      <w:color w:val="A5D028" w:themeColor="accent2"/>
    </w:rPr>
  </w:style>
  <w:style w:type="character" w:styleId="SubtleReference">
    <w:name w:val="Subtle Reference"/>
    <w:basedOn w:val="DefaultParagraphFont"/>
    <w:uiPriority w:val="31"/>
    <w:qFormat/>
    <w:rsid w:val="00E02CE3"/>
    <w:rPr>
      <w:caps w:val="0"/>
      <w:smallCaps/>
      <w:color w:val="606060" w:themeColor="text1" w:themeTint="BF"/>
      <w:spacing w:val="0"/>
      <w:u w:val="single" w:color="959595" w:themeColor="text1" w:themeTint="80"/>
    </w:rPr>
  </w:style>
  <w:style w:type="character" w:styleId="IntenseReference">
    <w:name w:val="Intense Reference"/>
    <w:basedOn w:val="DefaultParagraphFont"/>
    <w:uiPriority w:val="32"/>
    <w:rsid w:val="00E02CE3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aliases w:val="หน้าปก"/>
    <w:basedOn w:val="DefaultParagraphFont"/>
    <w:uiPriority w:val="33"/>
    <w:qFormat/>
    <w:rsid w:val="00F77B8A"/>
    <w:rPr>
      <w:rFonts w:ascii="TH SarabunPSK" w:hAnsi="TH SarabunPSK" w:cs="TH SarabunPSK"/>
      <w:b/>
      <w:bCs/>
      <w:smallCaps/>
      <w:sz w:val="40"/>
      <w:szCs w:val="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02CE3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D6014"/>
    <w:pPr>
      <w:tabs>
        <w:tab w:val="center" w:pos="4680"/>
        <w:tab w:val="right" w:pos="9360"/>
      </w:tabs>
      <w:spacing w:line="240" w:lineRule="auto"/>
    </w:pPr>
    <w:rPr>
      <w:rFonts w:cs="Angsana New"/>
      <w:szCs w:val="26"/>
    </w:rPr>
  </w:style>
  <w:style w:type="character" w:customStyle="1" w:styleId="HeaderChar">
    <w:name w:val="Header Char"/>
    <w:basedOn w:val="DefaultParagraphFont"/>
    <w:link w:val="Header"/>
    <w:uiPriority w:val="99"/>
    <w:rsid w:val="008D6014"/>
    <w:rPr>
      <w:rFonts w:cs="Angsana New"/>
      <w:szCs w:val="26"/>
    </w:rPr>
  </w:style>
  <w:style w:type="paragraph" w:styleId="Footer">
    <w:name w:val="footer"/>
    <w:basedOn w:val="Normal"/>
    <w:link w:val="FooterChar"/>
    <w:uiPriority w:val="99"/>
    <w:unhideWhenUsed/>
    <w:rsid w:val="008D6014"/>
    <w:pPr>
      <w:tabs>
        <w:tab w:val="center" w:pos="4680"/>
        <w:tab w:val="right" w:pos="9360"/>
      </w:tabs>
      <w:spacing w:line="240" w:lineRule="auto"/>
    </w:pPr>
    <w:rPr>
      <w:rFonts w:cs="Angsana New"/>
      <w:szCs w:val="26"/>
    </w:rPr>
  </w:style>
  <w:style w:type="character" w:customStyle="1" w:styleId="FooterChar">
    <w:name w:val="Footer Char"/>
    <w:basedOn w:val="DefaultParagraphFont"/>
    <w:link w:val="Footer"/>
    <w:uiPriority w:val="99"/>
    <w:rsid w:val="008D6014"/>
    <w:rPr>
      <w:rFonts w:cs="Angsana New"/>
      <w:szCs w:val="26"/>
    </w:rPr>
  </w:style>
  <w:style w:type="table" w:styleId="TableGrid">
    <w:name w:val="Table Grid"/>
    <w:basedOn w:val="TableNormal"/>
    <w:uiPriority w:val="39"/>
    <w:rsid w:val="00C91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rtical">
    <w:name w:val="Artical / เนื้อหา"/>
    <w:basedOn w:val="Normal"/>
    <w:qFormat/>
    <w:rsid w:val="006819B9"/>
    <w:pPr>
      <w:spacing w:line="240" w:lineRule="auto"/>
      <w:ind w:firstLine="720"/>
      <w:jc w:val="thaiDistribute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rionN_PC\Desktop\&#3648;&#3621;&#3656;&#3617;&#3650;&#3611;&#3619;&#3648;&#3592;&#3588;%20CS-IT\2017PROJECT\01_&#3611;&#3585;&#3627;&#3609;&#3657;&#3634;+&#3611;&#3585;&#3651;&#3609;_CS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059f58-068f-40ca-93a4-e01bbdada832">
      <Terms xmlns="http://schemas.microsoft.com/office/infopath/2007/PartnerControls"/>
    </lcf76f155ced4ddcb4097134ff3c332f>
    <TaxCatchAll xmlns="2836608f-8a0a-4aae-8f3e-36ca94da98c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0668A03D8F33408392CCDBBF998B07" ma:contentTypeVersion="12" ma:contentTypeDescription="Create a new document." ma:contentTypeScope="" ma:versionID="1adb8adeaf779e0df63c20dfc6396795">
  <xsd:schema xmlns:xsd="http://www.w3.org/2001/XMLSchema" xmlns:xs="http://www.w3.org/2001/XMLSchema" xmlns:p="http://schemas.microsoft.com/office/2006/metadata/properties" xmlns:ns2="88059f58-068f-40ca-93a4-e01bbdada832" xmlns:ns3="2836608f-8a0a-4aae-8f3e-36ca94da98c3" targetNamespace="http://schemas.microsoft.com/office/2006/metadata/properties" ma:root="true" ma:fieldsID="af63d4aeb2b0ea7b348b974813c3862e" ns2:_="" ns3:_="">
    <xsd:import namespace="88059f58-068f-40ca-93a4-e01bbdada832"/>
    <xsd:import namespace="2836608f-8a0a-4aae-8f3e-36ca94da98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059f58-068f-40ca-93a4-e01bbdada8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b07f95a5-ab1d-4ae4-aa93-36d20ea008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36608f-8a0a-4aae-8f3e-36ca94da98c3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645f5126-6bf1-4c3b-9e2d-3856d71e378d}" ma:internalName="TaxCatchAll" ma:showField="CatchAllData" ma:web="2836608f-8a0a-4aae-8f3e-36ca94da98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2EDD56-69D8-419F-B49D-CA97B175C41C}">
  <ds:schemaRefs>
    <ds:schemaRef ds:uri="http://schemas.microsoft.com/office/2006/metadata/properties"/>
    <ds:schemaRef ds:uri="http://schemas.microsoft.com/office/infopath/2007/PartnerControls"/>
    <ds:schemaRef ds:uri="88059f58-068f-40ca-93a4-e01bbdada832"/>
    <ds:schemaRef ds:uri="2836608f-8a0a-4aae-8f3e-36ca94da98c3"/>
  </ds:schemaRefs>
</ds:datastoreItem>
</file>

<file path=customXml/itemProps2.xml><?xml version="1.0" encoding="utf-8"?>
<ds:datastoreItem xmlns:ds="http://schemas.openxmlformats.org/officeDocument/2006/customXml" ds:itemID="{1B096518-4F6C-4070-90C7-3EDAB966A8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059f58-068f-40ca-93a4-e01bbdada832"/>
    <ds:schemaRef ds:uri="2836608f-8a0a-4aae-8f3e-36ca94da98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040BFAF-20C2-4883-A9C4-363EAA134F2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33E8369-9A47-4EA9-830D-C1FD6318D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01_ปกหน้า+ปกใน_CS.dotx</Template>
  <TotalTime>0</TotalTime>
  <Pages>2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2025-03-14T07:44:00Z</dcterms:created>
  <dcterms:modified xsi:type="dcterms:W3CDTF">2025-03-14T07:44:00Z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0x010100CC0668A03D8F33408392CCDBBF998B07</vt:lpwstr>
  </property>
  <property fmtid="{D5CDD505-2E9C-101B-9397-08002B2CF9AE}" pid="3" name="MediaServiceImageTags">
    <vt:lpwstr/>
  </property>
</Properties>
</file>