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0560" w14:textId="582130AD" w:rsidR="00B54A10" w:rsidRPr="004959C3" w:rsidRDefault="00194A92">
      <w:pPr>
        <w:rPr>
          <w:b/>
          <w:bCs/>
        </w:rPr>
      </w:pPr>
      <w:r w:rsidRPr="004959C3">
        <w:rPr>
          <w:b/>
          <w:bCs/>
        </w:rPr>
        <w:t>1.2 Nyquist criterion</w:t>
      </w:r>
    </w:p>
    <w:p w14:paraId="0C5536EA" w14:textId="1D5A12DE" w:rsidR="00194A92" w:rsidRPr="004959C3" w:rsidRDefault="00C34A1F">
      <w:pPr>
        <w:rPr>
          <w:b/>
          <w:bCs/>
        </w:rPr>
      </w:pPr>
      <w:r>
        <w:rPr>
          <w:b/>
          <w:bCs/>
        </w:rPr>
        <w:t>1.2.</w:t>
      </w:r>
      <w:r w:rsidR="00194A92" w:rsidRPr="004959C3">
        <w:rPr>
          <w:b/>
          <w:bCs/>
        </w:rPr>
        <w:t>1</w:t>
      </w:r>
      <w:r w:rsidR="00194A92" w:rsidRPr="004959C3">
        <w:rPr>
          <w:b/>
          <w:bCs/>
        </w:rPr>
        <w:t xml:space="preserve"> According to Nyquist, what is the minimum value of the sampling frequency that can be used to not degrade the signal above, x(t)?</w:t>
      </w:r>
    </w:p>
    <w:p w14:paraId="7F65D4CC" w14:textId="2FC3E2A9" w:rsidR="004959C3" w:rsidRDefault="00C20149">
      <w:r w:rsidRPr="00C20149">
        <w:t>minimu</w:t>
      </w:r>
      <w:r>
        <w:t>m</w:t>
      </w:r>
      <w:r w:rsidRPr="00C20149">
        <w:t xml:space="preserve"> val</w:t>
      </w:r>
      <w:r>
        <w:t>ue</w:t>
      </w:r>
      <w:r w:rsidRPr="00C20149">
        <w:t xml:space="preserve"> of fs = 1600</w:t>
      </w:r>
    </w:p>
    <w:p w14:paraId="08DB443D" w14:textId="15AA6F44" w:rsidR="00C20149" w:rsidRDefault="00427FD1">
      <w:pPr>
        <w:rPr>
          <w:b/>
          <w:bCs/>
        </w:rPr>
      </w:pPr>
      <w:r>
        <w:rPr>
          <w:b/>
          <w:bCs/>
        </w:rPr>
        <w:t>1.2.</w:t>
      </w:r>
      <w:r w:rsidR="00FD3617" w:rsidRPr="00FD3617">
        <w:rPr>
          <w:b/>
          <w:bCs/>
        </w:rPr>
        <w:t>2. To illustrate the Nyquist criterion, choose relevant values of fs (choose multiple values above and below the minimum you identified) and listen to the obtained numeric signals x[n]. Can you</w:t>
      </w:r>
      <w:r w:rsidR="00431AD5">
        <w:rPr>
          <w:b/>
          <w:bCs/>
        </w:rPr>
        <w:t xml:space="preserve"> </w:t>
      </w:r>
      <w:r w:rsidR="00FD3617" w:rsidRPr="00FD3617">
        <w:rPr>
          <w:b/>
          <w:bCs/>
        </w:rPr>
        <w:t>verify the theory? Please write down the values of fs you chose and explain what impact you have observed.</w:t>
      </w:r>
    </w:p>
    <w:p w14:paraId="6EDE997D" w14:textId="77777777" w:rsidR="00CB63E1" w:rsidRDefault="00CB63E1">
      <w:r w:rsidRPr="00CB63E1">
        <w:t>Yes</w:t>
      </w:r>
      <w:r>
        <w:t>, I can verify the theory.</w:t>
      </w:r>
    </w:p>
    <w:p w14:paraId="2CECB44B" w14:textId="2D56BA42" w:rsidR="00FD3617" w:rsidRDefault="00CB63E1">
      <w:r>
        <w:t xml:space="preserve"> I will choose the values of fs as 400, 800, 1600, 3200, 6400 Hz.</w:t>
      </w:r>
    </w:p>
    <w:p w14:paraId="7334494B" w14:textId="3C5EB9E0" w:rsidR="00983C15" w:rsidRDefault="00983C15">
      <w:r>
        <w:t>When the sample frequency is getting higher, the quality of the voice is also getting higher, and there will be less alias.</w:t>
      </w:r>
    </w:p>
    <w:p w14:paraId="190D8B63" w14:textId="536C2321" w:rsidR="00F52DFB" w:rsidRPr="00200424" w:rsidRDefault="00427FD1">
      <w:pPr>
        <w:rPr>
          <w:b/>
          <w:bCs/>
          <w:color w:val="FF0000"/>
        </w:rPr>
      </w:pPr>
      <w:r w:rsidRPr="00200424">
        <w:rPr>
          <w:b/>
          <w:bCs/>
          <w:color w:val="FF0000"/>
        </w:rPr>
        <w:t>1.2.</w:t>
      </w:r>
      <w:r w:rsidR="001227A0" w:rsidRPr="00200424">
        <w:rPr>
          <w:b/>
          <w:bCs/>
          <w:color w:val="FF0000"/>
        </w:rPr>
        <w:t>3. Let’s suppose once more that fs = 8000 Hz. Plot the sampled version of two sinewaves, one with frequency f0 = 800 Hz, the other with frequency f0 = 7200 Hz, both sampled with fs = 8000 Hz. You can also listen to both. What do you observe? Comment on the results with reference to the theory you covered in lectures</w:t>
      </w:r>
    </w:p>
    <w:p w14:paraId="73887596" w14:textId="704F49F3" w:rsidR="00427FD1" w:rsidRDefault="003455AA">
      <w:pPr>
        <w:rPr>
          <w:b/>
          <w:bCs/>
          <w:color w:val="FF0000"/>
        </w:rPr>
      </w:pPr>
      <w:r w:rsidRPr="00A62C38">
        <w:rPr>
          <w:b/>
          <w:bCs/>
          <w:color w:val="FF0000"/>
        </w:rPr>
        <w:t>Listen to the sound</w:t>
      </w:r>
    </w:p>
    <w:p w14:paraId="2CD4EEE2" w14:textId="141631FA" w:rsidR="00BC7D12" w:rsidRPr="00604D19" w:rsidRDefault="00F972E1">
      <w:pPr>
        <w:rPr>
          <w:b/>
          <w:bCs/>
          <w:color w:val="FF0000"/>
        </w:rPr>
      </w:pPr>
      <w:r w:rsidRPr="00604D19">
        <w:rPr>
          <w:b/>
          <w:bCs/>
        </w:rPr>
        <w:t>1.2</w:t>
      </w:r>
      <w:r w:rsidR="00BC7D12" w:rsidRPr="00604D19">
        <w:rPr>
          <w:b/>
          <w:bCs/>
        </w:rPr>
        <w:t>.</w:t>
      </w:r>
      <w:r w:rsidRPr="00604D19">
        <w:rPr>
          <w:b/>
          <w:bCs/>
        </w:rPr>
        <w:t>4</w:t>
      </w:r>
      <w:r w:rsidR="00BC7D12" w:rsidRPr="00604D19">
        <w:rPr>
          <w:b/>
          <w:bCs/>
        </w:rPr>
        <w:t xml:space="preserve"> Load the ’</w:t>
      </w:r>
      <w:proofErr w:type="spellStart"/>
      <w:r w:rsidR="00BC7D12" w:rsidRPr="00604D19">
        <w:rPr>
          <w:b/>
          <w:bCs/>
        </w:rPr>
        <w:t>handel</w:t>
      </w:r>
      <w:proofErr w:type="spellEnd"/>
      <w:r w:rsidR="00BC7D12" w:rsidRPr="00604D19">
        <w:rPr>
          <w:b/>
          <w:bCs/>
        </w:rPr>
        <w:t xml:space="preserve">’ audio .wav file in your script and listen to it. What is the sampling rate of this signal? Now </w:t>
      </w:r>
      <w:proofErr w:type="spellStart"/>
      <w:r w:rsidR="00BC7D12" w:rsidRPr="00604D19">
        <w:rPr>
          <w:b/>
          <w:bCs/>
        </w:rPr>
        <w:t>undersample</w:t>
      </w:r>
      <w:proofErr w:type="spellEnd"/>
      <w:r w:rsidR="00BC7D12" w:rsidRPr="00604D19">
        <w:rPr>
          <w:b/>
          <w:bCs/>
        </w:rPr>
        <w:t xml:space="preserve"> at successively decreasing sampling frequencies until you notice a change. What is the frequency where you first perceive aliasing? Describe what the effect of aliasing sounds like to you. Plot the original audio file and its under-sampled version using subplot. As usual, label everything appropriately</w:t>
      </w:r>
    </w:p>
    <w:sectPr w:rsidR="00BC7D12" w:rsidRPr="0060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10"/>
    <w:rsid w:val="001227A0"/>
    <w:rsid w:val="00194A92"/>
    <w:rsid w:val="00200424"/>
    <w:rsid w:val="003455AA"/>
    <w:rsid w:val="00427FD1"/>
    <w:rsid w:val="00431AD5"/>
    <w:rsid w:val="004959C3"/>
    <w:rsid w:val="00604D19"/>
    <w:rsid w:val="00983C15"/>
    <w:rsid w:val="00A62C38"/>
    <w:rsid w:val="00B54A10"/>
    <w:rsid w:val="00B55D50"/>
    <w:rsid w:val="00BC7D12"/>
    <w:rsid w:val="00C20149"/>
    <w:rsid w:val="00C34A1F"/>
    <w:rsid w:val="00CB63E1"/>
    <w:rsid w:val="00EB3DA8"/>
    <w:rsid w:val="00F52DFB"/>
    <w:rsid w:val="00F972E1"/>
    <w:rsid w:val="00F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334D"/>
  <w15:chartTrackingRefBased/>
  <w15:docId w15:val="{BC3D7C87-7378-46D1-BCFF-FFD78CD7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Changhong Li</dc:creator>
  <cp:keywords/>
  <dc:description/>
  <cp:lastModifiedBy>Changhong Li</cp:lastModifiedBy>
  <cp:revision>19</cp:revision>
  <dcterms:created xsi:type="dcterms:W3CDTF">2023-10-06T14:58:00Z</dcterms:created>
  <dcterms:modified xsi:type="dcterms:W3CDTF">2023-10-06T15:35:00Z</dcterms:modified>
</cp:coreProperties>
</file>