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Lab2 OFDM: Performance Evaluation</w:t>
      </w:r>
    </w:p>
    <w:p>
      <w:pPr>
        <w:rPr>
          <w:rFonts w:ascii="Times New Roman" w:hAnsi="Times New Roman" w:cs="Times New Roman"/>
          <w:b/>
          <w:bCs/>
          <w:sz w:val="28"/>
          <w:szCs w:val="28"/>
        </w:rPr>
      </w:pPr>
      <w:r>
        <w:rPr>
          <w:rFonts w:ascii="Times New Roman" w:hAnsi="Times New Roman" w:cs="Times New Roman"/>
          <w:b/>
          <w:bCs/>
          <w:sz w:val="28"/>
          <w:szCs w:val="28"/>
        </w:rPr>
        <w:t>Exercise 1: OFDM System in AWGN Channel</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What is the sub</w:t>
      </w:r>
      <w:r>
        <w:rPr>
          <w:rFonts w:ascii="Times New Roman" w:hAnsi="Times New Roman" w:cs="Times New Roman"/>
          <w:b/>
          <w:bCs/>
          <w:sz w:val="28"/>
          <w:szCs w:val="28"/>
          <w:lang w:val="en-US"/>
        </w:rPr>
        <w:t>-</w:t>
      </w:r>
      <w:r>
        <w:rPr>
          <w:rFonts w:ascii="Times New Roman" w:hAnsi="Times New Roman" w:cs="Times New Roman"/>
          <w:b/>
          <w:bCs/>
          <w:sz w:val="28"/>
          <w:szCs w:val="28"/>
        </w:rPr>
        <w:t>carrier spacing, duration of transmitted OFDM symbol and</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duration of CP in seconds?</w:t>
      </w:r>
    </w:p>
    <w:p>
      <w:pPr>
        <w:spacing w:line="198" w:lineRule="auto"/>
        <w:ind w:left="24"/>
        <w:rPr>
          <w:rFonts w:ascii="Times New Roman" w:hAnsi="Times New Roman" w:eastAsia="Arial" w:cs="Times New Roman"/>
          <w:spacing w:val="-3"/>
          <w:sz w:val="23"/>
          <w:szCs w:val="23"/>
          <w:lang w:val="en-US"/>
        </w:rPr>
      </w:pPr>
      <w:r>
        <w:rPr>
          <w:rFonts w:ascii="Times New Roman" w:hAnsi="Times New Roman" w:eastAsia="Arial" w:cs="Times New Roman"/>
          <w:spacing w:val="-3"/>
          <w:sz w:val="23"/>
          <w:szCs w:val="23"/>
          <w:lang w:val="en-US"/>
        </w:rPr>
        <w:t xml:space="preserve">for </w:t>
      </w:r>
      <w:r>
        <w:rPr>
          <w:rFonts w:ascii="Times New Roman" w:hAnsi="Times New Roman" w:eastAsia="Arial" w:cs="Times New Roman"/>
          <w:spacing w:val="-3"/>
          <w:sz w:val="23"/>
          <w:szCs w:val="23"/>
          <w:lang w:val="en-US" w:eastAsia="zh-CN"/>
        </w:rPr>
        <w:t>Bw =</w:t>
      </w:r>
      <w:bookmarkStart w:id="0" w:name="OLE_LINK1"/>
      <w:r>
        <w:rPr>
          <w:rFonts w:ascii="Times New Roman" w:hAnsi="Times New Roman" w:eastAsia="Arial" w:cs="Times New Roman"/>
          <w:spacing w:val="-3"/>
          <w:sz w:val="23"/>
          <w:szCs w:val="23"/>
          <w:lang w:val="en-US" w:eastAsia="zh-CN"/>
        </w:rPr>
        <w:t xml:space="preserve"> 37/50 * 1e6</w:t>
      </w:r>
      <w:bookmarkEnd w:id="0"/>
      <w:r>
        <w:rPr>
          <w:rFonts w:ascii="Times New Roman" w:hAnsi="Times New Roman" w:eastAsia="Arial" w:cs="Times New Roman"/>
          <w:spacing w:val="-3"/>
          <w:sz w:val="23"/>
          <w:szCs w:val="23"/>
          <w:lang w:val="en-US" w:eastAsia="zh-CN"/>
        </w:rPr>
        <w:t>:</w:t>
      </w:r>
    </w:p>
    <w:p>
      <w:pPr>
        <w:spacing w:line="198" w:lineRule="auto"/>
        <w:ind w:left="24"/>
        <w:rPr>
          <w:rFonts w:ascii="Times New Roman" w:hAnsi="Times New Roman" w:eastAsia="Arial" w:cs="Times New Roman"/>
          <w:spacing w:val="-3"/>
          <w:sz w:val="23"/>
          <w:szCs w:val="23"/>
        </w:rPr>
      </w:pPr>
      <w:r>
        <w:rPr>
          <w:rFonts w:ascii="Times New Roman" w:hAnsi="Times New Roman" w:eastAsia="Arial" w:cs="Times New Roman"/>
          <w:spacing w:val="-3"/>
          <w:sz w:val="23"/>
          <w:szCs w:val="23"/>
        </w:rPr>
        <w:t>Sub</w:t>
      </w:r>
      <w:r>
        <w:rPr>
          <w:rFonts w:ascii="Times New Roman" w:hAnsi="Times New Roman" w:eastAsia="Arial" w:cs="Times New Roman"/>
          <w:spacing w:val="-3"/>
          <w:sz w:val="23"/>
          <w:szCs w:val="23"/>
          <w:lang w:val="en-US"/>
        </w:rPr>
        <w:t>-</w:t>
      </w:r>
      <w:r>
        <w:rPr>
          <w:rFonts w:ascii="Times New Roman" w:hAnsi="Times New Roman" w:eastAsia="Arial" w:cs="Times New Roman"/>
          <w:spacing w:val="-3"/>
          <w:sz w:val="23"/>
          <w:szCs w:val="23"/>
        </w:rPr>
        <w:t>carrier</w:t>
      </w:r>
      <w:r>
        <w:rPr>
          <w:rFonts w:ascii="Times New Roman" w:hAnsi="Times New Roman" w:eastAsia="Arial" w:cs="Times New Roman"/>
          <w:spacing w:val="-3"/>
          <w:sz w:val="23"/>
          <w:szCs w:val="23"/>
          <w:lang w:val="en-US"/>
        </w:rPr>
        <w:t xml:space="preserve"> </w:t>
      </w:r>
      <w:r>
        <w:rPr>
          <w:rFonts w:ascii="Times New Roman" w:hAnsi="Times New Roman" w:eastAsia="Arial" w:cs="Times New Roman"/>
          <w:spacing w:val="-3"/>
          <w:sz w:val="23"/>
          <w:szCs w:val="23"/>
        </w:rPr>
        <w:t>Spacing =</w:t>
      </w:r>
      <w:r>
        <w:rPr>
          <w:rFonts w:ascii="Times New Roman" w:hAnsi="Times New Roman" w:eastAsia="Arial" w:cs="Times New Roman"/>
          <w:spacing w:val="-3"/>
          <w:sz w:val="23"/>
          <w:szCs w:val="23"/>
          <w:lang w:val="en-US"/>
        </w:rPr>
        <w:t xml:space="preserve"> bandwidth / sub carrier number = </w:t>
      </w:r>
      <w:r>
        <w:rPr>
          <w:rFonts w:ascii="Times New Roman" w:hAnsi="Times New Roman" w:eastAsia="Arial" w:cs="Times New Roman"/>
          <w:spacing w:val="-3"/>
          <w:sz w:val="23"/>
          <w:szCs w:val="23"/>
        </w:rPr>
        <w:t>12.19 kHz</w:t>
      </w:r>
    </w:p>
    <w:p>
      <w:pPr>
        <w:spacing w:line="198" w:lineRule="auto"/>
        <w:ind w:left="24"/>
        <w:rPr>
          <w:rFonts w:ascii="Times New Roman" w:hAnsi="Times New Roman" w:eastAsia="宋体" w:cs="Times New Roman"/>
          <w:spacing w:val="-3"/>
          <w:sz w:val="23"/>
          <w:szCs w:val="23"/>
          <w:lang w:val="en-US" w:eastAsia="zh-CN"/>
        </w:rPr>
      </w:pPr>
      <w:r>
        <w:rPr>
          <w:rFonts w:hint="eastAsia" w:ascii="Times New Roman" w:hAnsi="Times New Roman" w:eastAsia="宋体" w:cs="Times New Roman"/>
          <w:spacing w:val="-3"/>
          <w:sz w:val="23"/>
          <w:szCs w:val="23"/>
          <w:lang w:val="en-US" w:eastAsia="zh-CN"/>
        </w:rPr>
        <w:t>Dur</w:t>
      </w:r>
      <w:r>
        <w:rPr>
          <w:rFonts w:ascii="Times New Roman" w:hAnsi="Times New Roman" w:eastAsia="宋体" w:cs="Times New Roman"/>
          <w:spacing w:val="-3"/>
          <w:sz w:val="23"/>
          <w:szCs w:val="23"/>
          <w:lang w:val="en-US" w:eastAsia="zh-CN"/>
        </w:rPr>
        <w:t xml:space="preserve">ation </w:t>
      </w:r>
      <w:r>
        <w:rPr>
          <w:rFonts w:hint="eastAsia" w:ascii="Times New Roman" w:hAnsi="Times New Roman" w:eastAsia="宋体" w:cs="Times New Roman"/>
          <w:spacing w:val="-3"/>
          <w:sz w:val="23"/>
          <w:szCs w:val="23"/>
          <w:lang w:val="en-US" w:eastAsia="zh-CN"/>
        </w:rPr>
        <w:t>of</w:t>
      </w:r>
      <w:r>
        <w:rPr>
          <w:rFonts w:ascii="Times New Roman" w:hAnsi="Times New Roman" w:eastAsia="宋体" w:cs="Times New Roman"/>
          <w:spacing w:val="-3"/>
          <w:sz w:val="23"/>
          <w:szCs w:val="23"/>
          <w:lang w:val="en-US" w:eastAsia="zh-CN"/>
        </w:rPr>
        <w:t xml:space="preserve"> transmitted </w:t>
      </w:r>
      <w:r>
        <w:rPr>
          <w:rFonts w:hint="eastAsia" w:ascii="Times New Roman" w:hAnsi="Times New Roman" w:eastAsia="宋体" w:cs="Times New Roman"/>
          <w:spacing w:val="-3"/>
          <w:sz w:val="23"/>
          <w:szCs w:val="23"/>
          <w:lang w:val="en-US" w:eastAsia="zh-CN"/>
        </w:rPr>
        <w:t>OFDM</w:t>
      </w:r>
      <w:r>
        <w:rPr>
          <w:rFonts w:ascii="Times New Roman" w:hAnsi="Times New Roman" w:eastAsia="宋体" w:cs="Times New Roman"/>
          <w:spacing w:val="-3"/>
          <w:sz w:val="23"/>
          <w:szCs w:val="23"/>
          <w:lang w:val="en-US" w:eastAsia="zh-CN"/>
        </w:rPr>
        <w:t xml:space="preserve"> S</w:t>
      </w:r>
      <w:r>
        <w:rPr>
          <w:rFonts w:hint="eastAsia" w:ascii="Times New Roman" w:hAnsi="Times New Roman" w:eastAsia="宋体" w:cs="Times New Roman"/>
          <w:spacing w:val="-3"/>
          <w:sz w:val="23"/>
          <w:szCs w:val="23"/>
          <w:lang w:val="en-US" w:eastAsia="zh-CN"/>
        </w:rPr>
        <w:t>ymbol =</w:t>
      </w:r>
      <w:r>
        <w:rPr>
          <w:rFonts w:ascii="Times New Roman" w:hAnsi="Times New Roman" w:eastAsia="Arial" w:cs="Times New Roman"/>
          <w:spacing w:val="-3"/>
          <w:sz w:val="23"/>
          <w:szCs w:val="23"/>
          <w:lang w:val="en-US"/>
        </w:rPr>
        <w:t>sub carrier number / bandwidth=</w:t>
      </w:r>
      <w:r>
        <w:rPr>
          <w:rFonts w:hint="eastAsia" w:ascii="Times New Roman" w:hAnsi="Times New Roman" w:eastAsia="宋体" w:cs="Times New Roman"/>
          <w:spacing w:val="-3"/>
          <w:sz w:val="23"/>
          <w:szCs w:val="23"/>
          <w:lang w:val="en-US" w:eastAsia="zh-CN"/>
        </w:rPr>
        <w:t xml:space="preserve"> 82.05 us</w:t>
      </w:r>
    </w:p>
    <w:p>
      <w:pPr>
        <w:spacing w:line="198" w:lineRule="auto"/>
        <w:ind w:left="24"/>
        <w:rPr>
          <w:rFonts w:ascii="Times New Roman" w:hAnsi="Times New Roman" w:eastAsia="宋体" w:cs="Times New Roman"/>
          <w:spacing w:val="-3"/>
          <w:sz w:val="23"/>
          <w:szCs w:val="23"/>
          <w:lang w:val="en-US" w:eastAsia="zh-CN"/>
        </w:rPr>
      </w:pPr>
      <w:r>
        <w:rPr>
          <w:rFonts w:ascii="Times New Roman" w:hAnsi="Times New Roman" w:eastAsia="宋体" w:cs="Times New Roman"/>
          <w:spacing w:val="-3"/>
          <w:sz w:val="23"/>
          <w:szCs w:val="23"/>
          <w:lang w:val="en-US" w:eastAsia="zh-CN"/>
        </w:rPr>
        <w:t>D</w:t>
      </w:r>
      <w:r>
        <w:rPr>
          <w:rFonts w:hint="eastAsia" w:ascii="Times New Roman" w:hAnsi="Times New Roman" w:eastAsia="宋体" w:cs="Times New Roman"/>
          <w:spacing w:val="-3"/>
          <w:sz w:val="23"/>
          <w:szCs w:val="23"/>
          <w:lang w:val="en-US" w:eastAsia="zh-CN"/>
        </w:rPr>
        <w:t>ur</w:t>
      </w:r>
      <w:r>
        <w:rPr>
          <w:rFonts w:ascii="Times New Roman" w:hAnsi="Times New Roman" w:eastAsia="宋体" w:cs="Times New Roman"/>
          <w:spacing w:val="-3"/>
          <w:sz w:val="23"/>
          <w:szCs w:val="23"/>
          <w:lang w:val="en-US" w:eastAsia="zh-CN"/>
        </w:rPr>
        <w:t xml:space="preserve">ation </w:t>
      </w:r>
      <w:r>
        <w:rPr>
          <w:rFonts w:hint="eastAsia" w:ascii="Times New Roman" w:hAnsi="Times New Roman" w:eastAsia="宋体" w:cs="Times New Roman"/>
          <w:spacing w:val="-3"/>
          <w:sz w:val="23"/>
          <w:szCs w:val="23"/>
          <w:lang w:val="en-US" w:eastAsia="zh-CN"/>
        </w:rPr>
        <w:t>of</w:t>
      </w:r>
      <w:r>
        <w:rPr>
          <w:rFonts w:ascii="Times New Roman" w:hAnsi="Times New Roman" w:eastAsia="宋体" w:cs="Times New Roman"/>
          <w:spacing w:val="-3"/>
          <w:sz w:val="23"/>
          <w:szCs w:val="23"/>
          <w:lang w:val="en-US" w:eastAsia="zh-CN"/>
        </w:rPr>
        <w:t xml:space="preserve"> </w:t>
      </w:r>
      <w:r>
        <w:rPr>
          <w:rFonts w:hint="eastAsia" w:ascii="Times New Roman" w:hAnsi="Times New Roman" w:eastAsia="宋体" w:cs="Times New Roman"/>
          <w:spacing w:val="-3"/>
          <w:sz w:val="23"/>
          <w:szCs w:val="23"/>
          <w:lang w:val="en-US" w:eastAsia="zh-CN"/>
        </w:rPr>
        <w:t>Cp = Ncp / Bandwidth = 8.11 us</w:t>
      </w:r>
      <w:r>
        <w:rPr>
          <w:rFonts w:ascii="Times New Roman" w:hAnsi="Times New Roman" w:eastAsia="宋体" w:cs="Times New Roman"/>
          <w:spacing w:val="-3"/>
          <w:sz w:val="23"/>
          <w:szCs w:val="23"/>
          <w:lang w:val="en-US" w:eastAsia="zh-CN"/>
        </w:rPr>
        <w:t xml:space="preserve"> when a = 0.1.</w:t>
      </w:r>
    </w:p>
    <w:p>
      <w:pPr>
        <w:rPr>
          <w:rFonts w:ascii="Times New Roman" w:hAnsi="Times New Roman" w:cs="Times New Roman"/>
          <w:b/>
          <w:bCs/>
          <w:sz w:val="28"/>
          <w:szCs w:val="28"/>
        </w:rPr>
      </w:pPr>
      <w:r>
        <w:rPr>
          <w:rFonts w:ascii="Times New Roman" w:hAnsi="Times New Roman" w:cs="Times New Roman"/>
          <w:b/>
          <w:bCs/>
          <w:sz w:val="28"/>
          <w:szCs w:val="28"/>
        </w:rPr>
        <w:t>2. Compare the results with a 4-QAM BER in AWGN channel and comment on</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your observations.</w:t>
      </w:r>
    </w:p>
    <w:p>
      <w:pPr>
        <w:spacing w:before="1" w:line="217" w:lineRule="auto"/>
        <w:ind w:left="20"/>
        <w:rPr>
          <w:rFonts w:ascii="Times New Roman" w:hAnsi="Times New Roman" w:eastAsia="Arial" w:cs="Times New Roman"/>
          <w:spacing w:val="-3"/>
          <w:sz w:val="23"/>
          <w:szCs w:val="23"/>
          <w:lang w:val="en-US"/>
        </w:rPr>
      </w:pPr>
      <w:r>
        <w:rPr>
          <w:rFonts w:ascii="Times New Roman" w:hAnsi="Times New Roman" w:eastAsia="Arial" w:cs="Times New Roman"/>
          <w:spacing w:val="-3"/>
          <w:sz w:val="23"/>
          <w:szCs w:val="23"/>
          <w:lang w:val="en-US"/>
        </w:rPr>
        <w:t>With the iteration time as 1000 and the number of the symbol 6400. The BER result of AWGN channel 4-QAM and OFDM is shown as below. The performance of OFDM is better than 4-QAM.</w:t>
      </w:r>
    </w:p>
    <w:p>
      <w:pPr>
        <w:spacing w:before="1" w:line="217" w:lineRule="auto"/>
        <w:ind w:left="20"/>
        <w:rPr>
          <w:rFonts w:ascii="Times New Roman" w:hAnsi="Times New Roman" w:eastAsia="Arial" w:cs="Times New Roman"/>
          <w:b/>
          <w:bCs/>
          <w:spacing w:val="-3"/>
          <w:sz w:val="23"/>
          <w:szCs w:val="23"/>
          <w:lang w:val="en-US"/>
        </w:rPr>
      </w:pPr>
      <w: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 and 4-QAM)</w:t>
      </w:r>
    </w:p>
    <w:p>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3</w:t>
      </w:r>
      <w:r>
        <w:rPr>
          <w:rFonts w:ascii="Times New Roman" w:hAnsi="Times New Roman" w:cs="Times New Roman"/>
          <w:b/>
          <w:bCs/>
          <w:sz w:val="28"/>
          <w:szCs w:val="28"/>
        </w:rPr>
        <w:t>. Change the CP length and comment on its effect in AWGN channel.</w:t>
      </w:r>
    </w:p>
    <w:p>
      <w:pPr>
        <w:spacing w:before="1" w:line="217" w:lineRule="auto"/>
        <w:ind w:left="20"/>
        <w:rPr>
          <w:rFonts w:hint="default" w:ascii="Times New Roman" w:hAnsi="Times New Roman" w:eastAsia="宋体" w:cs="Times New Roman"/>
          <w:spacing w:val="-3"/>
          <w:sz w:val="23"/>
          <w:szCs w:val="23"/>
          <w:lang w:val="en-US" w:eastAsia="zh-CN"/>
        </w:rPr>
      </w:pPr>
      <w:r>
        <w:rPr>
          <w:rFonts w:ascii="Times New Roman" w:hAnsi="Times New Roman" w:eastAsia="Arial" w:cs="Times New Roman"/>
          <w:spacing w:val="-3"/>
          <w:sz w:val="23"/>
          <w:szCs w:val="23"/>
          <w:lang w:val="en-US"/>
        </w:rPr>
        <w:t>Changing the CP length, we could obtain the figure as below, as we can see in the figure, when use 20% length of the data symbol length, we could get better performance of BER in different noise environments</w:t>
      </w:r>
      <w:r>
        <w:rPr>
          <w:rFonts w:hint="eastAsia" w:ascii="Times New Roman" w:hAnsi="Times New Roman" w:eastAsia="宋体" w:cs="Times New Roman"/>
          <w:spacing w:val="-3"/>
          <w:sz w:val="23"/>
          <w:szCs w:val="23"/>
          <w:lang w:val="en-US" w:eastAsia="zh-CN"/>
        </w:rPr>
        <w:t xml:space="preserve"> in 1000 iterations</w:t>
      </w:r>
      <w:r>
        <w:rPr>
          <w:rFonts w:ascii="Times New Roman" w:hAnsi="Times New Roman" w:eastAsia="Arial" w:cs="Times New Roman"/>
          <w:spacing w:val="-3"/>
          <w:sz w:val="23"/>
          <w:szCs w:val="23"/>
          <w:lang w:val="en-US"/>
        </w:rPr>
        <w:t>.</w:t>
      </w:r>
      <w:r>
        <w:rPr>
          <w:rFonts w:hint="eastAsia" w:ascii="Times New Roman" w:hAnsi="Times New Roman" w:eastAsia="宋体" w:cs="Times New Roman"/>
          <w:spacing w:val="-3"/>
          <w:sz w:val="23"/>
          <w:szCs w:val="23"/>
          <w:lang w:val="en-US" w:eastAsia="zh-CN"/>
        </w:rPr>
        <w:t xml:space="preserve"> But the difference between them is not significant and with different iteration loops, we may get different performance order with different CP length.Hence, in this situation(AWGN channel), change the CP length will not significantly effect the BER.</w:t>
      </w:r>
    </w:p>
    <w:p>
      <w:pPr>
        <w:spacing w:before="1" w:line="217" w:lineRule="auto"/>
        <w:ind w:left="20"/>
        <w:rPr>
          <w:rFonts w:ascii="Times New Roman" w:hAnsi="Times New Roman" w:eastAsia="Arial" w:cs="Times New Roman"/>
          <w:spacing w:val="-3"/>
          <w:sz w:val="23"/>
          <w:szCs w:val="23"/>
          <w:lang w:val="en-US"/>
        </w:rPr>
      </w:pPr>
    </w:p>
    <w:p>
      <w:pPr>
        <w:spacing w:before="1" w:line="217" w:lineRule="auto"/>
        <w:ind w:left="20"/>
      </w:pPr>
      <w: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34000" cy="400050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w:t>
      </w:r>
      <w:r>
        <w:rPr>
          <w:rFonts w:hint="eastAsia" w:ascii="Times New Roman" w:hAnsi="Times New Roman" w:eastAsia="宋体" w:cs="Times New Roman"/>
          <w:b/>
          <w:bCs/>
          <w:spacing w:val="-3"/>
          <w:sz w:val="23"/>
          <w:szCs w:val="23"/>
          <w:lang w:val="en-US" w:eastAsia="zh-CN"/>
        </w:rPr>
        <w:t>CP length factor</w:t>
      </w:r>
      <w:r>
        <w:rPr>
          <w:rFonts w:ascii="Times New Roman" w:hAnsi="Times New Roman" w:eastAsia="Arial" w:cs="Times New Roman"/>
          <w:b/>
          <w:bCs/>
          <w:spacing w:val="-3"/>
          <w:sz w:val="23"/>
          <w:szCs w:val="23"/>
          <w:lang w:val="en-US"/>
        </w:rPr>
        <w:t>)</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Exercise 2: OFDM System in Frequency-Selective Channel</w:t>
      </w:r>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 xml:space="preserve">1. Compare the BER results for 4-QAM in AWGN Channel and comment on your observations. </w:t>
      </w:r>
    </w:p>
    <w:p>
      <w:pPr>
        <w:rPr>
          <w:rFonts w:hint="default" w:eastAsia="宋体"/>
          <w:lang w:val="en-US" w:eastAsia="zh-CN"/>
        </w:rPr>
      </w:pPr>
      <w:r>
        <w:t>The BER results for</w:t>
      </w:r>
      <w:r>
        <w:rPr>
          <w:b/>
          <w:bCs/>
        </w:rPr>
        <w:t xml:space="preserve"> 4-QAM in </w:t>
      </w:r>
      <w:r>
        <w:rPr>
          <w:rFonts w:hint="eastAsia" w:eastAsia="宋体"/>
          <w:b/>
          <w:bCs/>
          <w:lang w:val="en-US" w:eastAsia="zh-CN"/>
        </w:rPr>
        <w:t>Frequency-Selective</w:t>
      </w:r>
      <w:r>
        <w:rPr>
          <w:b/>
          <w:bCs/>
        </w:rPr>
        <w:t xml:space="preserve"> channel</w:t>
      </w:r>
      <w:r>
        <w:t xml:space="preserve"> and the </w:t>
      </w:r>
      <w:r>
        <w:rPr>
          <w:b/>
          <w:bCs/>
        </w:rPr>
        <w:t>OFDM system in Frequency-Selective Channel</w:t>
      </w:r>
      <w:r>
        <w:t xml:space="preserve"> is shown as below</w:t>
      </w:r>
      <w:r>
        <w:rPr>
          <w:rFonts w:hint="eastAsia" w:eastAsia="宋体"/>
          <w:lang w:val="en-US" w:eastAsia="zh-CN"/>
        </w:rPr>
        <w:t>(1000 iterations)</w:t>
      </w:r>
      <w:r>
        <w:t>. We can see that in high noise environment, OFDM</w:t>
      </w:r>
      <w:r>
        <w:rPr>
          <w:rFonts w:hint="eastAsia" w:eastAsia="宋体"/>
          <w:lang w:val="en-US" w:eastAsia="zh-CN"/>
        </w:rPr>
        <w:t xml:space="preserve"> will perform better in this situation.</w:t>
      </w:r>
    </w:p>
    <w:p/>
    <w:p>
      <w:pPr>
        <w:jc w:val="center"/>
        <w:rPr>
          <w:rFonts w:hint="eastAsia" w:eastAsia="宋体"/>
          <w:lang w:eastAsia="zh-CN"/>
        </w:rPr>
      </w:pPr>
      <w:r>
        <w:rPr>
          <w:rFonts w:hint="eastAsia" w:eastAsia="宋体"/>
          <w:lang w:eastAsia="zh-CN"/>
        </w:rPr>
        <w:drawing>
          <wp:inline distT="0" distB="0" distL="114300" distR="114300">
            <wp:extent cx="4043045" cy="3032760"/>
            <wp:effectExtent l="0" t="0" r="10795" b="0"/>
            <wp:docPr id="2" name="图片 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4"/>
                    <pic:cNvPicPr>
                      <a:picLocks noChangeAspect="1"/>
                    </pic:cNvPicPr>
                  </pic:nvPicPr>
                  <pic:blipFill>
                    <a:blip r:embed="rId8"/>
                    <a:stretch>
                      <a:fillRect/>
                    </a:stretch>
                  </pic:blipFill>
                  <pic:spPr>
                    <a:xfrm>
                      <a:off x="0" y="0"/>
                      <a:ext cx="4043045" cy="3032760"/>
                    </a:xfrm>
                    <a:prstGeom prst="rect">
                      <a:avLst/>
                    </a:prstGeom>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 and 4-QAM</w:t>
      </w:r>
      <w:r>
        <w:rPr>
          <w:rFonts w:hint="eastAsia" w:ascii="Times New Roman" w:hAnsi="Times New Roman" w:eastAsia="宋体" w:cs="Times New Roman"/>
          <w:b/>
          <w:bCs/>
          <w:spacing w:val="-3"/>
          <w:sz w:val="23"/>
          <w:szCs w:val="23"/>
          <w:lang w:val="en-US" w:eastAsia="zh-CN"/>
        </w:rPr>
        <w:t xml:space="preserve"> in frequency selective channel</w:t>
      </w:r>
      <w:r>
        <w:rPr>
          <w:rFonts w:ascii="Times New Roman" w:hAnsi="Times New Roman" w:eastAsia="Arial" w:cs="Times New Roman"/>
          <w:b/>
          <w:bCs/>
          <w:spacing w:val="-3"/>
          <w:sz w:val="23"/>
          <w:szCs w:val="23"/>
          <w:lang w:val="en-US"/>
        </w:rPr>
        <w:t>)</w:t>
      </w:r>
    </w:p>
    <w:p>
      <w:pPr>
        <w:rPr>
          <w:rFonts w:hint="eastAsia" w:eastAsia="宋体"/>
          <w:lang w:eastAsia="zh-CN"/>
        </w:rPr>
      </w:pPr>
    </w:p>
    <w:p>
      <w:bookmarkStart w:id="1" w:name="OLE_LINK2"/>
      <w:r>
        <w:t xml:space="preserve">The BER results for </w:t>
      </w:r>
      <w:r>
        <w:rPr>
          <w:b/>
          <w:bCs/>
        </w:rPr>
        <w:t>4-QAM in AWGN channel</w:t>
      </w:r>
      <w:r>
        <w:t xml:space="preserve"> and the OFDM system in</w:t>
      </w:r>
      <w:r>
        <w:rPr>
          <w:b/>
          <w:bCs/>
        </w:rPr>
        <w:t xml:space="preserve"> Frequency-Selective Channel </w:t>
      </w:r>
      <w:r>
        <w:t>is shown as below</w:t>
      </w:r>
      <w:r>
        <w:rPr>
          <w:rFonts w:hint="eastAsia" w:eastAsia="宋体"/>
          <w:lang w:val="en-US" w:eastAsia="zh-CN"/>
        </w:rPr>
        <w:t>(1000 iterations</w:t>
      </w:r>
      <w:bookmarkStart w:id="2" w:name="_GoBack"/>
      <w:bookmarkEnd w:id="2"/>
      <w:r>
        <w:rPr>
          <w:rFonts w:hint="eastAsia" w:eastAsia="宋体"/>
          <w:lang w:val="en-US" w:eastAsia="zh-CN"/>
        </w:rPr>
        <w:t>)</w:t>
      </w:r>
      <w:r>
        <w:t>. We can see that in high noise environment, OFDM will perform better, in low noise environment, 4-QAM will perform better.</w:t>
      </w:r>
    </w:p>
    <w:bookmarkEnd w:id="1"/>
    <w:p>
      <w:pPr>
        <w:jc w:val="center"/>
      </w:pPr>
      <w:r>
        <w:drawing>
          <wp:inline distT="0" distB="0" distL="0" distR="0">
            <wp:extent cx="3952240" cy="296418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2240" cy="2964180"/>
                    </a:xfrm>
                    <a:prstGeom prst="rect">
                      <a:avLst/>
                    </a:prstGeom>
                    <a:noFill/>
                    <a:ln>
                      <a:noFill/>
                    </a:ln>
                  </pic:spPr>
                </pic:pic>
              </a:graphicData>
            </a:graphic>
          </wp:inline>
        </w:drawing>
      </w:r>
    </w:p>
    <w:p>
      <w:pPr>
        <w:numPr>
          <w:ilvl w:val="0"/>
          <w:numId w:val="2"/>
        </w:numPr>
        <w:spacing w:before="1" w:line="217" w:lineRule="auto"/>
        <w:jc w:val="center"/>
        <w:rPr>
          <w:rFonts w:ascii="Times New Roman" w:hAnsi="Times New Roman" w:eastAsia="Arial" w:cs="Times New Roman"/>
          <w:b/>
          <w:bCs/>
          <w:spacing w:val="-3"/>
          <w:sz w:val="23"/>
          <w:szCs w:val="23"/>
          <w:lang w:val="en-US"/>
        </w:rPr>
      </w:pPr>
      <w:r>
        <w:rPr>
          <w:rFonts w:ascii="Times New Roman" w:hAnsi="Times New Roman" w:eastAsia="Arial" w:cs="Times New Roman"/>
          <w:b/>
          <w:bCs/>
          <w:spacing w:val="-3"/>
          <w:sz w:val="23"/>
          <w:szCs w:val="23"/>
          <w:lang w:val="en-US"/>
        </w:rPr>
        <w:t>BER vs SNR (OFDM</w:t>
      </w:r>
      <w:r>
        <w:rPr>
          <w:rFonts w:hint="eastAsia" w:ascii="Times New Roman" w:hAnsi="Times New Roman" w:eastAsia="宋体" w:cs="Times New Roman"/>
          <w:b/>
          <w:bCs/>
          <w:spacing w:val="-3"/>
          <w:sz w:val="23"/>
          <w:szCs w:val="23"/>
          <w:lang w:val="en-US" w:eastAsia="zh-CN"/>
        </w:rPr>
        <w:t>(frequency-selective)</w:t>
      </w:r>
      <w:r>
        <w:rPr>
          <w:rFonts w:ascii="Times New Roman" w:hAnsi="Times New Roman" w:eastAsia="Arial" w:cs="Times New Roman"/>
          <w:b/>
          <w:bCs/>
          <w:spacing w:val="-3"/>
          <w:sz w:val="23"/>
          <w:szCs w:val="23"/>
          <w:lang w:val="en-US"/>
        </w:rPr>
        <w:t xml:space="preserve"> and 4-QAM</w:t>
      </w:r>
      <w:r>
        <w:rPr>
          <w:rFonts w:hint="eastAsia" w:ascii="Times New Roman" w:hAnsi="Times New Roman" w:eastAsia="宋体" w:cs="Times New Roman"/>
          <w:b/>
          <w:bCs/>
          <w:spacing w:val="-3"/>
          <w:sz w:val="23"/>
          <w:szCs w:val="23"/>
          <w:lang w:val="en-US" w:eastAsia="zh-CN"/>
        </w:rPr>
        <w:t>(AWGN)</w:t>
      </w:r>
      <w:r>
        <w:rPr>
          <w:rFonts w:ascii="Times New Roman" w:hAnsi="Times New Roman" w:eastAsia="Arial" w:cs="Times New Roman"/>
          <w:b/>
          <w:bCs/>
          <w:spacing w:val="-3"/>
          <w:sz w:val="23"/>
          <w:szCs w:val="23"/>
          <w:lang w:val="en-US"/>
        </w:rPr>
        <w:t>)</w:t>
      </w:r>
    </w:p>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 xml:space="preserve">2. What is the minimum CP length required in the channel with nominal delay spread and the channel with short delay spread? </w:t>
      </w:r>
    </w:p>
    <w:p>
      <w:r>
        <w:t>The minimum cp length</w:t>
      </w:r>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3. What happens to the BER when having insufficient CP length?</w:t>
      </w:r>
    </w:p>
    <w:p>
      <w:pPr>
        <w:rPr>
          <w:rFonts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A8BA1"/>
    <w:multiLevelType w:val="singleLevel"/>
    <w:tmpl w:val="4DAA8BA1"/>
    <w:lvl w:ilvl="0" w:tentative="0">
      <w:start w:val="1"/>
      <w:numFmt w:val="decimal"/>
      <w:suff w:val="space"/>
      <w:lvlText w:val="%1."/>
      <w:lvlJc w:val="left"/>
    </w:lvl>
  </w:abstractNum>
  <w:abstractNum w:abstractNumId="1">
    <w:nsid w:val="6074ECE8"/>
    <w:multiLevelType w:val="multilevel"/>
    <w:tmpl w:val="6074ECE8"/>
    <w:lvl w:ilvl="0" w:tentative="0">
      <w:start w:val="1"/>
      <w:numFmt w:val="decimal"/>
      <w:lvlText w:val="Figure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82596E"/>
    <w:rsid w:val="00420C25"/>
    <w:rsid w:val="005426F2"/>
    <w:rsid w:val="00562756"/>
    <w:rsid w:val="00657380"/>
    <w:rsid w:val="006F2E79"/>
    <w:rsid w:val="00712BE4"/>
    <w:rsid w:val="0082596E"/>
    <w:rsid w:val="00863D81"/>
    <w:rsid w:val="008E144D"/>
    <w:rsid w:val="00987B99"/>
    <w:rsid w:val="009907B6"/>
    <w:rsid w:val="009D45F5"/>
    <w:rsid w:val="00A32890"/>
    <w:rsid w:val="00A97D2B"/>
    <w:rsid w:val="00C0477C"/>
    <w:rsid w:val="00C3365D"/>
    <w:rsid w:val="00CB6340"/>
    <w:rsid w:val="00DF5709"/>
    <w:rsid w:val="00E60266"/>
    <w:rsid w:val="00ED0FAC"/>
    <w:rsid w:val="00FA4E13"/>
    <w:rsid w:val="02464DBD"/>
    <w:rsid w:val="066D296C"/>
    <w:rsid w:val="080F2686"/>
    <w:rsid w:val="0AD41A49"/>
    <w:rsid w:val="0C887005"/>
    <w:rsid w:val="104B091B"/>
    <w:rsid w:val="16475970"/>
    <w:rsid w:val="1A4D3B22"/>
    <w:rsid w:val="1BDF723B"/>
    <w:rsid w:val="1D273D8F"/>
    <w:rsid w:val="23A46F6A"/>
    <w:rsid w:val="27A26C1B"/>
    <w:rsid w:val="2B287437"/>
    <w:rsid w:val="2F122114"/>
    <w:rsid w:val="32EE0F67"/>
    <w:rsid w:val="3301297C"/>
    <w:rsid w:val="39EC3F7E"/>
    <w:rsid w:val="3F1C6E5B"/>
    <w:rsid w:val="479D733E"/>
    <w:rsid w:val="48A45F37"/>
    <w:rsid w:val="5C0133EE"/>
    <w:rsid w:val="63FF54EA"/>
    <w:rsid w:val="75A54E15"/>
    <w:rsid w:val="79EB26A5"/>
    <w:rsid w:val="7A432F13"/>
    <w:rsid w:val="7ACC6F66"/>
    <w:rsid w:val="7CBF5916"/>
    <w:rsid w:val="7F204B4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2AEE-B516-423E-AC69-3E0A855BEB0A}">
  <ds:schemaRefs/>
</ds:datastoreItem>
</file>

<file path=docProps/app.xml><?xml version="1.0" encoding="utf-8"?>
<Properties xmlns="http://schemas.openxmlformats.org/officeDocument/2006/extended-properties" xmlns:vt="http://schemas.openxmlformats.org/officeDocument/2006/docPropsVTypes">
  <Template>Normal</Template>
  <Pages>3</Pages>
  <Words>235</Words>
  <Characters>1341</Characters>
  <Lines>11</Lines>
  <Paragraphs>3</Paragraphs>
  <TotalTime>2</TotalTime>
  <ScaleCrop>false</ScaleCrop>
  <LinksUpToDate>false</LinksUpToDate>
  <CharactersWithSpaces>1573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2023-11-15T13:38:00Z</dcterms:created>
  <dc:creator>Changhong Li</dc:creator>
  <cp:lastModifiedBy>Heisenberg</cp:lastModifiedBy>
  <dcterms:modified xsi:type="dcterms:W3CDTF">2023-11-22T23:09:52Z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083BAE14D474463EAD0AEC2260CB885F_12</vt:lpwstr>
  </property>
</Properties>
</file>