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9F3" w14:textId="77777777" w:rsidR="00A3289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Lab2 OFDM: Performance Evaluation</w:t>
      </w:r>
    </w:p>
    <w:p w14:paraId="117EDDFC" w14:textId="77777777" w:rsidR="00A3289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OFDM System in AWGN Channel</w:t>
      </w:r>
    </w:p>
    <w:p w14:paraId="4B16C604" w14:textId="77777777" w:rsidR="00A32890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the sub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carrier spacing, duration of transmitted OFDM symbol and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duration of CP in seconds?</w:t>
      </w:r>
    </w:p>
    <w:p w14:paraId="43B76D81" w14:textId="77777777" w:rsidR="00A32890" w:rsidRDefault="00000000">
      <w:pPr>
        <w:spacing w:line="198" w:lineRule="auto"/>
        <w:ind w:left="24"/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</w:pP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for </w:t>
      </w:r>
      <w:proofErr w:type="spellStart"/>
      <w:r>
        <w:rPr>
          <w:rFonts w:ascii="Times New Roman" w:eastAsia="Arial" w:hAnsi="Times New Roman" w:cs="Times New Roman"/>
          <w:spacing w:val="-3"/>
          <w:sz w:val="23"/>
          <w:szCs w:val="23"/>
          <w:lang w:val="en-US" w:eastAsia="zh-CN"/>
        </w:rPr>
        <w:t>Bw</w:t>
      </w:r>
      <w:proofErr w:type="spellEnd"/>
      <w:r>
        <w:rPr>
          <w:rFonts w:ascii="Times New Roman" w:eastAsia="Arial" w:hAnsi="Times New Roman" w:cs="Times New Roman"/>
          <w:spacing w:val="-3"/>
          <w:sz w:val="23"/>
          <w:szCs w:val="23"/>
          <w:lang w:val="en-US" w:eastAsia="zh-CN"/>
        </w:rPr>
        <w:t xml:space="preserve"> = 37/50 * 1e6:</w:t>
      </w:r>
    </w:p>
    <w:p w14:paraId="6EF0D6D6" w14:textId="22EE2595" w:rsidR="00A32890" w:rsidRDefault="00000000">
      <w:pPr>
        <w:spacing w:line="198" w:lineRule="auto"/>
        <w:ind w:left="24"/>
        <w:rPr>
          <w:rFonts w:ascii="Times New Roman" w:eastAsia="Arial" w:hAnsi="Times New Roman" w:cs="Times New Roman"/>
          <w:spacing w:val="-3"/>
          <w:sz w:val="23"/>
          <w:szCs w:val="23"/>
        </w:rPr>
      </w:pPr>
      <w:r>
        <w:rPr>
          <w:rFonts w:ascii="Times New Roman" w:eastAsia="Arial" w:hAnsi="Times New Roman" w:cs="Times New Roman"/>
          <w:spacing w:val="-3"/>
          <w:sz w:val="23"/>
          <w:szCs w:val="23"/>
        </w:rPr>
        <w:t>Sub</w:t>
      </w: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>-</w:t>
      </w:r>
      <w:r>
        <w:rPr>
          <w:rFonts w:ascii="Times New Roman" w:eastAsia="Arial" w:hAnsi="Times New Roman" w:cs="Times New Roman"/>
          <w:spacing w:val="-3"/>
          <w:sz w:val="23"/>
          <w:szCs w:val="23"/>
        </w:rPr>
        <w:t>carrier</w:t>
      </w: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 </w:t>
      </w:r>
      <w:r>
        <w:rPr>
          <w:rFonts w:ascii="Times New Roman" w:eastAsia="Arial" w:hAnsi="Times New Roman" w:cs="Times New Roman"/>
          <w:spacing w:val="-3"/>
          <w:sz w:val="23"/>
          <w:szCs w:val="23"/>
        </w:rPr>
        <w:t>Spacing =</w:t>
      </w: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 bandwidth / sub carrier number </w:t>
      </w:r>
      <w:r w:rsidR="00E60266"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= </w:t>
      </w:r>
      <w:r w:rsidR="00E60266">
        <w:rPr>
          <w:rFonts w:ascii="Times New Roman" w:eastAsia="Arial" w:hAnsi="Times New Roman" w:cs="Times New Roman"/>
          <w:spacing w:val="-3"/>
          <w:sz w:val="23"/>
          <w:szCs w:val="23"/>
        </w:rPr>
        <w:t>12.19</w:t>
      </w:r>
      <w:r>
        <w:rPr>
          <w:rFonts w:ascii="Times New Roman" w:eastAsia="Arial" w:hAnsi="Times New Roman" w:cs="Times New Roman"/>
          <w:spacing w:val="-3"/>
          <w:sz w:val="23"/>
          <w:szCs w:val="23"/>
        </w:rPr>
        <w:t xml:space="preserve"> kHz</w:t>
      </w:r>
    </w:p>
    <w:p w14:paraId="286EBBF1" w14:textId="77777777" w:rsidR="00A32890" w:rsidRDefault="00000000">
      <w:pPr>
        <w:spacing w:line="198" w:lineRule="auto"/>
        <w:ind w:left="24"/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</w:pP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Dur</w:t>
      </w: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 xml:space="preserve">ation 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of</w:t>
      </w: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 xml:space="preserve"> transmitted 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OFDM</w:t>
      </w: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 xml:space="preserve"> S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ymbol =</w:t>
      </w: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>sub carrier number / bandwidth=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 xml:space="preserve"> 82.05 us</w:t>
      </w:r>
    </w:p>
    <w:p w14:paraId="3B2CCB1E" w14:textId="77777777" w:rsidR="00A32890" w:rsidRDefault="00000000">
      <w:pPr>
        <w:spacing w:line="198" w:lineRule="auto"/>
        <w:ind w:left="24"/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</w:pP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>D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ur</w:t>
      </w: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 xml:space="preserve">ation 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of</w:t>
      </w: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 xml:space="preserve"> </w:t>
      </w:r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 xml:space="preserve">Cp = </w:t>
      </w:r>
      <w:proofErr w:type="spellStart"/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>Ncp</w:t>
      </w:r>
      <w:proofErr w:type="spellEnd"/>
      <w:r>
        <w:rPr>
          <w:rFonts w:ascii="Times New Roman" w:eastAsia="SimSun" w:hAnsi="Times New Roman" w:cs="Times New Roman" w:hint="eastAsia"/>
          <w:spacing w:val="-3"/>
          <w:sz w:val="23"/>
          <w:szCs w:val="23"/>
          <w:lang w:val="en-US" w:eastAsia="zh-CN"/>
        </w:rPr>
        <w:t xml:space="preserve"> / Bandwidth = 8.11 us</w:t>
      </w:r>
      <w:r>
        <w:rPr>
          <w:rFonts w:ascii="Times New Roman" w:eastAsia="SimSun" w:hAnsi="Times New Roman" w:cs="Times New Roman"/>
          <w:spacing w:val="-3"/>
          <w:sz w:val="23"/>
          <w:szCs w:val="23"/>
          <w:lang w:val="en-US" w:eastAsia="zh-CN"/>
        </w:rPr>
        <w:t xml:space="preserve"> when a = 0.1.</w:t>
      </w:r>
    </w:p>
    <w:p w14:paraId="40790B13" w14:textId="77777777" w:rsidR="00A3289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Compare the results with a 4-QAM BER in AWGN channel and comment 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your observations.</w:t>
      </w:r>
    </w:p>
    <w:p w14:paraId="7EAAB52F" w14:textId="43F0A9AD" w:rsidR="00A32890" w:rsidRDefault="00000000">
      <w:pPr>
        <w:spacing w:before="1" w:line="217" w:lineRule="auto"/>
        <w:ind w:left="20"/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</w:pP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>With the iteration time as 1000</w:t>
      </w:r>
      <w:r w:rsidR="006F2E79"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 and the number of the symbol 6400</w:t>
      </w: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>. The BER result of AWGN channel 4-QAM and OFDM is shown as below. The performance of</w:t>
      </w:r>
      <w:r w:rsidR="006F2E79"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 OFDM is better than 4-QAM.</w:t>
      </w:r>
    </w:p>
    <w:p w14:paraId="75F5D1BE" w14:textId="4DED716F" w:rsidR="00A32890" w:rsidRDefault="006F2E79">
      <w:pPr>
        <w:spacing w:before="1" w:line="217" w:lineRule="auto"/>
        <w:ind w:left="20"/>
        <w:rPr>
          <w:rFonts w:ascii="Times New Roman" w:eastAsia="Arial" w:hAnsi="Times New Roman" w:cs="Times New Roman"/>
          <w:b/>
          <w:bCs/>
          <w:spacing w:val="-3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2E868439" wp14:editId="4D764978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6805" w14:textId="2E68407D" w:rsidR="00A32890" w:rsidRDefault="00000000">
      <w:pPr>
        <w:numPr>
          <w:ilvl w:val="0"/>
          <w:numId w:val="2"/>
        </w:numPr>
        <w:spacing w:before="1" w:line="217" w:lineRule="auto"/>
        <w:jc w:val="center"/>
        <w:rPr>
          <w:rFonts w:ascii="Times New Roman" w:eastAsia="Arial" w:hAnsi="Times New Roman" w:cs="Times New Roman"/>
          <w:b/>
          <w:bCs/>
          <w:spacing w:val="-3"/>
          <w:sz w:val="23"/>
          <w:szCs w:val="23"/>
          <w:lang w:val="en-US"/>
        </w:rPr>
      </w:pPr>
      <w:r>
        <w:rPr>
          <w:rFonts w:ascii="Times New Roman" w:eastAsia="Arial" w:hAnsi="Times New Roman" w:cs="Times New Roman"/>
          <w:b/>
          <w:bCs/>
          <w:spacing w:val="-3"/>
          <w:sz w:val="23"/>
          <w:szCs w:val="23"/>
          <w:lang w:val="en-US"/>
        </w:rPr>
        <w:t>BER vs SNR</w:t>
      </w:r>
      <w:r w:rsidR="00712BE4">
        <w:rPr>
          <w:rFonts w:ascii="Times New Roman" w:eastAsia="Arial" w:hAnsi="Times New Roman" w:cs="Times New Roman"/>
          <w:b/>
          <w:bCs/>
          <w:spacing w:val="-3"/>
          <w:sz w:val="23"/>
          <w:szCs w:val="23"/>
          <w:lang w:val="en-US"/>
        </w:rPr>
        <w:t xml:space="preserve"> </w:t>
      </w:r>
      <w:r>
        <w:rPr>
          <w:rFonts w:ascii="Times New Roman" w:eastAsia="Arial" w:hAnsi="Times New Roman" w:cs="Times New Roman"/>
          <w:b/>
          <w:bCs/>
          <w:spacing w:val="-3"/>
          <w:sz w:val="23"/>
          <w:szCs w:val="23"/>
          <w:lang w:val="en-US"/>
        </w:rPr>
        <w:t>(OFDM and 4-QAM)</w:t>
      </w:r>
    </w:p>
    <w:p w14:paraId="29AF8DB7" w14:textId="77777777" w:rsidR="00A32890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Change the CP length and comment on its effect in AWGN channel.</w:t>
      </w:r>
    </w:p>
    <w:p w14:paraId="508D07D6" w14:textId="311B6A51" w:rsidR="00ED0FAC" w:rsidRDefault="00ED0FAC" w:rsidP="00ED0FAC">
      <w:pPr>
        <w:spacing w:before="1" w:line="217" w:lineRule="auto"/>
        <w:ind w:left="20"/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</w:pPr>
      <w:r w:rsidRPr="00ED0FAC"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>Changing</w:t>
      </w:r>
      <w:r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  <w:t xml:space="preserve"> the CP length, we could obtain the figure as below, as we can see in the figure, when use 20% length of the data symbol length, we could get better performance of BER in different noise environments.</w:t>
      </w:r>
    </w:p>
    <w:p w14:paraId="3ABAA99F" w14:textId="77777777" w:rsidR="00ED0FAC" w:rsidRDefault="00ED0FAC" w:rsidP="00ED0FAC">
      <w:pPr>
        <w:spacing w:before="1" w:line="217" w:lineRule="auto"/>
        <w:ind w:left="20"/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</w:pPr>
    </w:p>
    <w:p w14:paraId="76F62FC0" w14:textId="4D727335" w:rsidR="009D45F5" w:rsidRPr="00ED0FAC" w:rsidRDefault="00ED0FAC" w:rsidP="00ED0FAC">
      <w:pPr>
        <w:spacing w:before="1" w:line="217" w:lineRule="auto"/>
        <w:ind w:left="20"/>
        <w:rPr>
          <w:rFonts w:ascii="Times New Roman" w:eastAsia="Arial" w:hAnsi="Times New Roman" w:cs="Times New Roman"/>
          <w:spacing w:val="-3"/>
          <w:sz w:val="23"/>
          <w:szCs w:val="23"/>
          <w:lang w:val="en-US"/>
        </w:rPr>
      </w:pPr>
      <w:r>
        <w:rPr>
          <w:noProof/>
        </w:rPr>
        <w:lastRenderedPageBreak/>
        <w:drawing>
          <wp:inline distT="0" distB="0" distL="0" distR="0" wp14:anchorId="32E3C3F4" wp14:editId="1EBF3667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C8AF" w14:textId="23E3D378" w:rsidR="009D45F5" w:rsidRDefault="009D45F5">
      <w:pPr>
        <w:rPr>
          <w:rFonts w:ascii="Times New Roman" w:hAnsi="Times New Roman" w:cs="Times New Roman"/>
          <w:sz w:val="28"/>
          <w:szCs w:val="28"/>
        </w:rPr>
      </w:pPr>
    </w:p>
    <w:p w14:paraId="763459AA" w14:textId="0AC88F94" w:rsidR="009D45F5" w:rsidRPr="009D45F5" w:rsidRDefault="009D4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OFDM System in </w:t>
      </w:r>
      <w:r>
        <w:rPr>
          <w:rFonts w:ascii="Times New Roman" w:hAnsi="Times New Roman" w:cs="Times New Roman"/>
          <w:b/>
          <w:bCs/>
          <w:sz w:val="28"/>
          <w:szCs w:val="28"/>
        </w:rPr>
        <w:t>Frequency-Selective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Channel</w:t>
      </w:r>
    </w:p>
    <w:p w14:paraId="006ACA39" w14:textId="0BC2D5AD" w:rsidR="009D45F5" w:rsidRDefault="009D45F5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987B99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 Compare the BER results for 4-QAM in AWGN Channel and comment on your observations. </w:t>
      </w:r>
    </w:p>
    <w:p w14:paraId="4C8BFC87" w14:textId="60AEACDE" w:rsidR="00420C25" w:rsidRDefault="00420C25">
      <w:pPr>
        <w:rPr>
          <w:b/>
          <w:bCs/>
        </w:rPr>
      </w:pPr>
      <w:r>
        <w:t xml:space="preserve">With using </w:t>
      </w:r>
    </w:p>
    <w:p w14:paraId="004AE50E" w14:textId="5BF2DBD7" w:rsidR="00A97D2B" w:rsidRDefault="00A97D2B" w:rsidP="00A97D2B">
      <w:r w:rsidRPr="00A97D2B">
        <w:t>The</w:t>
      </w:r>
      <w:r>
        <w:t xml:space="preserve"> BER results for 4-QAM in AWGN channel and the OFDM system in Frequency-Selective Channel is shown as below.</w:t>
      </w:r>
      <w:r w:rsidR="008E144D">
        <w:t xml:space="preserve"> We can see that in high noise environment, OFDM will perform better, in low noise environment, 4-QAM will perform better.</w:t>
      </w:r>
    </w:p>
    <w:p w14:paraId="5CF7E9DC" w14:textId="350797E0" w:rsidR="008E144D" w:rsidRPr="00A97D2B" w:rsidRDefault="008E144D" w:rsidP="00A97D2B">
      <w:r>
        <w:rPr>
          <w:noProof/>
        </w:rPr>
        <w:lastRenderedPageBreak/>
        <w:drawing>
          <wp:inline distT="0" distB="0" distL="0" distR="0" wp14:anchorId="7D3CB4FB" wp14:editId="50DC788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8693" w14:textId="57103CDE" w:rsidR="009D45F5" w:rsidRPr="00987B99" w:rsidRDefault="009D45F5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987B99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2. What is the minimum CP length required in the channel with nominal delay spread and the channel with short delay spread? </w:t>
      </w:r>
    </w:p>
    <w:p w14:paraId="24FBF115" w14:textId="72B53E1D" w:rsidR="00987B99" w:rsidRPr="00A97D2B" w:rsidRDefault="00A97D2B">
      <w:r w:rsidRPr="00A97D2B">
        <w:t>The</w:t>
      </w:r>
      <w:r>
        <w:t xml:space="preserve"> minimum cp length</w:t>
      </w:r>
    </w:p>
    <w:p w14:paraId="071945EA" w14:textId="0BC6F14D" w:rsidR="009D45F5" w:rsidRPr="00987B99" w:rsidRDefault="009D45F5">
      <w:pP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987B99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3. What happens to the BER when having insufficient CP length?</w:t>
      </w:r>
    </w:p>
    <w:p w14:paraId="6A23BD1C" w14:textId="77777777" w:rsidR="00987B99" w:rsidRPr="00C0477C" w:rsidRDefault="00987B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87B99" w:rsidRPr="00C0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191F" w14:textId="77777777" w:rsidR="00CB6340" w:rsidRDefault="00CB6340">
      <w:pPr>
        <w:spacing w:line="240" w:lineRule="auto"/>
      </w:pPr>
      <w:r>
        <w:separator/>
      </w:r>
    </w:p>
  </w:endnote>
  <w:endnote w:type="continuationSeparator" w:id="0">
    <w:p w14:paraId="05A3CF0A" w14:textId="77777777" w:rsidR="00CB6340" w:rsidRDefault="00CB6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9E16" w14:textId="77777777" w:rsidR="00CB6340" w:rsidRDefault="00CB6340">
      <w:pPr>
        <w:spacing w:after="0"/>
      </w:pPr>
      <w:r>
        <w:separator/>
      </w:r>
    </w:p>
  </w:footnote>
  <w:footnote w:type="continuationSeparator" w:id="0">
    <w:p w14:paraId="1338EB3E" w14:textId="77777777" w:rsidR="00CB6340" w:rsidRDefault="00CB6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8BA1"/>
    <w:multiLevelType w:val="singleLevel"/>
    <w:tmpl w:val="4DAA8B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074ECE8"/>
    <w:multiLevelType w:val="multilevel"/>
    <w:tmpl w:val="6074ECE8"/>
    <w:lvl w:ilvl="0">
      <w:start w:val="1"/>
      <w:numFmt w:val="decimal"/>
      <w:lvlText w:val="Figure %1.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3681">
    <w:abstractNumId w:val="0"/>
  </w:num>
  <w:num w:numId="2" w16cid:durableId="169792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1MTQ2ZjYwNjY2ZTNmOWMyODA1MzYwYzUwYzE3NmQifQ=="/>
  </w:docVars>
  <w:rsids>
    <w:rsidRoot w:val="0082596E"/>
    <w:rsid w:val="00420C25"/>
    <w:rsid w:val="005426F2"/>
    <w:rsid w:val="00562756"/>
    <w:rsid w:val="00657380"/>
    <w:rsid w:val="006F2E79"/>
    <w:rsid w:val="00712BE4"/>
    <w:rsid w:val="0082596E"/>
    <w:rsid w:val="00863D81"/>
    <w:rsid w:val="008E144D"/>
    <w:rsid w:val="00987B99"/>
    <w:rsid w:val="009907B6"/>
    <w:rsid w:val="009D45F5"/>
    <w:rsid w:val="00A32890"/>
    <w:rsid w:val="00A97D2B"/>
    <w:rsid w:val="00C0477C"/>
    <w:rsid w:val="00C3365D"/>
    <w:rsid w:val="00CB6340"/>
    <w:rsid w:val="00DF5709"/>
    <w:rsid w:val="00E60266"/>
    <w:rsid w:val="00ED0FAC"/>
    <w:rsid w:val="00FA4E13"/>
    <w:rsid w:val="066D296C"/>
    <w:rsid w:val="080F2686"/>
    <w:rsid w:val="104B091B"/>
    <w:rsid w:val="16475970"/>
    <w:rsid w:val="1A4D3B22"/>
    <w:rsid w:val="1D273D8F"/>
    <w:rsid w:val="27A26C1B"/>
    <w:rsid w:val="2B287437"/>
    <w:rsid w:val="2F122114"/>
    <w:rsid w:val="32EE0F67"/>
    <w:rsid w:val="3301297C"/>
    <w:rsid w:val="39EC3F7E"/>
    <w:rsid w:val="3F1C6E5B"/>
    <w:rsid w:val="48A45F37"/>
    <w:rsid w:val="63FF54EA"/>
    <w:rsid w:val="79EB26A5"/>
    <w:rsid w:val="7A432F13"/>
    <w:rsid w:val="7ACC6F66"/>
    <w:rsid w:val="7CBF5916"/>
    <w:rsid w:val="7F2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56FA"/>
  <w15:docId w15:val="{24DF870F-9579-42CA-B3C7-8B4720D3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8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2AEE-B516-423E-AC69-3E0A855B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Changhong Li</dc:creator>
  <cp:lastModifiedBy>Changhong Li</cp:lastModifiedBy>
  <cp:revision>14</cp:revision>
  <dcterms:created xsi:type="dcterms:W3CDTF">2023-11-15T13:38:00Z</dcterms:created>
  <dcterms:modified xsi:type="dcterms:W3CDTF">2023-11-22T11:35:00Z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083BAE14D474463EAD0AEC2260CB885F_12</vt:lpwstr>
  </property>
</Properties>
</file>