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4FC8" w14:textId="3AD2837F" w:rsidR="00A57EFD" w:rsidRPr="00D42CD3" w:rsidRDefault="007F3A08">
      <w:pPr>
        <w:rPr>
          <w:b/>
          <w:bCs/>
          <w:sz w:val="52"/>
          <w:szCs w:val="52"/>
        </w:rPr>
      </w:pPr>
      <w:r w:rsidRPr="00D42CD3">
        <w:rPr>
          <w:rFonts w:hint="eastAsia"/>
          <w:b/>
          <w:bCs/>
          <w:sz w:val="52"/>
          <w:szCs w:val="52"/>
        </w:rPr>
        <w:t>Open</w:t>
      </w:r>
      <w:r w:rsidRPr="00D42CD3">
        <w:rPr>
          <w:b/>
          <w:bCs/>
          <w:sz w:val="52"/>
          <w:szCs w:val="52"/>
        </w:rPr>
        <w:t xml:space="preserve"> Configurable Networks Lab0</w:t>
      </w:r>
    </w:p>
    <w:p w14:paraId="40AFD704" w14:textId="77777777" w:rsidR="00465956" w:rsidRPr="00D42CD3" w:rsidRDefault="00465956">
      <w:pPr>
        <w:rPr>
          <w:b/>
          <w:bCs/>
        </w:rPr>
      </w:pPr>
      <w:r w:rsidRPr="00D42CD3">
        <w:rPr>
          <w:b/>
          <w:bCs/>
        </w:rPr>
        <w:t xml:space="preserve">Todo: Identify a real-world radio frequency signal of your choosing and investigate it! You can choose any signal you wish, so long as its operating frequency is within the range of your SDR receiver. Feel free to consult with your instructor if you have doubts whether your preferred signal is appropriate for this exercise. Submit the following for your observation as a short report via blackboard: </w:t>
      </w:r>
    </w:p>
    <w:p w14:paraId="54E84BF6" w14:textId="77777777" w:rsidR="004A2087" w:rsidRDefault="004A2087">
      <w:pPr>
        <w:rPr>
          <w:b/>
          <w:bCs/>
        </w:rPr>
      </w:pPr>
    </w:p>
    <w:p w14:paraId="404DE526" w14:textId="2E3EA3B0" w:rsidR="00A437D6" w:rsidRDefault="00A437D6" w:rsidP="00A437D6">
      <w:pPr>
        <w:ind w:firstLine="360"/>
      </w:pPr>
      <w:r w:rsidRPr="00A437D6">
        <w:rPr>
          <w:rFonts w:hint="eastAsia"/>
        </w:rPr>
        <w:t>F</w:t>
      </w:r>
      <w:r w:rsidRPr="00A437D6">
        <w:t>or</w:t>
      </w:r>
      <w:r>
        <w:t xml:space="preserve"> the PLUTO device, the frequencies coverage is between 325Mhz to 3.8Ghz</w:t>
      </w:r>
      <w:r w:rsidR="00653C46">
        <w:t>, according to the introduction of the lab, I would like to choose 2.4</w:t>
      </w:r>
      <w:r w:rsidR="005334A4">
        <w:t>5</w:t>
      </w:r>
      <w:r w:rsidR="00653C46">
        <w:t>GHz ISM band for my experiments.</w:t>
      </w:r>
    </w:p>
    <w:p w14:paraId="7E2B1759" w14:textId="47BB5DF1" w:rsidR="00653C46" w:rsidRDefault="00653C46" w:rsidP="00A437D6">
      <w:pPr>
        <w:ind w:firstLine="360"/>
      </w:pPr>
      <w:r>
        <w:rPr>
          <w:rFonts w:hint="eastAsia"/>
        </w:rPr>
        <w:t>A</w:t>
      </w:r>
      <w:r>
        <w:t xml:space="preserve">nd the parameter of it as shown </w:t>
      </w:r>
      <w:r w:rsidR="007A0B2A">
        <w:t>on</w:t>
      </w:r>
      <w:r>
        <w:t xml:space="preserve"> the website.</w:t>
      </w:r>
    </w:p>
    <w:p w14:paraId="723B3CA2" w14:textId="77777777" w:rsidR="00653C46" w:rsidRPr="005334A4" w:rsidRDefault="00653C46" w:rsidP="00A437D6">
      <w:pPr>
        <w:ind w:firstLine="360"/>
        <w:rPr>
          <w:rFonts w:hint="eastAsia"/>
        </w:rPr>
      </w:pPr>
    </w:p>
    <w:p w14:paraId="743C14E1" w14:textId="036C25CE" w:rsidR="00465956" w:rsidRDefault="00465956" w:rsidP="004A2087">
      <w:pPr>
        <w:pStyle w:val="ListParagraph"/>
        <w:numPr>
          <w:ilvl w:val="0"/>
          <w:numId w:val="1"/>
        </w:numPr>
        <w:ind w:firstLineChars="0"/>
        <w:rPr>
          <w:b/>
          <w:bCs/>
        </w:rPr>
      </w:pPr>
      <w:r w:rsidRPr="00D42CD3">
        <w:rPr>
          <w:b/>
          <w:bCs/>
        </w:rPr>
        <w:t>cent</w:t>
      </w:r>
      <w:r w:rsidRPr="00D42CD3">
        <w:rPr>
          <w:b/>
          <w:bCs/>
        </w:rPr>
        <w:t>er</w:t>
      </w:r>
      <w:r w:rsidRPr="00D42CD3">
        <w:rPr>
          <w:b/>
          <w:bCs/>
        </w:rPr>
        <w:t xml:space="preserve"> frequency of the signal</w:t>
      </w:r>
    </w:p>
    <w:p w14:paraId="29558774" w14:textId="5B0645F4" w:rsidR="007F21F0" w:rsidRPr="00A41B50" w:rsidRDefault="00A41B50" w:rsidP="007F21F0">
      <w:pPr>
        <w:pStyle w:val="ListParagraph"/>
        <w:ind w:left="360" w:firstLineChars="0" w:firstLine="0"/>
        <w:rPr>
          <w:rFonts w:hint="eastAsia"/>
        </w:rPr>
      </w:pPr>
      <w:r w:rsidRPr="00A41B50">
        <w:t>2.45Ghz</w:t>
      </w:r>
      <w:r w:rsidR="006C23D2">
        <w:t>.</w:t>
      </w:r>
    </w:p>
    <w:p w14:paraId="67B5378A" w14:textId="33F8459E" w:rsidR="007F21F0" w:rsidRPr="007F21F0" w:rsidRDefault="00465956" w:rsidP="007F21F0">
      <w:pPr>
        <w:pStyle w:val="ListParagraph"/>
        <w:numPr>
          <w:ilvl w:val="0"/>
          <w:numId w:val="1"/>
        </w:numPr>
        <w:ind w:firstLineChars="0"/>
        <w:rPr>
          <w:rFonts w:hint="eastAsia"/>
          <w:b/>
          <w:bCs/>
        </w:rPr>
      </w:pPr>
      <w:r w:rsidRPr="00D42CD3">
        <w:rPr>
          <w:b/>
          <w:bCs/>
        </w:rPr>
        <w:t xml:space="preserve">screen capture of the spectrum </w:t>
      </w:r>
      <w:r w:rsidRPr="00D42CD3">
        <w:rPr>
          <w:b/>
          <w:bCs/>
        </w:rPr>
        <w:t>analyzer</w:t>
      </w:r>
      <w:r w:rsidRPr="00D42CD3">
        <w:rPr>
          <w:b/>
          <w:bCs/>
        </w:rPr>
        <w:t xml:space="preserve"> window showing the signal </w:t>
      </w:r>
    </w:p>
    <w:p w14:paraId="4349224A" w14:textId="044C586B" w:rsidR="007F21F0" w:rsidRPr="00D42CD3" w:rsidRDefault="004342AB" w:rsidP="007F21F0">
      <w:pPr>
        <w:pStyle w:val="ListParagraph"/>
        <w:ind w:left="360" w:firstLineChars="0" w:firstLine="0"/>
        <w:rPr>
          <w:rFonts w:hint="eastAsia"/>
          <w:b/>
          <w:bCs/>
        </w:rPr>
      </w:pPr>
      <w:r>
        <w:rPr>
          <w:noProof/>
        </w:rPr>
        <w:drawing>
          <wp:inline distT="0" distB="0" distL="0" distR="0" wp14:anchorId="7FE8B864" wp14:editId="2EF284A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1AE640EE" w14:textId="39A1D6CC" w:rsidR="00465956" w:rsidRDefault="00465956" w:rsidP="004A2087">
      <w:pPr>
        <w:pStyle w:val="ListParagraph"/>
        <w:numPr>
          <w:ilvl w:val="0"/>
          <w:numId w:val="1"/>
        </w:numPr>
        <w:ind w:firstLineChars="0"/>
        <w:rPr>
          <w:b/>
          <w:bCs/>
        </w:rPr>
      </w:pPr>
      <w:r w:rsidRPr="00D42CD3">
        <w:rPr>
          <w:b/>
          <w:bCs/>
        </w:rPr>
        <w:t>estimate of the signal bandwidth</w:t>
      </w:r>
    </w:p>
    <w:p w14:paraId="7564236D" w14:textId="77777777" w:rsidR="007F21F0" w:rsidRPr="007F21F0" w:rsidRDefault="007F21F0" w:rsidP="007F21F0">
      <w:pPr>
        <w:ind w:left="360"/>
        <w:rPr>
          <w:rFonts w:hint="eastAsia"/>
          <w:b/>
          <w:bCs/>
        </w:rPr>
      </w:pPr>
    </w:p>
    <w:p w14:paraId="5B4A0951" w14:textId="25A6E853" w:rsidR="007F21F0" w:rsidRPr="007F21F0" w:rsidRDefault="00465956" w:rsidP="007F21F0">
      <w:pPr>
        <w:pStyle w:val="ListParagraph"/>
        <w:numPr>
          <w:ilvl w:val="0"/>
          <w:numId w:val="1"/>
        </w:numPr>
        <w:ind w:firstLineChars="0"/>
        <w:rPr>
          <w:rFonts w:hint="eastAsia"/>
          <w:b/>
          <w:bCs/>
        </w:rPr>
      </w:pPr>
      <w:r w:rsidRPr="00D42CD3">
        <w:rPr>
          <w:b/>
          <w:bCs/>
        </w:rPr>
        <w:t xml:space="preserve">Describe any characteristics of the signal based on your research of the signal/ </w:t>
      </w:r>
      <w:r w:rsidRPr="00D42CD3">
        <w:rPr>
          <w:b/>
          <w:bCs/>
        </w:rPr>
        <w:t>system or</w:t>
      </w:r>
      <w:r w:rsidRPr="00D42CD3">
        <w:rPr>
          <w:b/>
          <w:bCs/>
        </w:rPr>
        <w:t xml:space="preserve"> based on your observations of its spectrum. It is OK if you don’t fully understand the details at this stage. </w:t>
      </w:r>
    </w:p>
    <w:p w14:paraId="76C0BE1B" w14:textId="77777777" w:rsidR="007F21F0" w:rsidRPr="00D42CD3" w:rsidRDefault="007F21F0" w:rsidP="007F21F0">
      <w:pPr>
        <w:pStyle w:val="ListParagraph"/>
        <w:ind w:left="360" w:firstLineChars="0" w:firstLine="0"/>
        <w:rPr>
          <w:rFonts w:hint="eastAsia"/>
          <w:b/>
          <w:bCs/>
        </w:rPr>
      </w:pPr>
    </w:p>
    <w:p w14:paraId="0846BF55" w14:textId="596D1F34" w:rsidR="007F3A08" w:rsidRPr="00D42CD3" w:rsidRDefault="00465956" w:rsidP="004A2087">
      <w:pPr>
        <w:pStyle w:val="ListParagraph"/>
        <w:numPr>
          <w:ilvl w:val="0"/>
          <w:numId w:val="1"/>
        </w:numPr>
        <w:ind w:firstLineChars="0"/>
        <w:rPr>
          <w:b/>
          <w:bCs/>
        </w:rPr>
      </w:pPr>
      <w:r w:rsidRPr="00D42CD3">
        <w:rPr>
          <w:b/>
          <w:bCs/>
        </w:rPr>
        <w:t>Observations from sub-section 3.1.VI</w:t>
      </w:r>
    </w:p>
    <w:p w14:paraId="39BECC30" w14:textId="67AC2121" w:rsidR="004A2087" w:rsidRDefault="004A2087" w:rsidP="004A2087">
      <w:pPr>
        <w:pStyle w:val="ListParagraph"/>
        <w:numPr>
          <w:ilvl w:val="1"/>
          <w:numId w:val="1"/>
        </w:numPr>
        <w:ind w:firstLineChars="0"/>
        <w:rPr>
          <w:b/>
          <w:bCs/>
        </w:rPr>
      </w:pPr>
      <w:r w:rsidRPr="00D42CD3">
        <w:rPr>
          <w:b/>
          <w:bCs/>
        </w:rPr>
        <w:t>What happens to the spectrum plot when you adjust the Center frequency parameter?</w:t>
      </w:r>
    </w:p>
    <w:p w14:paraId="13256AA0" w14:textId="77777777" w:rsidR="007F21F0" w:rsidRPr="00D42CD3" w:rsidRDefault="007F21F0" w:rsidP="007F21F0">
      <w:pPr>
        <w:pStyle w:val="ListParagraph"/>
        <w:ind w:left="360" w:firstLineChars="0" w:firstLine="0"/>
        <w:rPr>
          <w:rFonts w:hint="eastAsia"/>
          <w:b/>
          <w:bCs/>
        </w:rPr>
      </w:pPr>
    </w:p>
    <w:p w14:paraId="26A47A2C" w14:textId="77777777" w:rsidR="007F21F0" w:rsidRDefault="004A2087" w:rsidP="004A2087">
      <w:pPr>
        <w:pStyle w:val="ListParagraph"/>
        <w:numPr>
          <w:ilvl w:val="1"/>
          <w:numId w:val="1"/>
        </w:numPr>
        <w:ind w:firstLineChars="0"/>
        <w:rPr>
          <w:b/>
          <w:bCs/>
        </w:rPr>
      </w:pPr>
      <w:r w:rsidRPr="00D42CD3">
        <w:rPr>
          <w:b/>
          <w:bCs/>
        </w:rPr>
        <w:t>What happens when you adjust the Gain parameter?</w:t>
      </w:r>
    </w:p>
    <w:p w14:paraId="74352E03" w14:textId="0B1BAC76" w:rsidR="004A2087" w:rsidRPr="007F21F0" w:rsidRDefault="004A2087" w:rsidP="007F21F0">
      <w:pPr>
        <w:ind w:left="360"/>
        <w:rPr>
          <w:b/>
          <w:bCs/>
        </w:rPr>
      </w:pPr>
    </w:p>
    <w:p w14:paraId="740674E3" w14:textId="741D16B5" w:rsidR="007F21F0" w:rsidRDefault="004A2087" w:rsidP="007F21F0">
      <w:pPr>
        <w:pStyle w:val="ListParagraph"/>
        <w:numPr>
          <w:ilvl w:val="1"/>
          <w:numId w:val="1"/>
        </w:numPr>
        <w:ind w:firstLineChars="0"/>
        <w:rPr>
          <w:b/>
          <w:bCs/>
        </w:rPr>
      </w:pPr>
      <w:r w:rsidRPr="00D42CD3">
        <w:rPr>
          <w:b/>
          <w:bCs/>
        </w:rPr>
        <w:lastRenderedPageBreak/>
        <w:t xml:space="preserve">What happens when you adjust the Baseband sample rate parameter? Hint: Be sure the Full Frequency span box is checked in the Spectrum Settings panel of the Spectrum </w:t>
      </w:r>
      <w:r w:rsidR="00D42CD3" w:rsidRPr="00D42CD3">
        <w:rPr>
          <w:b/>
          <w:bCs/>
        </w:rPr>
        <w:t>Analyzer</w:t>
      </w:r>
      <w:r w:rsidRPr="00D42CD3">
        <w:rPr>
          <w:b/>
          <w:bCs/>
        </w:rPr>
        <w:t>.</w:t>
      </w:r>
    </w:p>
    <w:p w14:paraId="7AACBABF" w14:textId="77777777" w:rsidR="007F21F0" w:rsidRPr="007F21F0" w:rsidRDefault="007F21F0" w:rsidP="007F21F0">
      <w:pPr>
        <w:ind w:left="360"/>
        <w:rPr>
          <w:rFonts w:hint="eastAsia"/>
          <w:b/>
          <w:bCs/>
        </w:rPr>
      </w:pPr>
    </w:p>
    <w:sectPr w:rsidR="007F21F0" w:rsidRPr="007F21F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2164B"/>
    <w:multiLevelType w:val="multilevel"/>
    <w:tmpl w:val="009839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742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FD"/>
    <w:rsid w:val="00035118"/>
    <w:rsid w:val="003878C1"/>
    <w:rsid w:val="004342AB"/>
    <w:rsid w:val="00465956"/>
    <w:rsid w:val="004A2087"/>
    <w:rsid w:val="005334A4"/>
    <w:rsid w:val="00653C46"/>
    <w:rsid w:val="006C23D2"/>
    <w:rsid w:val="00774F22"/>
    <w:rsid w:val="0079359A"/>
    <w:rsid w:val="007A0B2A"/>
    <w:rsid w:val="007F21F0"/>
    <w:rsid w:val="007F3A08"/>
    <w:rsid w:val="00A41B50"/>
    <w:rsid w:val="00A437D6"/>
    <w:rsid w:val="00A57EFD"/>
    <w:rsid w:val="00D42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160F"/>
  <w15:chartTrackingRefBased/>
  <w15:docId w15:val="{B07E216F-6CF1-420A-8A59-ECA9DF17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0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Changhong Li</dc:creator>
  <cp:keywords/>
  <dc:description/>
  <cp:lastModifiedBy>Changhong Li</cp:lastModifiedBy>
  <cp:revision>17</cp:revision>
  <dcterms:created xsi:type="dcterms:W3CDTF">2024-01-29T14:42:00Z</dcterms:created>
  <dcterms:modified xsi:type="dcterms:W3CDTF">2024-01-29T18:19:00Z</dcterms:modified>
</cp:coreProperties>
</file>