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BB4C" w14:textId="5785C140" w:rsidR="00D073FF" w:rsidRDefault="00DE7137">
      <w:pPr>
        <w:rPr>
          <w:sz w:val="32"/>
          <w:szCs w:val="32"/>
        </w:rPr>
      </w:pPr>
      <w:r>
        <w:rPr>
          <w:sz w:val="32"/>
          <w:szCs w:val="32"/>
        </w:rPr>
        <w:t>Câu 1:</w:t>
      </w:r>
      <w:r w:rsidR="0094191C">
        <w:rPr>
          <w:sz w:val="32"/>
          <w:szCs w:val="32"/>
        </w:rPr>
        <w:t xml:space="preserve"> 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DE7137" w14:paraId="3E4E7841" w14:textId="77777777" w:rsidTr="00DE7137">
        <w:tc>
          <w:tcPr>
            <w:tcW w:w="2785" w:type="dxa"/>
          </w:tcPr>
          <w:p w14:paraId="05F6A1F7" w14:textId="0569CB81" w:rsidR="00DE7137" w:rsidRPr="00DE7137" w:rsidRDefault="00DE7137">
            <w:pPr>
              <w:rPr>
                <w:b/>
                <w:bCs/>
              </w:rPr>
            </w:pPr>
            <w:r>
              <w:rPr>
                <w:b/>
                <w:bCs/>
              </w:rPr>
              <w:t>Mục</w:t>
            </w:r>
          </w:p>
        </w:tc>
        <w:tc>
          <w:tcPr>
            <w:tcW w:w="6565" w:type="dxa"/>
          </w:tcPr>
          <w:p w14:paraId="61B02A2A" w14:textId="7C5C9210" w:rsidR="00DE7137" w:rsidRPr="00DE7137" w:rsidRDefault="00DE7137">
            <w:pPr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DE7137" w14:paraId="671F8585" w14:textId="77777777" w:rsidTr="00DE7137">
        <w:tc>
          <w:tcPr>
            <w:tcW w:w="2785" w:type="dxa"/>
          </w:tcPr>
          <w:p w14:paraId="63683E23" w14:textId="6C883848" w:rsidR="00DE7137" w:rsidRDefault="00DE7137">
            <w:r>
              <w:t>Actor chính – vai trò</w:t>
            </w:r>
          </w:p>
        </w:tc>
        <w:tc>
          <w:tcPr>
            <w:tcW w:w="6565" w:type="dxa"/>
          </w:tcPr>
          <w:p w14:paraId="3124AD77" w14:textId="56C06BB6" w:rsidR="00DE7137" w:rsidRDefault="00DE7137">
            <w:r>
              <w:t>Học viên – Chọn khóa học, trình độ và lớp học theo lịch phù hợp; có thể mua thêm tài liệu học tập và nhận mã đăng ký</w:t>
            </w:r>
          </w:p>
        </w:tc>
      </w:tr>
      <w:tr w:rsidR="00DE7137" w14:paraId="0ACC4D10" w14:textId="77777777" w:rsidTr="00DE7137">
        <w:tc>
          <w:tcPr>
            <w:tcW w:w="2785" w:type="dxa"/>
          </w:tcPr>
          <w:p w14:paraId="3F52309C" w14:textId="2EB85AEC" w:rsidR="00DE7137" w:rsidRDefault="00DE7137">
            <w:r>
              <w:t>Yêu cầu chức năng (4)</w:t>
            </w:r>
          </w:p>
        </w:tc>
        <w:tc>
          <w:tcPr>
            <w:tcW w:w="6565" w:type="dxa"/>
          </w:tcPr>
          <w:p w14:paraId="280CBA83" w14:textId="5B10DC92" w:rsidR="00DE7137" w:rsidRDefault="00DE7137" w:rsidP="00DE7137">
            <w:r>
              <w:t xml:space="preserve">FR-01: Học viên chọn khóa học, trình độ và lớp học </w:t>
            </w:r>
            <w:r>
              <w:t>theo lịch phù hợp</w:t>
            </w:r>
          </w:p>
          <w:p w14:paraId="377664EB" w14:textId="61110DC9" w:rsidR="00DE7137" w:rsidRDefault="00DE7137" w:rsidP="00DE7137">
            <w:r>
              <w:t>FR-0</w:t>
            </w:r>
            <w:r>
              <w:t xml:space="preserve">2: </w:t>
            </w:r>
            <w:r w:rsidR="008E704D">
              <w:t>Hệ thống hiển thị các lớp sắp khai giảng</w:t>
            </w:r>
          </w:p>
          <w:p w14:paraId="59FA6E01" w14:textId="77777777" w:rsidR="008E704D" w:rsidRDefault="00DE7137" w:rsidP="00DE7137">
            <w:r>
              <w:t>FR-0</w:t>
            </w:r>
            <w:r>
              <w:t xml:space="preserve">3: </w:t>
            </w:r>
            <w:r w:rsidR="008E704D">
              <w:t>Học viên chọn mua thêm tài liệu học tập (không bắt buộc</w:t>
            </w:r>
            <w:r w:rsidR="008E704D">
              <w:t>)</w:t>
            </w:r>
          </w:p>
          <w:p w14:paraId="4F1F9CB9" w14:textId="70A63596" w:rsidR="00DE7137" w:rsidRDefault="00DE7137" w:rsidP="00DE7137">
            <w:r>
              <w:t>FR-0</w:t>
            </w:r>
            <w:r>
              <w:t xml:space="preserve">4: </w:t>
            </w:r>
            <w:r w:rsidR="008E704D">
              <w:t>Học viên xem học phí và chi phí dự kiến, bấm “Xác nhận đăng ký”</w:t>
            </w:r>
          </w:p>
        </w:tc>
      </w:tr>
      <w:tr w:rsidR="00DE7137" w14:paraId="0D0E6CC1" w14:textId="77777777" w:rsidTr="00DE7137">
        <w:tc>
          <w:tcPr>
            <w:tcW w:w="2785" w:type="dxa"/>
          </w:tcPr>
          <w:p w14:paraId="5AB508D9" w14:textId="71E1043E" w:rsidR="00DE7137" w:rsidRDefault="00DE7137">
            <w:r>
              <w:t>Yêu cầu</w:t>
            </w:r>
            <w:r>
              <w:t xml:space="preserve"> phi</w:t>
            </w:r>
            <w:r>
              <w:t xml:space="preserve"> chức năng (</w:t>
            </w:r>
            <w:r>
              <w:t>2)</w:t>
            </w:r>
          </w:p>
        </w:tc>
        <w:tc>
          <w:tcPr>
            <w:tcW w:w="6565" w:type="dxa"/>
          </w:tcPr>
          <w:p w14:paraId="6C298008" w14:textId="77777777" w:rsidR="00DE7137" w:rsidRDefault="00DE7137">
            <w:r>
              <w:t xml:space="preserve">NFR-01: Hệ thống phải </w:t>
            </w:r>
            <w:r w:rsidR="008E704D">
              <w:t>phục vụ được lượng truy cập lớn trong các đợt mở đăng ký</w:t>
            </w:r>
          </w:p>
          <w:p w14:paraId="6E2142D9" w14:textId="3DA19F42" w:rsidR="008E704D" w:rsidRDefault="008E704D">
            <w:r>
              <w:t>NFR-02: Hệ thống bắt buộc phải bảo mật thông tin cá nhân của học viên</w:t>
            </w:r>
          </w:p>
        </w:tc>
      </w:tr>
      <w:tr w:rsidR="00DE7137" w14:paraId="54A9B757" w14:textId="77777777" w:rsidTr="00DE7137">
        <w:tc>
          <w:tcPr>
            <w:tcW w:w="2785" w:type="dxa"/>
          </w:tcPr>
          <w:p w14:paraId="7D6EED92" w14:textId="25DD2CDF" w:rsidR="00DE7137" w:rsidRDefault="008E704D">
            <w:r>
              <w:t>BR3  -&gt; Bước 6 / A2</w:t>
            </w:r>
          </w:p>
        </w:tc>
        <w:tc>
          <w:tcPr>
            <w:tcW w:w="6565" w:type="dxa"/>
          </w:tcPr>
          <w:p w14:paraId="239CE27E" w14:textId="38407016" w:rsidR="00DE7137" w:rsidRDefault="008E704D">
            <w:r>
              <w:t>Học viên có thể đăng ký nhiều phiếu nhưng không được trùng lịch học</w:t>
            </w:r>
            <w:r w:rsidR="00682F90">
              <w:t>, hệ thống kiểm tra nếu lớp còn chỗ và không trùng lịch sẽ hiển thị thành công</w:t>
            </w:r>
          </w:p>
        </w:tc>
      </w:tr>
      <w:tr w:rsidR="00DE7137" w14:paraId="64597DBF" w14:textId="77777777" w:rsidTr="00DE7137">
        <w:tc>
          <w:tcPr>
            <w:tcW w:w="2785" w:type="dxa"/>
          </w:tcPr>
          <w:p w14:paraId="0DEB6DF5" w14:textId="50F4C092" w:rsidR="00DE7137" w:rsidRDefault="0094191C">
            <w:r>
              <w:t>BR5 -&gt; Bước 5</w:t>
            </w:r>
          </w:p>
        </w:tc>
        <w:tc>
          <w:tcPr>
            <w:tcW w:w="6565" w:type="dxa"/>
          </w:tcPr>
          <w:p w14:paraId="1BE61251" w14:textId="34A399D2" w:rsidR="00DE7137" w:rsidRDefault="0094191C">
            <w:r>
              <w:t xml:space="preserve">Học phí và chi phí dự kiến tùy thuộc vào giá tai liệu tính tại thời điểm đăng ký </w:t>
            </w:r>
          </w:p>
        </w:tc>
      </w:tr>
      <w:tr w:rsidR="0094191C" w14:paraId="4A4EF62D" w14:textId="77777777" w:rsidTr="00DE7137">
        <w:tc>
          <w:tcPr>
            <w:tcW w:w="2785" w:type="dxa"/>
          </w:tcPr>
          <w:p w14:paraId="447916C3" w14:textId="3978D0A0" w:rsidR="0094191C" w:rsidRDefault="0094191C">
            <w:r>
              <w:t>Điểm chưa rõ – câu hỏi</w:t>
            </w:r>
          </w:p>
        </w:tc>
        <w:tc>
          <w:tcPr>
            <w:tcW w:w="6565" w:type="dxa"/>
          </w:tcPr>
          <w:p w14:paraId="746B0FED" w14:textId="77777777" w:rsidR="0094191C" w:rsidRDefault="0094191C"/>
        </w:tc>
      </w:tr>
    </w:tbl>
    <w:p w14:paraId="7587E3D2" w14:textId="7C9D64F1" w:rsidR="00DE7137" w:rsidRDefault="00DE7137"/>
    <w:p w14:paraId="6FDADCCD" w14:textId="77777777" w:rsidR="0094191C" w:rsidRDefault="0094191C"/>
    <w:p w14:paraId="7F065BC5" w14:textId="1A95DC7D" w:rsidR="0094191C" w:rsidRDefault="0094191C">
      <w:pPr>
        <w:rPr>
          <w:sz w:val="32"/>
          <w:szCs w:val="32"/>
        </w:rPr>
      </w:pPr>
      <w:r>
        <w:rPr>
          <w:sz w:val="32"/>
          <w:szCs w:val="32"/>
        </w:rPr>
        <w:t>Câu 2: Activity Diagram</w:t>
      </w:r>
    </w:p>
    <w:p w14:paraId="48E3928A" w14:textId="1CEACD49" w:rsidR="0094191C" w:rsidRDefault="0094191C">
      <w:r>
        <w:t>Bước 6:</w:t>
      </w:r>
    </w:p>
    <w:p w14:paraId="7519BB08" w14:textId="69E2FA07" w:rsidR="0094191C" w:rsidRDefault="0094191C">
      <w:r>
        <w:t>- 6.1: Hệ thống kiểm tra lớp còn chỗ và không trùng lịch học</w:t>
      </w:r>
    </w:p>
    <w:p w14:paraId="3C9867D1" w14:textId="3F2C60C2" w:rsidR="0094191C" w:rsidRDefault="0094191C">
      <w:r>
        <w:t>- 6.2: Nếu kiểm tra lớp còn chỗ và không trùng lịch học thì tạo phiếu đăng ký, cấp mã</w:t>
      </w:r>
      <w:r w:rsidR="004A526A">
        <w:t xml:space="preserve"> đăng ký, hiển thị thông báo thành công cho học viên</w:t>
      </w:r>
    </w:p>
    <w:p w14:paraId="311879D2" w14:textId="2361FF41" w:rsidR="004A526A" w:rsidRDefault="004A526A">
      <w:r>
        <w:t xml:space="preserve">- 6.3: Nếu </w:t>
      </w:r>
      <w:r>
        <w:t xml:space="preserve">kiểm tra lớp </w:t>
      </w:r>
      <w:r>
        <w:t>không còn</w:t>
      </w:r>
      <w:r>
        <w:t xml:space="preserve"> chỗ </w:t>
      </w:r>
      <w:r>
        <w:t>hoặc</w:t>
      </w:r>
      <w:r>
        <w:t xml:space="preserve"> trùng lịch học</w:t>
      </w:r>
      <w:r>
        <w:t xml:space="preserve"> thì hiển thị thông báo lỗi do không thỏa điều kiện</w:t>
      </w:r>
    </w:p>
    <w:p w14:paraId="3DB1C40F" w14:textId="77777777" w:rsidR="00777C02" w:rsidRDefault="00777C02"/>
    <w:p w14:paraId="5A21211E" w14:textId="77777777" w:rsidR="00812CA5" w:rsidRDefault="00812CA5"/>
    <w:p w14:paraId="2ACF7568" w14:textId="77777777" w:rsidR="003604F7" w:rsidRDefault="003604F7"/>
    <w:p w14:paraId="3B73C0C0" w14:textId="77777777" w:rsidR="003604F7" w:rsidRDefault="003604F7"/>
    <w:p w14:paraId="085302FB" w14:textId="77777777" w:rsidR="003604F7" w:rsidRDefault="003604F7"/>
    <w:p w14:paraId="44DF7C76" w14:textId="77777777" w:rsidR="003604F7" w:rsidRDefault="003604F7"/>
    <w:p w14:paraId="147C2988" w14:textId="77777777" w:rsidR="003604F7" w:rsidRDefault="003604F7"/>
    <w:p w14:paraId="36875DCA" w14:textId="660DF373" w:rsidR="003604F7" w:rsidRPr="003604F7" w:rsidRDefault="003604F7">
      <w:pPr>
        <w:rPr>
          <w:sz w:val="32"/>
          <w:szCs w:val="32"/>
        </w:rPr>
      </w:pPr>
      <w:r>
        <w:rPr>
          <w:sz w:val="32"/>
          <w:szCs w:val="32"/>
        </w:rPr>
        <w:t>Câu 3: Thiết kế ERD</w:t>
      </w:r>
    </w:p>
    <w:p w14:paraId="5D7E32F7" w14:textId="1FAE456A" w:rsidR="00812CA5" w:rsidRDefault="003604F7">
      <w:r w:rsidRPr="003604F7">
        <w:drawing>
          <wp:inline distT="0" distB="0" distL="0" distR="0" wp14:anchorId="7BA9A88E" wp14:editId="0526E1E3">
            <wp:extent cx="6757129" cy="1988820"/>
            <wp:effectExtent l="0" t="0" r="5715" b="0"/>
            <wp:docPr id="63830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02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3034" cy="199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0399" w14:textId="7223997B" w:rsidR="004A526A" w:rsidRDefault="004A526A"/>
    <w:p w14:paraId="287D7F30" w14:textId="77777777" w:rsidR="00777C02" w:rsidRDefault="00777C02"/>
    <w:p w14:paraId="1AC66891" w14:textId="77777777" w:rsidR="00777C02" w:rsidRDefault="00777C02"/>
    <w:p w14:paraId="3E98EF9D" w14:textId="65C43222" w:rsidR="00777C02" w:rsidRDefault="00777C02">
      <w:pPr>
        <w:rPr>
          <w:sz w:val="32"/>
          <w:szCs w:val="32"/>
        </w:rPr>
      </w:pPr>
      <w:r>
        <w:rPr>
          <w:sz w:val="32"/>
          <w:szCs w:val="32"/>
        </w:rPr>
        <w:t>Câu 4: UI/UX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340"/>
        <w:gridCol w:w="3867"/>
        <w:gridCol w:w="2338"/>
      </w:tblGrid>
      <w:tr w:rsidR="0030199E" w:rsidRPr="0030199E" w14:paraId="45E63155" w14:textId="77777777" w:rsidTr="0030199E">
        <w:tc>
          <w:tcPr>
            <w:tcW w:w="805" w:type="dxa"/>
          </w:tcPr>
          <w:p w14:paraId="1AF65B84" w14:textId="029C8C0D" w:rsidR="0030199E" w:rsidRPr="0030199E" w:rsidRDefault="0030199E">
            <w:r w:rsidRPr="0030199E">
              <w:t>#</w:t>
            </w:r>
          </w:p>
        </w:tc>
        <w:tc>
          <w:tcPr>
            <w:tcW w:w="2340" w:type="dxa"/>
          </w:tcPr>
          <w:p w14:paraId="78219105" w14:textId="4928CEE3" w:rsidR="0030199E" w:rsidRPr="0030199E" w:rsidRDefault="0030199E">
            <w:pPr>
              <w:rPr>
                <w:b/>
                <w:bCs/>
              </w:rPr>
            </w:pPr>
            <w:r w:rsidRPr="0030199E">
              <w:rPr>
                <w:b/>
                <w:bCs/>
              </w:rPr>
              <w:t>Lỗi</w:t>
            </w:r>
          </w:p>
        </w:tc>
        <w:tc>
          <w:tcPr>
            <w:tcW w:w="3867" w:type="dxa"/>
          </w:tcPr>
          <w:p w14:paraId="3AC56441" w14:textId="7A360742" w:rsidR="0030199E" w:rsidRPr="0030199E" w:rsidRDefault="0030199E">
            <w:pPr>
              <w:rPr>
                <w:b/>
                <w:bCs/>
              </w:rPr>
            </w:pPr>
            <w:r w:rsidRPr="0030199E">
              <w:rPr>
                <w:b/>
                <w:bCs/>
              </w:rPr>
              <w:t>Nguyên tắc quy phạm</w:t>
            </w:r>
          </w:p>
        </w:tc>
        <w:tc>
          <w:tcPr>
            <w:tcW w:w="2338" w:type="dxa"/>
          </w:tcPr>
          <w:p w14:paraId="41A3D9C5" w14:textId="72AF5E11" w:rsidR="0030199E" w:rsidRPr="0030199E" w:rsidRDefault="0030199E">
            <w:pPr>
              <w:rPr>
                <w:b/>
                <w:bCs/>
              </w:rPr>
            </w:pPr>
            <w:r w:rsidRPr="0030199E">
              <w:rPr>
                <w:b/>
                <w:bCs/>
              </w:rPr>
              <w:t>Cách sửa</w:t>
            </w:r>
          </w:p>
        </w:tc>
      </w:tr>
      <w:tr w:rsidR="0030199E" w:rsidRPr="0030199E" w14:paraId="10462220" w14:textId="77777777" w:rsidTr="0030199E">
        <w:tc>
          <w:tcPr>
            <w:tcW w:w="805" w:type="dxa"/>
          </w:tcPr>
          <w:p w14:paraId="2AFF70C2" w14:textId="4AB5820C" w:rsidR="0030199E" w:rsidRPr="0030199E" w:rsidRDefault="0030199E">
            <w:r w:rsidRPr="0030199E">
              <w:t>1</w:t>
            </w:r>
          </w:p>
        </w:tc>
        <w:tc>
          <w:tcPr>
            <w:tcW w:w="2340" w:type="dxa"/>
          </w:tcPr>
          <w:p w14:paraId="24958504" w14:textId="3ACE0215" w:rsidR="0030199E" w:rsidRPr="0030199E" w:rsidRDefault="0030199E">
            <w:r w:rsidRPr="0030199E">
              <w:t>Danh sách “Lớp học” dùng checkbox thay vì radio</w:t>
            </w:r>
            <w:r>
              <w:t xml:space="preserve"> button</w:t>
            </w:r>
          </w:p>
        </w:tc>
        <w:tc>
          <w:tcPr>
            <w:tcW w:w="3867" w:type="dxa"/>
          </w:tcPr>
          <w:p w14:paraId="171CA952" w14:textId="33800E18" w:rsidR="0030199E" w:rsidRPr="0030199E" w:rsidRDefault="00296B90">
            <w:r>
              <w:t>Tính nhất quán và sai loại control</w:t>
            </w:r>
          </w:p>
        </w:tc>
        <w:tc>
          <w:tcPr>
            <w:tcW w:w="2338" w:type="dxa"/>
          </w:tcPr>
          <w:p w14:paraId="4198717A" w14:textId="1774E912" w:rsidR="0030199E" w:rsidRPr="0030199E" w:rsidRDefault="00296B90">
            <w:r>
              <w:t>Đổi checkbox thành radio button</w:t>
            </w:r>
          </w:p>
        </w:tc>
      </w:tr>
      <w:tr w:rsidR="0030199E" w:rsidRPr="0030199E" w14:paraId="289D8A01" w14:textId="77777777" w:rsidTr="0030199E">
        <w:tc>
          <w:tcPr>
            <w:tcW w:w="805" w:type="dxa"/>
          </w:tcPr>
          <w:p w14:paraId="6D97E011" w14:textId="304AF076" w:rsidR="0030199E" w:rsidRPr="0030199E" w:rsidRDefault="0030199E">
            <w:r w:rsidRPr="0030199E">
              <w:t>2</w:t>
            </w:r>
          </w:p>
        </w:tc>
        <w:tc>
          <w:tcPr>
            <w:tcW w:w="2340" w:type="dxa"/>
          </w:tcPr>
          <w:p w14:paraId="767BE016" w14:textId="5BB3B759" w:rsidR="0030199E" w:rsidRPr="0030199E" w:rsidRDefault="0030199E">
            <w:r>
              <w:t>Ô “Trình độ” cho nhập chữ tự do</w:t>
            </w:r>
          </w:p>
        </w:tc>
        <w:tc>
          <w:tcPr>
            <w:tcW w:w="3867" w:type="dxa"/>
          </w:tcPr>
          <w:p w14:paraId="0950AC33" w14:textId="01866A58" w:rsidR="0030199E" w:rsidRPr="0030199E" w:rsidRDefault="00296B90">
            <w:r>
              <w:t>Phòng ngừa lỗi</w:t>
            </w:r>
          </w:p>
        </w:tc>
        <w:tc>
          <w:tcPr>
            <w:tcW w:w="2338" w:type="dxa"/>
          </w:tcPr>
          <w:p w14:paraId="76EACBE8" w14:textId="620C474B" w:rsidR="0030199E" w:rsidRPr="0030199E" w:rsidRDefault="00296B90">
            <w:r>
              <w:t>Đổi thành danh sách thả xuống</w:t>
            </w:r>
          </w:p>
        </w:tc>
      </w:tr>
      <w:tr w:rsidR="0030199E" w:rsidRPr="0030199E" w14:paraId="26084168" w14:textId="77777777" w:rsidTr="0030199E">
        <w:tc>
          <w:tcPr>
            <w:tcW w:w="805" w:type="dxa"/>
          </w:tcPr>
          <w:p w14:paraId="3EC4129E" w14:textId="45F7B123" w:rsidR="0030199E" w:rsidRPr="0030199E" w:rsidRDefault="0030199E">
            <w:r w:rsidRPr="0030199E">
              <w:t>3</w:t>
            </w:r>
          </w:p>
        </w:tc>
        <w:tc>
          <w:tcPr>
            <w:tcW w:w="2340" w:type="dxa"/>
          </w:tcPr>
          <w:p w14:paraId="030B1177" w14:textId="42F94327" w:rsidR="0030199E" w:rsidRPr="0030199E" w:rsidRDefault="006127B5">
            <w:r>
              <w:t>Banner quảng cáo quá to</w:t>
            </w:r>
          </w:p>
        </w:tc>
        <w:tc>
          <w:tcPr>
            <w:tcW w:w="3867" w:type="dxa"/>
          </w:tcPr>
          <w:p w14:paraId="5AA9C271" w14:textId="55CA7F48" w:rsidR="0030199E" w:rsidRPr="0030199E" w:rsidRDefault="00296B90">
            <w:r>
              <w:t>Phân cấp thị giác</w:t>
            </w:r>
          </w:p>
        </w:tc>
        <w:tc>
          <w:tcPr>
            <w:tcW w:w="2338" w:type="dxa"/>
          </w:tcPr>
          <w:p w14:paraId="3D955C71" w14:textId="757BE1F4" w:rsidR="0030199E" w:rsidRPr="0030199E" w:rsidRDefault="006127B5">
            <w:r>
              <w:t xml:space="preserve">Điều chỉnh lại kích cỡ cho phù hợp </w:t>
            </w:r>
            <w:r w:rsidR="00296B90">
              <w:t>hoặc điều chỉnh sang vị trí phụ</w:t>
            </w:r>
          </w:p>
        </w:tc>
      </w:tr>
      <w:tr w:rsidR="0030199E" w:rsidRPr="0030199E" w14:paraId="2B7A019C" w14:textId="77777777" w:rsidTr="0030199E">
        <w:tc>
          <w:tcPr>
            <w:tcW w:w="805" w:type="dxa"/>
          </w:tcPr>
          <w:p w14:paraId="25C1EAE8" w14:textId="4A53767D" w:rsidR="0030199E" w:rsidRPr="0030199E" w:rsidRDefault="0030199E">
            <w:r w:rsidRPr="0030199E">
              <w:t>4</w:t>
            </w:r>
          </w:p>
        </w:tc>
        <w:tc>
          <w:tcPr>
            <w:tcW w:w="2340" w:type="dxa"/>
          </w:tcPr>
          <w:p w14:paraId="1B5D7BA2" w14:textId="763E8B9B" w:rsidR="0030199E" w:rsidRPr="0030199E" w:rsidRDefault="00296B90">
            <w:r>
              <w:t>Nút “Hủy” và “Tiếp tục” thiếu sự phân biệt rõ ràng</w:t>
            </w:r>
          </w:p>
        </w:tc>
        <w:tc>
          <w:tcPr>
            <w:tcW w:w="3867" w:type="dxa"/>
          </w:tcPr>
          <w:p w14:paraId="6C5CB5EA" w14:textId="2E3AB388" w:rsidR="0030199E" w:rsidRPr="0030199E" w:rsidRDefault="00296B90">
            <w:r>
              <w:t>Trực quan hóa tác vụ</w:t>
            </w:r>
          </w:p>
        </w:tc>
        <w:tc>
          <w:tcPr>
            <w:tcW w:w="2338" w:type="dxa"/>
          </w:tcPr>
          <w:p w14:paraId="3BBBB776" w14:textId="7615C701" w:rsidR="0030199E" w:rsidRPr="0030199E" w:rsidRDefault="00296B90">
            <w:r>
              <w:t>Làm nổi bật nút “Tiếp tục”</w:t>
            </w:r>
          </w:p>
        </w:tc>
      </w:tr>
    </w:tbl>
    <w:p w14:paraId="15FFDFD4" w14:textId="77777777" w:rsidR="0030199E" w:rsidRPr="0030199E" w:rsidRDefault="0030199E"/>
    <w:p w14:paraId="2B48F525" w14:textId="77777777" w:rsidR="00777C02" w:rsidRDefault="00777C02">
      <w:pPr>
        <w:rPr>
          <w:sz w:val="32"/>
          <w:szCs w:val="32"/>
        </w:rPr>
      </w:pPr>
    </w:p>
    <w:p w14:paraId="4AF16340" w14:textId="77777777" w:rsidR="00777C02" w:rsidRDefault="00777C02">
      <w:pPr>
        <w:rPr>
          <w:sz w:val="32"/>
          <w:szCs w:val="32"/>
        </w:rPr>
      </w:pPr>
    </w:p>
    <w:p w14:paraId="2FC960FB" w14:textId="77777777" w:rsidR="00777C02" w:rsidRPr="00777C02" w:rsidRDefault="00777C02"/>
    <w:p w14:paraId="47887B33" w14:textId="77777777" w:rsidR="00777C02" w:rsidRDefault="00777C02">
      <w:pPr>
        <w:rPr>
          <w:sz w:val="32"/>
          <w:szCs w:val="32"/>
        </w:rPr>
      </w:pPr>
    </w:p>
    <w:p w14:paraId="311DDF75" w14:textId="4D5C51AA" w:rsidR="00777C02" w:rsidRDefault="00777C02">
      <w:pPr>
        <w:rPr>
          <w:sz w:val="32"/>
          <w:szCs w:val="32"/>
        </w:rPr>
      </w:pPr>
      <w:r>
        <w:rPr>
          <w:sz w:val="32"/>
          <w:szCs w:val="32"/>
        </w:rPr>
        <w:t>Câu 5: Phân tích hành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77C02" w:rsidRPr="00777C02" w14:paraId="74F324D2" w14:textId="77777777" w:rsidTr="00777C02">
        <w:tc>
          <w:tcPr>
            <w:tcW w:w="4675" w:type="dxa"/>
          </w:tcPr>
          <w:p w14:paraId="5137319E" w14:textId="352F1D99" w:rsidR="00777C02" w:rsidRPr="00777C02" w:rsidRDefault="00777C02">
            <w:pPr>
              <w:rPr>
                <w:b/>
                <w:bCs/>
              </w:rPr>
            </w:pPr>
            <w:r w:rsidRPr="00777C02">
              <w:rPr>
                <w:b/>
                <w:bCs/>
              </w:rPr>
              <w:t>Khía cạnh</w:t>
            </w:r>
          </w:p>
        </w:tc>
        <w:tc>
          <w:tcPr>
            <w:tcW w:w="4675" w:type="dxa"/>
          </w:tcPr>
          <w:p w14:paraId="4D774DDE" w14:textId="312696B3" w:rsidR="00777C02" w:rsidRPr="00777C02" w:rsidRDefault="00777C02">
            <w:r w:rsidRPr="00777C02">
              <w:rPr>
                <w:b/>
                <w:bCs/>
              </w:rPr>
              <w:t>Tác động</w:t>
            </w:r>
          </w:p>
        </w:tc>
      </w:tr>
      <w:tr w:rsidR="00777C02" w:rsidRPr="00777C02" w14:paraId="0C5D1D23" w14:textId="77777777" w:rsidTr="00777C02">
        <w:tc>
          <w:tcPr>
            <w:tcW w:w="4675" w:type="dxa"/>
          </w:tcPr>
          <w:p w14:paraId="2ED89110" w14:textId="6F5D3E42" w:rsidR="00777C02" w:rsidRPr="00777C02" w:rsidRDefault="00777C02">
            <w:r>
              <w:t>Giao diện</w:t>
            </w:r>
          </w:p>
        </w:tc>
        <w:tc>
          <w:tcPr>
            <w:tcW w:w="4675" w:type="dxa"/>
          </w:tcPr>
          <w:p w14:paraId="4541E78E" w14:textId="77777777" w:rsidR="00777C02" w:rsidRPr="00777C02" w:rsidRDefault="00777C02"/>
        </w:tc>
      </w:tr>
      <w:tr w:rsidR="00777C02" w:rsidRPr="00777C02" w14:paraId="7F047EF1" w14:textId="77777777" w:rsidTr="00777C02">
        <w:tc>
          <w:tcPr>
            <w:tcW w:w="4675" w:type="dxa"/>
          </w:tcPr>
          <w:p w14:paraId="6B33866D" w14:textId="299BBB94" w:rsidR="00777C02" w:rsidRPr="00777C02" w:rsidRDefault="00777C02">
            <w:r>
              <w:t>Validation</w:t>
            </w:r>
          </w:p>
        </w:tc>
        <w:tc>
          <w:tcPr>
            <w:tcW w:w="4675" w:type="dxa"/>
          </w:tcPr>
          <w:p w14:paraId="32B90513" w14:textId="77777777" w:rsidR="00777C02" w:rsidRPr="00777C02" w:rsidRDefault="00777C02"/>
        </w:tc>
      </w:tr>
      <w:tr w:rsidR="00777C02" w:rsidRPr="00777C02" w14:paraId="02BBF114" w14:textId="77777777" w:rsidTr="00777C02">
        <w:tc>
          <w:tcPr>
            <w:tcW w:w="4675" w:type="dxa"/>
          </w:tcPr>
          <w:p w14:paraId="6A86E9F8" w14:textId="21CB297E" w:rsidR="00777C02" w:rsidRPr="00777C02" w:rsidRDefault="00777C02">
            <w:r>
              <w:t>Use Case / Activity</w:t>
            </w:r>
          </w:p>
        </w:tc>
        <w:tc>
          <w:tcPr>
            <w:tcW w:w="4675" w:type="dxa"/>
          </w:tcPr>
          <w:p w14:paraId="54CACA33" w14:textId="77777777" w:rsidR="00777C02" w:rsidRPr="00777C02" w:rsidRDefault="00777C02"/>
        </w:tc>
      </w:tr>
      <w:tr w:rsidR="00777C02" w:rsidRPr="00777C02" w14:paraId="601601BB" w14:textId="77777777" w:rsidTr="00777C02">
        <w:tc>
          <w:tcPr>
            <w:tcW w:w="4675" w:type="dxa"/>
          </w:tcPr>
          <w:p w14:paraId="7F1C4AFA" w14:textId="25D03784" w:rsidR="00777C02" w:rsidRPr="00777C02" w:rsidRDefault="00777C02">
            <w:r>
              <w:t>ERD</w:t>
            </w:r>
          </w:p>
        </w:tc>
        <w:tc>
          <w:tcPr>
            <w:tcW w:w="4675" w:type="dxa"/>
          </w:tcPr>
          <w:p w14:paraId="7B755A4C" w14:textId="77777777" w:rsidR="00777C02" w:rsidRPr="00777C02" w:rsidRDefault="00777C02"/>
        </w:tc>
      </w:tr>
    </w:tbl>
    <w:p w14:paraId="4B34C5E4" w14:textId="77777777" w:rsidR="00777C02" w:rsidRDefault="00777C02"/>
    <w:p w14:paraId="183D59CC" w14:textId="77777777" w:rsidR="00777C02" w:rsidRPr="00777C02" w:rsidRDefault="00777C02"/>
    <w:p w14:paraId="7E652B56" w14:textId="77777777" w:rsidR="00777C02" w:rsidRPr="00777C02" w:rsidRDefault="00777C02">
      <w:pPr>
        <w:rPr>
          <w:sz w:val="32"/>
          <w:szCs w:val="32"/>
        </w:rPr>
      </w:pPr>
    </w:p>
    <w:sectPr w:rsidR="00777C02" w:rsidRPr="00777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ABC"/>
    <w:multiLevelType w:val="hybridMultilevel"/>
    <w:tmpl w:val="A5AA1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58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7F"/>
    <w:rsid w:val="00111390"/>
    <w:rsid w:val="002853E6"/>
    <w:rsid w:val="00296B90"/>
    <w:rsid w:val="002F7F83"/>
    <w:rsid w:val="0030199E"/>
    <w:rsid w:val="003604F7"/>
    <w:rsid w:val="004A526A"/>
    <w:rsid w:val="005409BA"/>
    <w:rsid w:val="006127B5"/>
    <w:rsid w:val="00682F90"/>
    <w:rsid w:val="00777C02"/>
    <w:rsid w:val="00812CA5"/>
    <w:rsid w:val="00865E93"/>
    <w:rsid w:val="008E704D"/>
    <w:rsid w:val="0094191C"/>
    <w:rsid w:val="00970938"/>
    <w:rsid w:val="00CF7D24"/>
    <w:rsid w:val="00D073FF"/>
    <w:rsid w:val="00D7257F"/>
    <w:rsid w:val="00DE7137"/>
    <w:rsid w:val="00E26F0E"/>
    <w:rsid w:val="00F4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98B6"/>
  <w15:chartTrackingRefBased/>
  <w15:docId w15:val="{C8B65A53-E3EC-4234-A4C8-0F42715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7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Nguynn Phúc</dc:creator>
  <cp:keywords/>
  <dc:description/>
  <cp:lastModifiedBy>Nguynn Phúc</cp:lastModifiedBy>
  <cp:revision>7</cp:revision>
  <dcterms:created xsi:type="dcterms:W3CDTF">2026-10-01T00:32:00Z</dcterms:created>
  <dcterms:modified xsi:type="dcterms:W3CDTF">2026-10-01T01:59:00Z</dcterms:modified>
</cp:coreProperties>
</file>